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charts/chart5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59" w:rsidRPr="002B31E0" w:rsidRDefault="007A2A59" w:rsidP="00B252A8">
      <w:pPr>
        <w:spacing w:line="240" w:lineRule="auto"/>
        <w:jc w:val="center"/>
        <w:rPr>
          <w:rFonts w:ascii="Sylfaen" w:hAnsi="Sylfaen" w:cs="Sylfaen"/>
          <w:b/>
          <w:sz w:val="28"/>
          <w:szCs w:val="28"/>
        </w:rPr>
      </w:pPr>
      <w:bookmarkStart w:id="0" w:name="_GoBack"/>
      <w:bookmarkEnd w:id="0"/>
      <w:proofErr w:type="gramStart"/>
      <w:r w:rsidRPr="002B31E0">
        <w:rPr>
          <w:rFonts w:ascii="Sylfaen" w:hAnsi="Sylfaen" w:cs="Sylfaen"/>
          <w:b/>
          <w:sz w:val="28"/>
          <w:szCs w:val="28"/>
        </w:rPr>
        <w:t>თავი</w:t>
      </w:r>
      <w:proofErr w:type="gramEnd"/>
      <w:r w:rsidRPr="002B31E0">
        <w:rPr>
          <w:rFonts w:ascii="Sylfaen" w:hAnsi="Sylfaen" w:cs="Sylfaen"/>
          <w:b/>
          <w:sz w:val="28"/>
          <w:szCs w:val="28"/>
        </w:rPr>
        <w:t xml:space="preserve"> V</w:t>
      </w:r>
    </w:p>
    <w:p w:rsidR="007A2A59" w:rsidRPr="0001537E" w:rsidRDefault="007A2A59" w:rsidP="00B252A8">
      <w:pPr>
        <w:spacing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2B31E0">
        <w:rPr>
          <w:rFonts w:ascii="Sylfaen" w:hAnsi="Sylfaen" w:cs="Sylfaen"/>
          <w:b/>
          <w:sz w:val="28"/>
          <w:szCs w:val="28"/>
        </w:rPr>
        <w:t>20</w:t>
      </w:r>
      <w:r w:rsidR="00205B53">
        <w:rPr>
          <w:rFonts w:ascii="Sylfaen" w:hAnsi="Sylfaen" w:cs="Sylfaen"/>
          <w:b/>
          <w:sz w:val="28"/>
          <w:szCs w:val="28"/>
        </w:rPr>
        <w:t>2</w:t>
      </w:r>
      <w:r w:rsidR="005C0D54">
        <w:rPr>
          <w:rFonts w:ascii="Sylfaen" w:hAnsi="Sylfaen" w:cs="Sylfaen"/>
          <w:b/>
          <w:sz w:val="28"/>
          <w:szCs w:val="28"/>
        </w:rPr>
        <w:t xml:space="preserve">4 </w:t>
      </w:r>
      <w:r w:rsidRPr="002B31E0">
        <w:rPr>
          <w:rFonts w:ascii="Sylfaen" w:hAnsi="Sylfaen" w:cs="Sylfaen"/>
          <w:b/>
          <w:sz w:val="28"/>
          <w:szCs w:val="28"/>
        </w:rPr>
        <w:t>წლის</w:t>
      </w:r>
      <w:r w:rsidR="00DE34B5">
        <w:rPr>
          <w:rFonts w:ascii="Sylfaen" w:hAnsi="Sylfaen" w:cs="Sylfaen"/>
          <w:b/>
          <w:sz w:val="28"/>
          <w:szCs w:val="28"/>
        </w:rPr>
        <w:t xml:space="preserve"> </w:t>
      </w:r>
      <w:r w:rsidR="0099001B">
        <w:rPr>
          <w:rFonts w:ascii="Sylfaen" w:hAnsi="Sylfaen" w:cs="Sylfaen"/>
          <w:b/>
          <w:sz w:val="28"/>
          <w:szCs w:val="28"/>
        </w:rPr>
        <w:t>3</w:t>
      </w:r>
      <w:r w:rsidR="009F5058">
        <w:rPr>
          <w:rFonts w:ascii="Sylfaen" w:hAnsi="Sylfaen" w:cs="Sylfaen"/>
          <w:b/>
          <w:sz w:val="28"/>
          <w:szCs w:val="28"/>
        </w:rPr>
        <w:t xml:space="preserve"> </w:t>
      </w:r>
      <w:r w:rsidR="009F5058">
        <w:rPr>
          <w:rFonts w:ascii="Sylfaen" w:hAnsi="Sylfaen" w:cs="Sylfaen"/>
          <w:b/>
          <w:sz w:val="28"/>
          <w:szCs w:val="28"/>
          <w:lang w:val="ka-GE"/>
        </w:rPr>
        <w:t>თვის</w:t>
      </w:r>
      <w:r w:rsidR="003F1E4C" w:rsidRPr="003F1E4C">
        <w:rPr>
          <w:rFonts w:ascii="Sylfaen" w:hAnsi="Sylfaen" w:cs="Sylfaen"/>
          <w:b/>
          <w:sz w:val="28"/>
          <w:szCs w:val="28"/>
        </w:rPr>
        <w:t xml:space="preserve"> </w:t>
      </w:r>
      <w:r w:rsidRPr="002B31E0">
        <w:rPr>
          <w:rFonts w:ascii="Sylfaen" w:hAnsi="Sylfaen" w:cs="Sylfaen"/>
          <w:b/>
          <w:sz w:val="28"/>
          <w:szCs w:val="28"/>
        </w:rPr>
        <w:t>სახელმწიფო ბიუჯეტის გადასახდელები პროგრამული კლასიფიკაციის მიხედვით</w:t>
      </w:r>
    </w:p>
    <w:p w:rsidR="006558C9" w:rsidRDefault="007A2A59" w:rsidP="00BC030A">
      <w:pPr>
        <w:spacing w:after="0" w:line="240" w:lineRule="auto"/>
        <w:jc w:val="right"/>
        <w:rPr>
          <w:rFonts w:ascii="Sylfaen" w:hAnsi="Sylfaen" w:cs="Sylfaen"/>
          <w:i/>
          <w:sz w:val="18"/>
          <w:szCs w:val="18"/>
          <w:lang w:val="ka-GE"/>
        </w:rPr>
      </w:pPr>
      <w:r w:rsidRPr="002B31E0">
        <w:rPr>
          <w:rFonts w:ascii="Sylfaen" w:hAnsi="Sylfaen" w:cs="Sylfaen"/>
          <w:i/>
          <w:sz w:val="18"/>
          <w:szCs w:val="18"/>
          <w:lang w:val="ka-GE"/>
        </w:rPr>
        <w:t>ათასი ლარი</w:t>
      </w:r>
    </w:p>
    <w:p w:rsidR="00B47B91" w:rsidRDefault="00B47B91" w:rsidP="00BC030A">
      <w:pPr>
        <w:spacing w:after="0" w:line="240" w:lineRule="auto"/>
        <w:jc w:val="right"/>
        <w:rPr>
          <w:rFonts w:ascii="Sylfaen" w:hAnsi="Sylfaen" w:cs="Sylfaen"/>
          <w:i/>
          <w:sz w:val="18"/>
          <w:szCs w:val="18"/>
          <w:lang w:val="ka-GE"/>
        </w:rPr>
      </w:pPr>
    </w:p>
    <w:tbl>
      <w:tblPr>
        <w:tblW w:w="4848" w:type="pct"/>
        <w:tblLook w:val="04A0" w:firstRow="1" w:lastRow="0" w:firstColumn="1" w:lastColumn="0" w:noHBand="0" w:noVBand="1"/>
      </w:tblPr>
      <w:tblGrid>
        <w:gridCol w:w="1037"/>
        <w:gridCol w:w="4346"/>
        <w:gridCol w:w="1689"/>
        <w:gridCol w:w="1689"/>
        <w:gridCol w:w="1701"/>
      </w:tblGrid>
      <w:tr w:rsidR="00B47B91" w:rsidRPr="00B47B91" w:rsidTr="00CC3FD2">
        <w:trPr>
          <w:trHeight w:val="846"/>
          <w:tblHeader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კოდი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თვის დაზუსტებული გეგმა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თვის ფაქტი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შესრულება 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00 00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 ჯამი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5 862 947.7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5 753 460.2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4 624 764.4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4 512 154.2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614 212.0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590 092.5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580 427.7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517 315.5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420 639.0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418 301.2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233 465.8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258 366.1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328 402.3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295 272.3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1 848 804.3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1 846 498.5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598 813.4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586 308.1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895 666.8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861 015.3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22 347.0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61 757.1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276.4%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320 169.4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318 533.6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22 210.9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18 739.6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19 298.3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17 097.8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10 105.8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9 094.6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7 921.8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7 108.0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159.0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138.9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352.5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272.5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759.2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483.7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2 912.6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1 641.8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18 422.6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15 727.3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15 922.6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14 098.7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7 620.7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6 777.6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7 103.0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6 465.7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132.8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242.4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748.9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480.2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2 500.0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1 628.6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5 882.0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5 080.7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5 882.0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5 080.7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4 646.4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4 083.3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824.9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711.4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132.8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260.6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153.3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2 500.8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2 293.1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2 500.8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2 293.1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2 352.0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2 184.0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148.8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109.1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01 01 03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10 039.9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8 353.5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7 539.9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6 724.9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2 974.3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2 694.3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3 926.2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3 570.3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242.4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339.5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217.8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2 500.0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1 628.6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01 01 03 01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ადმინისტრირება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10 002.4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8 332.4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7 502.4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6 703.8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2 974.3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2 694.3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3 888.7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3 549.2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242.4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339.5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217.8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2 500.0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1 628.6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01 01 03 02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გენდერულ საკითხებზე სისტემური და კოორდინირებული მუშაობის უზრუნველყოფა,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საბიბლიოთეკო საქმიანობა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3 220.3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2 611.2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2 841.2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2 606.1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2 168.9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2 086.6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615.3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488.4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379.1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231.2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162.8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202.7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154.7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107.4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336.8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238.4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331.8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238.4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208.8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147.4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პრეზიდენტის ადმინისტრაცია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3 449.2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1 861.9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3 129.2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1 683.2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979.0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839.5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2 090.2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815.8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178.7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ბიზნესომბუდსმენის აპარატი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218.9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185.1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209.4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179.7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149.2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ადმინისტრაცია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6 680.0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5 452.4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6 180.0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5 133.6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2 500.0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2 401.6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3 395.0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2 647.5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318.9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აუდიტის სამსახური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7 137.0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4 373.7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6 001.0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4 326.6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4 160.0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3 470.2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1 485.0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582.8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156.1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113.0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1 136.0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ცენტრალური საარჩევნო კომისია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67 332.8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13 081.9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22 356.5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9 482.7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4 343.8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3 901.9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14 698.1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2 291.9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106.5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3 208.1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3 192.9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44 976.3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3 599.2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საარჩევნო გარემოს განვითარება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8 282.0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5 835.6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7 597.0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5 590.0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4 040.5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3 677.9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3 443.2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1 816.8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245.6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634.8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394.2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628.8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394.2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303.3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224.0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311.0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163.0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06 03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პოლიტიკური პარტიების დაფინანსება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3 185.8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3 185.7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3 185.8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3 185.7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3 185.8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3 185.7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06 04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არჩევნების ჩატარების ღონისძიებები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55 230.2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3 666.3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10 944.9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312.7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10 943.9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312.2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44 285.3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3 353.6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საკონსტიტუციო სასამართლო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1 568.3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1 257.3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1 518.3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1 251.1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1 007.2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956.9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403.4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227.0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უზენაესი სასამართლო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4 350.0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3 498.7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4 300.0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3 498.7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3 262.5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2 701.2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907.5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731.7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29 873.0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23 708.9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27 833.0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22 871.0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19 871.0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17 392.2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6 970.0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4 682.4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285.3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511.1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2 040.0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837.9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28 957.0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23 069.7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26 937.0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22 231.9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19 550.0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17 188.4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6 720.0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4 543.5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284.3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215.7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2 020.0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837.9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916.0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639.2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896.0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639.2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321.0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203.9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139.0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295.3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უმაღლესი საბჭო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2 495.0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1 268.6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2 025.0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1 261.5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1 155.0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700.7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846.0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553.5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387.7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321.1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331.6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267.8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213.5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186.3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318.3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225.5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298.3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223.3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179.9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165.4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113.9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430.2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377.5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355.7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309.0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209.0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203.3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104.7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346.7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297.9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282.7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237.3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180.7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172.0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309.3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245.6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269.3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213.5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145.0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350.3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299.7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305.3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264.7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192.3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182.1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108.4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სახელმწიფო რწმუნებულის ადმინისტრაცია ადიგენის, ასპინძის, ახალციხის, ახალქალაქის, </w:t>
            </w: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ბორჯომისა და ნინოწმინდის მუნიციპალიტეტებში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297.8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269.0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261.5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234.8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169.0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324.1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288.5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219.1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179.5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296.0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229.5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264.0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216.5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162.9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57 536.8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49 159.7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45 856.8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41 164.8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30 900.0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29 800.7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13 280.0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10 387.4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161.7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1 433.8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815.0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11 680.0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7 994.9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უსაფრთხოების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39 850.0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35 148.3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36 450.0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34 308.3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25 721.6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7 796.0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1 270.0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687.8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3 400.0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16 700.0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13 448.0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8 700.0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6 315.3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4 600.0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3 809.8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3 900.0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2 327.7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118.9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7 132.7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20 03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986.8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563.4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706.8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541.2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269.2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263.6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პროკურატურა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16 635.0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13 063.2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16 052.0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13 037.4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11 029.0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10 048.1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4 267.0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2 539.6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180.1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551.0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263.7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1 475.8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957.4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1 445.8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955.6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465.5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167.3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37 644.5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26 365.6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29 800.5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22 032.5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17 417.0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15 440.1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11 462.0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6 182.3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109.7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639.5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7 844.0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4 333.1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ფინანსების მართვა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11 888.0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6 743.8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9 554.0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5 491.5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3 050.0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2 816.0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6 266.0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2 619.0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2 334.0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1 252.3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7 410.0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4 763.9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5 410.0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4 253.0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4 058.6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194.5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510.8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23 03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დანაშაულის პრევენცია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14 610.0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11 853.8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11 310.0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9 368.5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7 250.0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6 658.9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3 400.0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2 374.7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280.9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3 300.0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2 485.3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23 04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2 499.5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2 027.4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2 394.5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2 017.4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1 294.5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1 028.0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707.7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23 05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485.7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410.9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214.0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209.1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199.3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23 06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491.1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491.1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403.1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148 190.8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136 685.6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116 084.2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100 732.8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5 720.0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4 871.5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26 192.7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18 059.6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34 720.0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31 954.8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9 660.0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8 210.2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174.8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132.7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39 616.8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37 503.9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22 221.5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8 375.0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9 885.0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27 577.8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279.0%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4 060.5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3 519.4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4 032.5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3 501.4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2 169.0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1 927.5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1 322.0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1 058.9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443.6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ტექნიკური და სამშენებლო სფეროს რეგულირება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597.5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468.2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512.5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468.2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356.2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327.0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131.0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24 03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390.8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371.5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24 04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476.0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388.9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386.0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299.7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224.6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24 05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ტურიზმის განვითარების ხელშეწყობა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9 203.8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8 242.8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8 898.8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8 242.8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538.8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479.0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8 110.0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7 527.4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24 06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ქონების მართვა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34 157.5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33 234.4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34 157.5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33 234.4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2 157.5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1 234.4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32 000.0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49 220.0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42 954.9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49 108.5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42 874.5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513.9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6 563.2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3 161.5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31 750.0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30 435.4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9 200.0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7 766.6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1 005.3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994.8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111.5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ადმინისტრირება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1 220.0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997.5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1 217.0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995.2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513.9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474.6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ხელშეწყობა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41 957.4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47 891.5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41 879.2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5 941.2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2 687.0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31 750.0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30 435.4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9 200.0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7 766.6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1 000.3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990.3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108.5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24 08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28 376.0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11 268.3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7 176.0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3 119.9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128.9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3 182.0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2 026.8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853.2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1 501.0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104.6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21 200.0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8 148.4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24 09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288.5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270.7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288.5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270.7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256.0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245.6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508.8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508.8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466.2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4 060.0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4 053.8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4 060.0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4 053.8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4 060.0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4 053.8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საცხოვრებლად ვარგისი ქალაქების საინვესტიციო პროგრამა - სივრცითი და ქალაქმშენებლობითი განვითარების სააგენტოს კომპონენტი (ADB)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10 610.0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27 690.5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112.7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112.7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9 885.0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27 577.8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279.0%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10 610.0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20 851.6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196.5%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112.7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112.7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9 885.0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20 738.9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 კვ ეგხ "წყალტუბო-ახალციხე-თორთუმი" (EU-NIF, KfW)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6 250.0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10 457.0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167.3%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10 457.0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174.3%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ჩრდილოეთის რგოლი (EBRD), ნამახვანი - წყალტუბო - ლაჯანური (EBRD,EU-NIF,KfW)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334.6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111.5%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334.6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24 14 01 03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 კვ ეგხ ჯვარი-წყალტუბო (WB)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6 633.1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663.3%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6 633.1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663.3%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24 14 01 04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გურიის ელგადაცემის ხაზების ინფრასტრუქტურის გაძლიერება (EU-NIF,KfW)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1 585.0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1 304.2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1 585.0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1 304.2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24 14 01 05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კახეთის ინფრასტრუქტურის გაძლიერება (KfW)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112.7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112.7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112.7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24 14 01 06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ხელედულა-ლაჯანური-ონი (KfW)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1 300.0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2 010.1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154.6%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1 300.0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2 010.1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154.6%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24 14 04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6 838.9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6 838.9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24 14 04 01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6 838.9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6 838.9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24 15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181.0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181.0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181.0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24 16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საზღვაო პროფესიული განათლების ხელშეწყობა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393.8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393.8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393.8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24 17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1 009.0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701.4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701.4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909.0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642.2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24 20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სივრცითი და ქალაქთმშენებლობითი განვითარება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1 775.0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1 030.2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1 750.0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1 010.4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257.4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1 311.0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749.9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24 21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კურორტების განვითარების ხელშეწყობა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1 562.0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1 126.3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1 552.0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1 126.3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168.8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1 343.0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953.2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24 22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სარკინიგზო ტრანსპორტის რეგულირება, მართვა და განვითარება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242.2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242.2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168.1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25 00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440 845.0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561 929.3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127.5%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123 476.0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156 202.4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3 104.0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3 096.4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56 896.0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56 860.1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18 659.0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51 541.1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276.2%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2 364.0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2 359.7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42 348.0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42 246.5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311 907.0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381 010.5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122.2%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5 462.0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24 716.3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452.5%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1 784.0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1 756.8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1 765.0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1 739.2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1 179.0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1 175.6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511.0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489.9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281 775.0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372 136.4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132.1%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61 325.0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90 998.3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148.4%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1 925.0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1 920.8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56 385.0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56 370.2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2 785.0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32 556.4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1169.0%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105.8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220 450.0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281 138.1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127.5%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პროგრამების მართვა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2 730.0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2 708.9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2 540.0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2 521.9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1 925.0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1 920.8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539.7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187.0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150 460.0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150 505.1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56 010.0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55 929.9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55 845.0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55 830.5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94 450.0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94 575.2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25 02 03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ჩქაროსნული ავტომაგისტრალების მშენებლობა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128 585.0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218 922.3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170.3%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2 775.0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32 546.4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1172.8%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2 770.0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32 545.2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1174.9%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125 810.0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186 375.9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148.1%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25 03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42 297.0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50 783.9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120.1%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3 052.0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6 051.3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198.3%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3 702.3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526.6%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2 349.0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2 349.0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39 245.0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44 732.6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114.0%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25 04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55 266.0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74 651.4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135.1%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49 804.0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49 935.0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10 761.0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10 921.5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39 043.0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39 013.5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5 462.0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24 716.3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452.5%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25 05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მყარი ნარჩენების მართვის პროგრამა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7 370.0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7 367.9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7 370.0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7 367.9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4 250.0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4 250.0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3 120.0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3 117.9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25 06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1 500.0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1 500.0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1 500.0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25 07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და სკოლამდელი აღზრდის დაწესებულებების მშენებლობა-რეაბილიტაცია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45 453.0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48 333.0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106.3%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45 293.0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48 222.2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25 07 01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საჯარო სკოლების მშენებლობა-რეაბილიტაცია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13 194.0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16 074.0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121.8%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13 034.0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15 963.2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122.5%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25 07 02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სკოლამდელი აღზრდის დაწესებულებების მშენებლობა-რეაბილიტაცია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32 259.0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32 259.0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32 259.0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32 259.0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25 08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ტურისტული ინფრასტრუქტურის გაუმჯობესების ღონისძიებები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5 400.0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5 400.0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5 400.0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5 400.0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106 476.5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102 979.6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103 457.0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100 365.3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24 585.3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24 028.0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77 137.6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74 811.1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671.0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605.6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978.1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843.5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3 019.5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2 614.4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39 438.8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38 600.7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39 108.8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38 356.0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1 975.0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1 857.0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36 973.0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36 376.6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244.7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26 02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46 495.0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44 895.4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44 365.0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42 826.7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16 600.0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16 500.5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26 500.0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25 156.1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396.1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759.5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2 130.0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2 068.7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41 865.0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40 326.7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41 865.0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40 326.7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16 600.0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16 500.5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22 656.1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396.1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759.5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2 500.0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2 500.0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2 500.0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2 500.0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2 500.0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2 500.0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26 02 03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2 130.0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2 068.7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2 130.0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2 068.7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26 03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2 137.5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2 064.2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2 122.5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2 061.1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1 591.0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397.5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404.5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26 04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865.3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806.2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865.3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806.2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567.3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478.1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287.5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319.1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111.0%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26 05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ელექტრონული მმართველობის განვითარება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3 373.2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3 257.6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3 153.2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3 185.6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1 623.0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1 620.9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1 508.0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1 543.5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26 06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3 330.0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3 096.5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3 308.0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3 084.9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2 170.0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1 980.5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1 138.0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1 104.5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26 07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1 250.0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1 327.9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106.2%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1 327.9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1 327.9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106.2%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26 08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8 588.6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8 146.3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8 288.6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7 932.1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8 088.6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7 794.2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214.2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26 09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მდგრადი სოფლის მეურნეობის, ირიგაციისა და მიწის პროექტი (საჯარო რეესტრის ეროვნული სააგენტოს კომპონენტი) (WB)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998.1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633.9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995.6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633.9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633.9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26 11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1 929 502.0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1 921 367.5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1 880 675.6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1 883 053.2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13 928.7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15 357.6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57 640.7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58 989.3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3 610.5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4 418.8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122.4%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1 765 854.4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1 764 704.3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39 641.3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39 583.2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48 826.4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38 314.3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21 757.7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24 844.9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114.2%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21 018.2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24 000.7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114.2%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12 719.7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14 152.0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111.3%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7 708.4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8 724.3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113.2%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198.7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283.8%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363.3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332.8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156.9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593.0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378.0%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739.5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844.2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114.2%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3 046.1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3 077.5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101.0%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2 941.1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2 972.8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1 432.8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1 432.5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1 435.4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1 429.6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104.7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1 726.7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1 699.8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1 718.7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1 691.9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1 140.9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1 140.9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502.6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476.2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27 01 03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2 914.0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6 193.0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212.5%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2 914.0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6 088.1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208.9%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1 424.0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2 892.7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203.1%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2 574.1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183.9%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111.2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1112.0%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468.8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2343.8%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27 01 04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დაცვის პროგრამების მართვა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5 247.2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5 184.3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4 754.3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4 691.4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3 295.0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3 289.1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1 308.9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1 269.5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492.9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492.9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27 01 05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2 665.2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2 621.3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2 665.0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2 621.2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2 234.0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2 233.6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369.5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334.6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27 01 06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1 151.7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1 150.3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1 151.7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1 150.3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801.2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801.2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315.1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313.7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27 01 07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1 630.0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1 590.4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1 630.0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1 590.4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1 057.5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1 044.3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519.6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27 01 08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145.9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143.9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144.9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142.9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106.9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106.9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27 01 09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დაცვის პროგრამების მართვა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804.7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784.7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804.7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784.7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653.7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653.7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133.5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114.5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27 01 10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2 222.8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2 222.2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2 090.3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2 089.7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427.5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427.4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1 619.6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1 619.4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132.5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132.5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27 01 10 01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2 222.8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2 222.2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2 090.3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2 089.7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427.5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427.4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1 619.6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1 619.4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132.5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132.5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27 01 11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მოქალაქეთა ინდივიდუალური სამედიცინო დახმარების ხელშეწყობა და მართვა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177.3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203.6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177.3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146.3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129.5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სოციალური დაცვა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1 389 696.2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1 387 875.9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1 389 696.2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1 387 875.9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7 708.2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7 487.5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1 380 392.1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1 379 282.3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1 595.9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1 106.2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საპენსიო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971 671.7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971 490.7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971 671.7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971 490.7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3 750.0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3 750.0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967 868.0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967 687.8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371 455.6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371 368.1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371 455.6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371 368.1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1 235.2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1 201.2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370 206.0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370 161.5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27 02 03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რეაბილიტაცია და ბავშვზე ზრუნვა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18 678.9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17 250.5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18 678.9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17 250.5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651.5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581.5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16 502.4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15 623.0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1 525.0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1 046.0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27 02 04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25 790.7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25 785.5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25 790.7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25 785.5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25 790.7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25 785.5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27 02 05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2 099.3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1 981.0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2 099.3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1 981.0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2 071.5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1 954.8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ჯანმრთელობის დაცვა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410 516.1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413 088.9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407 679.2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410 458.4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39 011.7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40 459.6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103.7%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3 537.5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4 220.1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119.3%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359 101.3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359 107.8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6 028.7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6 639.9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2 836.9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2 630.5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305 840.4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305 839.1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304 014.7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304 013.4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1 339.1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1 338.5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302 638.3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302 637.8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1 825.7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1 825.7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ჯანმრთელობის დაცვა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19 102.9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22 099.7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115.7%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19 102.9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22 089.9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115.6%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2 651.9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4 372.3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164.9%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3 537.5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4 137.9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117.0%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8 940.8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8 964.3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3 972.7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4 584.3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115.4%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409.5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329.0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409.5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329.0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409.5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329.0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იმუნიზაცია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3 520.5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3 520.0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3 520.5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3 520.0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3 507.4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3 507.3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27 03 02 03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ეპიდზედამხედველობა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226.7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164.1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226.7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164.1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223.7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162.2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27 03 02 04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სისხლი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1 380.0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1 352.7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1 380.0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1 352.7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1 378.0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1 352.5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27 03 02 05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27 03 02 06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ტუბერკულოზის მართვა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2 482.8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3 620.1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145.8%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2 482.8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3 610.3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145.4%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219.9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999.2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454.4%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209.3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2 262.9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2 292.4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27 03 02 07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აივ ინფექციის/შიდსის მართვა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2 655.0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4 697.6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176.9%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2 655.0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4 697.6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176.9%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1 109.5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391.1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2 199.7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2 203.5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455.3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972.9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213.7%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27 03 02 08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დედათა და ბავშვთა ჯანმრთელობა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2 074.2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2 069.2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2 074.2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2 069.2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2 035.3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2 035.2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27 03 02 09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2 002.5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2 002.4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2 002.5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2 002.4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1 991.9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1 991.9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27 03 02 10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ხელშეწყობა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135.2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135.2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135.2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135.2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27 03 02 11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ჰეპატიტის მართვა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612.3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607.2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612.3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607.2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182.2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429.4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424.9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27 03 02 12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ჯანმრთელობის დაცვის ღონისძიებების დელეგირებული უფლებამოსილების განხორციელების ხელშეწყობა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3 537.5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3 537.5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3 537.5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3 537.5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3 537.5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3 537.5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85 572.9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85 150.1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84 561.6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84 355.1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35 020.7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34 748.7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47 522.3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47 505.6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2 018.7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2 018.5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1 011.2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795.0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ფსიქიკური ჯანმრთელობა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9 794.7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9 794.7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9 794.7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9 794.7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9 794.7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9 794.7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დიაბეტის მართვა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2 245.0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2 244.9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2 245.0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2 244.9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103.9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103.8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1 034.3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1 034.3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1 106.9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1 106.8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27 03 03 03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ორგანოთა ტრანსპლანტაცია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1 374.8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1 374.8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1 374.8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1 374.8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1 374.8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1 374.8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27 03 03 04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დიალიზი და თირკმლის ტრანსპლანტაცია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8 024.1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8 024.0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8 024.1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8 024.0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7 995.9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7 995.9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27 03 03 05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1 169.1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1 169.1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1 169.1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1 169.1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1 038.3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1 038.3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27 03 03 06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2 156.1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2 156.0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2 156.1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2 156.0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122.3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122.3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2 033.8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2 033.8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27 03 03 07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40 689.7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40 191.8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39 678.4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39 396.7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34 514.3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34 244.5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4 252.3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4 240.5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911.8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911.7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1 011.2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795.0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27 03 03 08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რეფერალური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20 035.7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20 029.1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20 035.7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20 029.1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19 998.2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19 993.5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27 03 03 09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27 03 03 10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კორონავირუსული დაავადების  - COVID 19-ის მართვა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27 04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სამინისტროს სისტემაში შემავალი სამედიცინო და სხვა დაწესებულებათა რეაბილიტაცია და აღჭურვა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19 515.9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8 408.5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1 915.0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1 204.9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1 486.5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776.4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428.5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428.5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17 600.9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7 203.6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27 05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28 196.3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27 659.8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28 147.3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27 623.8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1 209.0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1 174.7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1 534.3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1 377.2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25 075.5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25 062.6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325.5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59 819.8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59 489.6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32 219.8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31 889.6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191.6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164.3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922.3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918.9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31 105.9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30 806.4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27 600.0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27 600.0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ეკომიგრანტთა მიგრაციის მართვა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16 225.7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15 994.5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16 225.7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15 994.5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254.8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253.7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15 970.9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15 740.9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27 06 03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43 429.1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43 347.5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15 829.1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15 747.5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160.4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133.1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664.9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15 003.7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14 949.4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27 600.0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27 600.0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27 06 04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27 06 05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101.4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საგარეო საქმეთა სამინისტრო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55 706.9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50 972.9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55 219.9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50 556.8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4 873.5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4 223.6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44 571.6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41 018.7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4 424.8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4 269.8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144.0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1 206.0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924.5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416.1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განხორციელება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55 389.9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50 678.7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54 907.9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50 263.7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4 837.5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4 194.6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44 320.6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40 778.6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4 424.8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4 269.8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1 205.0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924.5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415.0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დაგეგმვა და მართვა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49 487.6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45 144.8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49 015.6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44 729.8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4 660.0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4 057.7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44 045.6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40 492.4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415.0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4 424.8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4 269.8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4 424.8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4 269.8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4 424.8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4 269.8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28 01 03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28 01 04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დიასპორული პოლიტიკა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1 030.0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839.8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1 030.0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839.8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839.8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28 01 05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384.8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387.3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379.8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387.3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102.0%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159.8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119.4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266.7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294.2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293.1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251.0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240.1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531 403.8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524 363.9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278 942.5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272 503.5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171 066.6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166 986.7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95 705.1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93 488.5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333.5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335.6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3 380.9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3 341.8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8 456.4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8 350.9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252 461.3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251 860.5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მართვა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143 246.7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140 250.7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143 241.5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140 250.7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130 405.3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127 921.7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12 500.7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11 991.4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333.5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335.6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სამხედრო განათლება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24 372.5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23 279.0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24 295.5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23 241.1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21 556.6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20 738.5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2 168.9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1 947.4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494.0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492.7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29 03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20 285.2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19 410.6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15 633.3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14 947.4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1 395.0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1 273.9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3 404.9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2 936.4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3 087.5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3 073.6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7 745.8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7 663.6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4 652.0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4 463.2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29 04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3 615.3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3 237.2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2 384.3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2 100.2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1 295.0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1 254.8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1 079.1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837.5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1 231.0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1 137.0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29 05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49 567.0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49 531.3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164.2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164.2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49 367.0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49 367.0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29 06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9 730.0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9 152.4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9 289.1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8 944.4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2 514.7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2 491.0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6 440.6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6 144.0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208.4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198.4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440.8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208.0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29 07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შესაძლებლობების განვითარება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188 070.8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188 062.6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188 070.8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188 062.6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29 08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ლოჯისტიკური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92 516.3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91 440.1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83 898.8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82 855.4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13 900.0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13 306.8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69 910.8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69 467.5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8 617.5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8 584.7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311 878.0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288 436.5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268 823.0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260 383.4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199 319.0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196 779.0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59 259.0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54 332.0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112.4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3 267.0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3 105.9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6 788.0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6 054.0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43 055.0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28 053.1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220 387.6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214 518.5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197 472.3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194 351.2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148 415.5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147 665.3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42 134.0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40 032.0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112.4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2 000.7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1 887.7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4 807.1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4 653.7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22 915.4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20 167.3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საზღვრის დაცვა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52 225.0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37 742.2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35 725.0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32 509.7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25 235.0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24 333.4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8 858.0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6 826.2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713.8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636.3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16 500.0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5 232.5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30 03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ფიზიკურ და იურიდიულ პირთა (მათ შორის, ქონების), ეროვნული საგანძურის დაცვის და უსაფრთხოების დონის ამაღლება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2 413.0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2 282.7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2 403.0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2 282.7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2 072.0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2 065.3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30 04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1 950.0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1 693.4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1 900.0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1 693.4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940.3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683.6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30 05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2 260.4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1 867.7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1 544.8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1 434.2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311.5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311.5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1 089.7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715.6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433.5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30 06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32 642.0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30 332.0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29 778.0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28 112.3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22 305.0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21 463.3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6 057.0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5 599.4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434.1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615.4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2 864.0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2 219.7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151 625.4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151 134.9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149 980.3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149 473.8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19 676.4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19 544.8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15 889.2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15 633.6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80 964.2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81 595.8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7 404.7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7 605.0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376.5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362.4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25 669.3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24 732.2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1 645.1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1 661.0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3 570.0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4 070.9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114.0%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3 520.0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4 011.9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114.0%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2 380.5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2 369.7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927.5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1 129.2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121.7%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421.4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366.5%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3 395.0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3 904.6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115.0%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3 385.0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3 881.7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114.7%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2 380.5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2 369.7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797.5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1 003.8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421.4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366.5%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229.2%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31 01 03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ინფორმაციული ტექნოლოგიებისა და ელექტრონული სისტემების ფუნქციონირების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166.2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7 818.1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8 396.6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107.4%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7 456.1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8 087.6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108.5%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3 375.4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3 353.0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3 775.6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3 825.6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176.0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373.1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212.0%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114.1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527.9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462.7%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309.0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31 03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მევენახეობა-მეღვინეობის განვითარება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1 801.1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1 676.8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1 801.1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1 676.8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1 315.9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1 246.8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31 04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1 675.0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1 659.4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1 672.6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1 657.0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624.8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716.3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710.2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301.5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301.5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ერთიანი აგროპროექტი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97 691.4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96 493.7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97 614.3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96 372.2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2 365.0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2 331.7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2 315.5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2 374.6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74 662.7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74 553.8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6 400.0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5 700.0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131.3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11 736.1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11 280.8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121.5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157.5%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პროექტების მართვა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3 570.0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3 672.7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102.9%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3 570.0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3 626.9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2 365.0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2 331.7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1 045.0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1 120.9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107.3%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131.3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შეღავათიანი აგროკრედიტები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61 936.5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61 854.7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61 936.5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61 854.7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61 936.5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61 854.7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31 05 03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აგროდაზღვევა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167.4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167.4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167.4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31 05 04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დანერგე მომავალი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12 412.0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12 366.7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12 412.0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12 366.7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12 412.0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12 366.7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31 05 06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3 965.0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3 963.6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3 965.0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3 963.6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3 965.0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3 963.6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31 05 07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ფერმათა/ფერმერთა რეგისტრაციის პროექტი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31 05 08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148.8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148.8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124.8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31 05 09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847.1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847.1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847.1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847.1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847.1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847.1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სასოფლო სამეურნეო ტექნიკის თანადაფინანსების პროექტი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889.5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889.4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889.5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889.4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889.5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889.4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31 05 13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ბიოწარმოების ხელშეწყობის პროგრამა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31 05 14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საპილოტე პროგრამა ქალებისთვის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31 05 15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აგროსექტორის განვითარების ხელშეწყობა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7 550.0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6 420.6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7 472.9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6 344.9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6 400.0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5 700.0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1 072.9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644.9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31 05 15 01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7 550.0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6 420.6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7 472.9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6 344.9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6 400.0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5 700.0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1 072.9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644.9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31 05 16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კოოპერატივებისთვის სასოფლო-სამეურნეო მექანიზაციის თანადაფინანსების სახელმწიფო პროგრამა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124.9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124.9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124.9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31 05 18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თხილის წარმოების ხელშეწყობის პროგრამა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5 900.0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5 878.6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5 900.0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5 878.6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278.6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5 600.0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5 600.0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მოდერნიზაცია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19 540.3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18 698.0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19 444.3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18 608.8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6 000.0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13 444.3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12 608.8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12 000.0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12 000.0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12 000.0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6 000.0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6 000.0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6 000.0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31 06 03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175.5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292.6%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175.5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292.6%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175.5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292.6%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31 06 04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მდგრადი სოფლის მეურნეობის, ირიგაციისა და მიწის პროექტი (WB)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1 299.1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522.4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1 203.1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433.2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1 203.1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433.2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31 06 05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 სარწყავი სოფლის მეურნეობის განვითარების ხელშეწყობის პროგრამა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181.2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181.2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181.2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31 06 05 01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კლიმატგონივრული ირიგაციის სექტორის განვითარების პროექტი (ADB)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31 06 05 02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საქართველო-ზემო სამგორის ირიგაციის პროექტი (EIB)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31 07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ზედამხედველობა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5 555.0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5 183.1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5 425.0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5 072.8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3 725.0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3 696.8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1 448.0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1 177.3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128.7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31 08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5 445.0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5 193.8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4 905.0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4 875.2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2 762.5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2 673.5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1 497.5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776.9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740.5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643.6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318.7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31 09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სატყეო სისტემის ჩამოყალიბება და მართვა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4 219.0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4 586.1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108.7%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3 953.0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4 011.6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2 315.0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2 308.7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1 561.0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1 626.0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104.2%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266.0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574.5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216.0%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514.0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384.1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514.0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384.1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124.0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108.4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275.7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870.4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278.1%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278.1%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116.4%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154.0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516.4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335.3%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148.3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1027.8%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ბირთვული და რადიაციული უსაფრთხოების დაცვა, დარიშხანშემცველი ნარჩენების ობიექტების მართვა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378.0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414.0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377.5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169.2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181.8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31 13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სფეროში პროგნოზირება, შეფასება, პრევენცია და მონიტორინგი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1 012.0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1 104.4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109.1%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1 068.7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114.7%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856.0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859.8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131.8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227.2%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31 14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1 159.0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1 552.7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134.0%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1 128.4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1 522.1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134.9%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810.6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288.4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514.0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176.3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31 15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897.5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886.8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887.5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877.0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429.0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428.5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428.5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419.3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განათლების, მეცნიერებისა და ახალგაზრდობის სამინისტრო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613 570.0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614 252.5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495 211.7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496 099.1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8 823.2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8 826.7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38 431.7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37 868.6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23 824.6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24 749.2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103.9%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20 294.0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20 574.5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1 701.9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1 681.1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402 136.3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402 398.9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118 358.3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118 153.4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განათლების, მეცნიერებისა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10 282.3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10 498.7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102.1%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10 137.6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10 354.1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102.1%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3 891.0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3 887.7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6 028.4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6 261.9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103.9%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123.8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112.3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144.6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144.6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სკოლამდელი და ზოგადი განათლება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395 954.3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395 752.8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372 423.5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372 222.0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705.8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705.6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18 148.7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18 047.1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8 017.1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8 016.5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13 472.0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13 482.0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1 515.4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1 507.8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330 564.4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330 463.0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23 530.8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23 530.8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300 589.8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300 530.7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300 589.8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300 530.7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7 700.0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7 700.0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292 889.8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292 830.7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3 020.4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3 009.7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3 020.4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3 009.7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181.4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181.4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2 836.0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2 815.5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7 767.0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7 665.3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7 767.0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7 665.3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524.4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524.2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6 740.2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6 681.0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304.0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303.8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198.4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156.3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32 02 04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წარმატებულ მოსწავლეთა წახალისება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382.0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382.0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382.0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32 02 05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32 02 06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762.3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758.6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762.3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758.6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762.3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758.6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32 02 07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1 211.4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1 204.0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1 211.4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1 204.0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1 211.4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1 204.0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32 02 08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32 02 09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სასწავლო გეგმისა და სასკოლო სახელმძღვანელოების განვითარება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1 143.0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1 127.9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1 143.0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1 127.9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1 143.0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1 127.9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17 474.5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17 474.3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17 474.5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17 474.3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5 071.4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5 071.2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12 400.0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12 400.0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პროგრამა "ჩემი პირველი კომპიუტერი"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36 884.8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36 884.8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36 884.8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36 884.8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36 884.8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36 884.8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ხელშეწყობა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1 932.3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1 931.7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1 932.3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1 931.7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192.2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192.2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1 072.0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1 072.0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588.4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588.3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32 02 14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საგანმანათლებლო დაწესებულებების ინფორმაციულ - საკომუნიკაციო ტექნოლოგიებით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24 518.5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24 518.0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987.7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987.3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987.7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987.3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23 530.8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23 530.8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32 02 15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სკოლამდელი განათლების ხელშეწყობა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113.4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111.5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111.5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113.4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111.5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განათლება 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33 909.1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34 165.2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33 870.3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34 064.9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441.5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1 370.4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1 630.3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119.0%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5 803.8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5 733.3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26 209.3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26 206.9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258.4%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31 667.4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31 918.8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31 666.6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31 856.5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218.0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5 458.8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5 420.3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26 207.8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26 205.8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7785.8%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უნარების განვითარება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1 208.2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1 242.8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102.9%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1 190.2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1 224.8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102.9%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391.5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391.0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420.4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489.3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116.4%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313.0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32 03 03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1 033.5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1 003.6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1 013.5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983.6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923.0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33 842.3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35 767.4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105.7%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33 754.9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35 583.7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1 605.1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1 604.2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1 432.9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1 512.9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105.6%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1 570.0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2 729.4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173.8%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1 187.4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1 375.6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115.9%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27 957.2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28 359.3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183.7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210.1%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გამოცდების ორგანიზება 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2 444.3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2 444.1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2 377.3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2 377.1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1 506.9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1 506.8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865.3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865.3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28 257.2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28 255.8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28 257.2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28 255.8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1 177.8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1 177.8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26 809.0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26 807.9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32 04 03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განათლების ხელშეწყობა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32 04 04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475.1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469.1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454.7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449.0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181.6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190.6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190.5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32 04 05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2 607.6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4 540.3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174.1%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2 607.6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4 443.8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140.2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257.5%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1 570.0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2 729.4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173.8%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188.5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952.4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1 355.9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142.4%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20 651.7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20 663.1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20 607.9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20 611.4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1 999.8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1 998.7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895.1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972.3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108.6%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6 800.7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6 646.5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4 517.4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4 599.8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6 380.6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6 379.8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118.1%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11 384.1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11 590.0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101.8%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11 384.1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11 580.0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284.7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284.5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353.8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147.4%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4 515.4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4 597.8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6 335.0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6 335.0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დაწესებულებების პროგრამები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2 090.0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2 056.6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2 052.6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2 021.3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1 460.5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1 459.8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582.2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549.2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138.4%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32 05 03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331.0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326.1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324.6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319.7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254.6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254.4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32 05 04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კვლევების ხელშეწყობა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6 822.3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6 666.1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6 822.3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6 666.1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6 800.7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6 646.5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32 05 05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მეცნიერების პოპულარიზაცია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32 06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ინკლუზიური განათლება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12 744.8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12 740.5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12 744.8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12 740.5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460.2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459.1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1 022.4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1 020.7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735.5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735.5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10 519.0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10 517.6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99 327.7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99 303.7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5 169.2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5 161.3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3 981.8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3 980.0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440.6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434.5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296.9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296.9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449.9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449.9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94 158.5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94 142.4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94 182.5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94 171.5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3 949.5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3 941.9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3 248.0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3 246.5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164.7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164.7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449.9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449.9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90 233.0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90 229.6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2 671.1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2 670.8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2 590.8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2 590.8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32 07 03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562.1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562.0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129.2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129.2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129.2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129.2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432.8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432.8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32 07 04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768.9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756.1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768.9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756.1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32 07 05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1 143.2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1 143.2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1 010.2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1 010.2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653.5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653.5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353.7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353.7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133.0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32 08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ახალგაზრდობის ხელშეწყობა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484.0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484.0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179.8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129.1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168.3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32 09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ინოვაციის, ინკლუზიურობის და ხარისხის პროექტი - საქართველო I2Q (WB)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4 500.0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4 210.5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4 500.0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4 210.5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4 499.0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4 210.2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განათლება I (KfW)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1 153.2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340.5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1 153.2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340.5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1 153.2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340.5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თანამედროვე უნარები უკეთესი დასაქმების სექტორის განვითარების პროგრამისთვის -  პროექტი (ADB)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687.7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326.2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333.3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326.2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325.2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354.4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კულტურისა და სპორტის სამინისტრო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123 243.0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110 750.5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110 721.9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101 121.7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20 541.3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18 901.3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11 126.0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8 881.5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62 305.5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57 288.4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1 549.0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1 413.5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528.1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383.1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14 671.9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14 253.8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9 872.7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6 980.4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2 648.4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2 648.4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კულტურისა და სპორტის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2 438.0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2 007.3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2 413.0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1 989.3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1 370.0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1 250.2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714.8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სახელოვნებო და სასპორტო სფეროში უმაღლესი განათლება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4 856.2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4 167.6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4 811.2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4 151.1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3 120.0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2 961.5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1 629.2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1 156.0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33 03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12 652.2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10 774.0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5 556.3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5 556.3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1 626.3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1 626.3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3 930.0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3 930.0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7 095.9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5 217.7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33 04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1 800.0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1 651.4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1 753.0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1 645.1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1 272.3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1 212.1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389.9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348.4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 განვითარების ხელშეწყობა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23 175.4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20 939.6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20 299.7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18 151.7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11 576.6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10 740.7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5 573.5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4 719.1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1 947.5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1 594.5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406.6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765.2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669.8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227.3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139.5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2 648.4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2 648.4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33 06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13 417.4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11 408.0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10 984.9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9 825.6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3 157.5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2 700.3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2 565.4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1 894.9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122.3%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5 234.5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5 222.4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2 432.5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1 582.4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33 07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60 275.8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55 580.1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60 275.8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55 580.1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58 701.8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54 058.0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1 028.0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995.1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442.0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33 08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4 628.0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4 222.6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4 628.0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4 222.6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330.4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4 170.0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3 892.1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დაზვერვის სამსახური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4 658.2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4 658.2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4 658.2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საჯარო სამსახურის ბიურო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490.8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494.0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468.7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483.3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103.1%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368.2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307.6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164.4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184.6%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იურიდიული დახმარების სამსახური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3 436.5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2 902.5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3 330.5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2 902.5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1 874.5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1 632.5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1 227.9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4 938.0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3 620.1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4 700.0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3 571.5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1 098.5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1 000.5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1 802.5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1 240.3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1 318.4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1 313.0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1 050.5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498.4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750.5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498.4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348.5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346.0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145.8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პერსონალურ მონაცემთა დაცვის სამსახური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1 995.0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1 516.9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1 795.0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1 460.9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1 270.0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1 015.1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387.4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40 00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30 957.1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22 386.5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27 514.1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19 787.1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18 462.6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16 202.6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8 287.0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3 113.7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189.5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141.8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328.9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3 443.0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2 599.4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25 724.1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19 416.8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23 244.1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17 479.0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17 736.6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15 624.5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4 850.0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1 476.7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182.5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134.8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243.0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2 480.0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1 937.9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ობიექტების მოვლა-შენახვა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3 978.0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1 944.5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3 678.0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1 942.1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471.0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368.6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3 100.0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1 480.5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40 03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სახელისუფლებო სპეციალური კავშირგაბმულობის სააგენტოს ხელშეწყობა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1 255.0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1 025.2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366.1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209.5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156.5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659.1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სახალხო დამცველის აპარატი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3 785.0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1 886.0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2 285.0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1 853.7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1 470.0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1 192.5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541.6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საზოგადოებრივი მაუწყებელი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25 297.4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24 720.6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25 297.4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24 720.6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25 297.4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24 720.6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4 563.7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3 986.9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კონკურენციისა და მომხმარებლის დაცვის სააგენტო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1 443.3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992.7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1 418.3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990.9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1 049.3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783.7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349.0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191.4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ყოფილი სამხრეთ ოსეთის ავტონომიური ოლქის ტერიტორიაზე დროებითი ადმინისტრაციულ-</w:t>
            </w: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895.0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822.7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819.5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452.4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114.6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119.4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108.5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10 204.5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8 995.3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9 813.5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8 821.4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9 774.5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8 782.4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132.9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სასულიერო განათლების ხელშეწყობის გრანტი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5 046.5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4 249.0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4 921.5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4 216.2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4 921.5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4 216.2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204.7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204.7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45 03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469.3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457.8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457.8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45 04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224.0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224.0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224.0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224.0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224.0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224.0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45 05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45 06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444.9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444.9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444.9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45 07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45 08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ა(ა)იპ – საქართველოს საპატრიარქოს წმიდა ანდრია პირველწოდებულის სახელობის </w:t>
            </w: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ქართული უნივერსიტეტისათვის გადასაცემი გრანტი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1 143.0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964.7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1 143.0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964.7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1 143.0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964.7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45 09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1 180.0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1 180.0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1 150.0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1 150.0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1 150.0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ახალქალაქისა და კუმურდოს ეპარქიის სასწავლო ცენტრისათვის გადასაცემი გრანტი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335.0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239.0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239.0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45 13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4 300.0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3 571.8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2 310.7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2 310.7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1 300.0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1 261.2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5 795.7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3 497.8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5 395.7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3 443.8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1 846.6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1 457.2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3 476.6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1 935.6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2 583.6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1 803.2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2 383.6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1 803.2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1 846.6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1 457.2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301.8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1 346.6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1 299.5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1 346.6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1 299.5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1 334.1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1 297.4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47 03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1 865.6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395.1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1 665.6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341.1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1 655.6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336.4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1 347.0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1 279.3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1 347.0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1 279.3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621.0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620.6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135.1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546.0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523.7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სავაჭრო-სამრეწველო პალატა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623.8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527.8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563.8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523.6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274.9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249.0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193.9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231.2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119.3%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2 672.5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2 542.6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2 666.5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2 541.6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160.5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2 400.0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2 335.0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სპეციალური საგამოძიებო სამსახური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4 950.0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2 292.2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2 560.0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2 262.2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1 756.0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1 626.4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669.0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558.9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2 390.0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ენის დეპარტამენტი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255.5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196.0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196.0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138.0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126.3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113.6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უსაფრთხოების საბჭოს აპარატი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1 217.0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829.7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1 167.0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820.8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666.5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147.7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ანტიკორუფციული ბიურო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2 413.3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886.0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2 023.3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885.7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1 145.8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356.9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852.0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526.8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1 074 402.4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1 035 359.9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749 922.4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710 052.8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420 600.0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418 262.2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252 293.5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220 633.6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70 000.0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7 028.9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1 157.0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9 462.9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317 480.0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315 844.2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479 580.0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476 106.7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172 100.0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170 262.5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172 100.0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170 262.5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307 480.0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305 844.2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258 500.0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257 999.7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248 500.0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247 999.7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248 500.0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247 999.7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10 000.0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56 03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1 620.0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1 597.5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1 620.0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1 597.5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1 620.0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1 597.5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56 04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 და მუნიციპალიტეტებისათვის გადასაცემი ტრანსფერები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235 569.0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217 902.5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235 569.0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217 902.5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235 569.0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217 902.5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92.5%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56 04 01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8 000.0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8 000.0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8 000.0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56 04 02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მუნიციპალიტეტებისათვის გადასაცემი ტრანსფერები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227 569.0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209 902.5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227 569.0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209 902.5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227 569.0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209 902.5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56 05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სარეზერვო ფონდი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2 952.4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2 952.4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2 952.4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56 06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2 980.5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1 141.6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2 980.5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1 141.6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2 980.5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1 141.6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56 07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5 077.2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5 077.2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5 077.2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56 08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56 09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70 000.0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70 000.0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70 000.0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დონორების მიერ დაფინანსებული საერთო-სახელმწიფოებრივი მნიშვნელობის გადასახდელები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10 027.3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10 596.5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105.7%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3 027.3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1 133.6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37.4%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2 027.3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1 133.6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9 462.9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135.2%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56 13 01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აჭარის მყარი ნარჩენების პროექტი (EBRD, SIDA)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5 338.6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106.8%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5 338.6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106.8%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56 13 02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თბილისის მყარი ნარჩენების მართვა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3 191.4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655.3%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486.9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487.0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486.9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2 704.6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56 13 03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1 419.8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1 419.8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56 13 04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საცხოვრებლად ვარგისი ქალაქების საინვესტიციო პროგრამა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1 860.0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499.5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499.5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499.5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58.1%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56 13 05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მდგრადი ურბანული მობილობა (KfW)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130.3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130.3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130.3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56 13 06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მიკრო, მცირე და საშუალო ზომის საწარმოების დახმარებისა და აღდგენის პროექტი (ეროვნული ბანკის კომპონენტი) (WB)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56 13 07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ბიომრავალფეროვნება და მდგრადი ადგილობრივი განვითარება საქართველოში (აჭარის სატყეო სააგენტოს კომპონენტი) (KfW)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33.9%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56 13 08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ბათუმის მუნიციპალური ინფრასტრუქტურა (ფაზა V) (KfW)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ქუთაისის საერთაშორისო უნივერსიტეტი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431.3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431.3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295.3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136.0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59 00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მშვიდობის ფონდი უკეთესი მომავლისთვის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B47B91" w:rsidRPr="00B47B91" w:rsidTr="00CC3FD2">
        <w:trPr>
          <w:trHeight w:val="227"/>
        </w:trPr>
        <w:tc>
          <w:tcPr>
            <w:tcW w:w="49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44.9</w:t>
            </w:r>
          </w:p>
        </w:tc>
        <w:tc>
          <w:tcPr>
            <w:tcW w:w="8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7B91" w:rsidRPr="00B47B91" w:rsidRDefault="00B47B91" w:rsidP="00B47B9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47B9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</w:tbl>
    <w:p w:rsidR="00CC3FD2" w:rsidRDefault="00CC3FD2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CC3FD2" w:rsidRDefault="00CC3FD2">
      <w:pPr>
        <w:rPr>
          <w:rFonts w:ascii="Sylfaen" w:hAnsi="Sylfaen" w:cs="Sylfaen"/>
          <w:b/>
          <w:noProof/>
          <w:szCs w:val="28"/>
        </w:rPr>
      </w:pPr>
      <w:r>
        <w:rPr>
          <w:rFonts w:ascii="Sylfaen" w:hAnsi="Sylfaen" w:cs="Sylfaen"/>
          <w:b/>
          <w:noProof/>
          <w:szCs w:val="28"/>
        </w:rPr>
        <w:br w:type="page"/>
      </w:r>
    </w:p>
    <w:p w:rsidR="00426530" w:rsidRPr="0001537E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01537E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01537E">
        <w:rPr>
          <w:rFonts w:ascii="Sylfaen" w:hAnsi="Sylfaen"/>
          <w:b/>
          <w:noProof/>
          <w:szCs w:val="28"/>
        </w:rPr>
        <w:t xml:space="preserve"> </w:t>
      </w:r>
      <w:r w:rsidRPr="0001537E">
        <w:rPr>
          <w:rFonts w:ascii="Sylfaen" w:hAnsi="Sylfaen" w:cs="Sylfaen"/>
          <w:b/>
          <w:noProof/>
          <w:szCs w:val="28"/>
        </w:rPr>
        <w:t>პარლამენტი</w:t>
      </w:r>
      <w:r w:rsidRPr="0001537E">
        <w:rPr>
          <w:rFonts w:ascii="Sylfaen" w:hAnsi="Sylfaen"/>
          <w:b/>
          <w:noProof/>
          <w:szCs w:val="28"/>
        </w:rPr>
        <w:t xml:space="preserve"> </w:t>
      </w:r>
      <w:r w:rsidRPr="0001537E">
        <w:rPr>
          <w:rFonts w:ascii="Sylfaen" w:hAnsi="Sylfaen" w:cs="Sylfaen"/>
          <w:b/>
          <w:noProof/>
          <w:szCs w:val="28"/>
        </w:rPr>
        <w:t>და</w:t>
      </w:r>
      <w:r w:rsidRPr="0001537E">
        <w:rPr>
          <w:rFonts w:ascii="Sylfaen" w:hAnsi="Sylfaen"/>
          <w:b/>
          <w:noProof/>
          <w:szCs w:val="28"/>
        </w:rPr>
        <w:t xml:space="preserve"> </w:t>
      </w:r>
      <w:r w:rsidRPr="0001537E">
        <w:rPr>
          <w:rFonts w:ascii="Sylfaen" w:hAnsi="Sylfaen" w:cs="Sylfaen"/>
          <w:b/>
          <w:noProof/>
          <w:szCs w:val="28"/>
        </w:rPr>
        <w:t>მასთან</w:t>
      </w:r>
      <w:r w:rsidRPr="0001537E">
        <w:rPr>
          <w:rFonts w:ascii="Sylfaen" w:hAnsi="Sylfaen"/>
          <w:b/>
          <w:noProof/>
          <w:szCs w:val="28"/>
        </w:rPr>
        <w:t xml:space="preserve"> </w:t>
      </w:r>
      <w:r w:rsidRPr="0001537E">
        <w:rPr>
          <w:rFonts w:ascii="Sylfaen" w:hAnsi="Sylfaen" w:cs="Sylfaen"/>
          <w:b/>
          <w:noProof/>
          <w:szCs w:val="28"/>
        </w:rPr>
        <w:t>არსებული</w:t>
      </w:r>
      <w:r w:rsidRPr="0001537E">
        <w:rPr>
          <w:rFonts w:ascii="Sylfaen" w:hAnsi="Sylfaen"/>
          <w:b/>
          <w:noProof/>
          <w:szCs w:val="28"/>
        </w:rPr>
        <w:t xml:space="preserve"> </w:t>
      </w:r>
      <w:r w:rsidRPr="0001537E">
        <w:rPr>
          <w:rFonts w:ascii="Sylfaen" w:hAnsi="Sylfaen" w:cs="Sylfaen"/>
          <w:b/>
          <w:noProof/>
          <w:szCs w:val="28"/>
        </w:rPr>
        <w:t>ორგანიზაციები</w:t>
      </w:r>
    </w:p>
    <w:p w:rsidR="00426530" w:rsidRPr="0001537E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</w:p>
    <w:p w:rsidR="00426530" w:rsidRPr="00B47B91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01537E">
        <w:rPr>
          <w:rFonts w:ascii="Sylfaen" w:hAnsi="Sylfaen" w:cs="Sylfaen"/>
          <w:noProof/>
          <w:szCs w:val="28"/>
        </w:rPr>
        <w:t>საქართველოს</w:t>
      </w:r>
      <w:r w:rsidRPr="0001537E">
        <w:rPr>
          <w:rFonts w:ascii="Sylfaen" w:hAnsi="Sylfaen"/>
          <w:noProof/>
          <w:szCs w:val="28"/>
        </w:rPr>
        <w:t xml:space="preserve"> </w:t>
      </w:r>
      <w:r w:rsidRPr="0001537E">
        <w:rPr>
          <w:rFonts w:ascii="Sylfaen" w:hAnsi="Sylfaen" w:cs="Sylfaen"/>
          <w:noProof/>
          <w:szCs w:val="28"/>
        </w:rPr>
        <w:t>პარლამენტისა</w:t>
      </w:r>
      <w:r w:rsidRPr="0001537E">
        <w:rPr>
          <w:rFonts w:ascii="Sylfaen" w:hAnsi="Sylfaen"/>
          <w:noProof/>
          <w:szCs w:val="28"/>
        </w:rPr>
        <w:t xml:space="preserve"> </w:t>
      </w:r>
      <w:r w:rsidRPr="0001537E">
        <w:rPr>
          <w:rFonts w:ascii="Sylfaen" w:hAnsi="Sylfaen" w:cs="Sylfaen"/>
          <w:noProof/>
          <w:szCs w:val="28"/>
        </w:rPr>
        <w:t>და</w:t>
      </w:r>
      <w:r w:rsidRPr="0001537E">
        <w:rPr>
          <w:rFonts w:ascii="Sylfaen" w:hAnsi="Sylfaen"/>
          <w:noProof/>
          <w:szCs w:val="28"/>
        </w:rPr>
        <w:t xml:space="preserve"> </w:t>
      </w:r>
      <w:r w:rsidRPr="0001537E">
        <w:rPr>
          <w:rFonts w:ascii="Sylfaen" w:hAnsi="Sylfaen" w:cs="Sylfaen"/>
          <w:noProof/>
          <w:szCs w:val="28"/>
        </w:rPr>
        <w:t>მასთან</w:t>
      </w:r>
      <w:r w:rsidRPr="0001537E">
        <w:rPr>
          <w:rFonts w:ascii="Sylfaen" w:hAnsi="Sylfaen"/>
          <w:noProof/>
          <w:szCs w:val="28"/>
        </w:rPr>
        <w:t xml:space="preserve"> </w:t>
      </w:r>
      <w:r w:rsidRPr="0001537E">
        <w:rPr>
          <w:rFonts w:ascii="Sylfaen" w:hAnsi="Sylfaen" w:cs="Sylfaen"/>
          <w:noProof/>
          <w:szCs w:val="28"/>
        </w:rPr>
        <w:t>არსებული</w:t>
      </w:r>
      <w:r w:rsidRPr="0001537E">
        <w:rPr>
          <w:rFonts w:ascii="Sylfaen" w:hAnsi="Sylfaen"/>
          <w:noProof/>
          <w:szCs w:val="28"/>
        </w:rPr>
        <w:t xml:space="preserve"> </w:t>
      </w:r>
      <w:r w:rsidRPr="0001537E">
        <w:rPr>
          <w:rFonts w:ascii="Sylfaen" w:hAnsi="Sylfaen" w:cs="Sylfaen"/>
          <w:noProof/>
          <w:szCs w:val="28"/>
        </w:rPr>
        <w:t>ორგანიზაციებისთვის</w:t>
      </w:r>
      <w:r w:rsidR="00BE1304" w:rsidRPr="0001537E">
        <w:rPr>
          <w:rFonts w:ascii="Sylfaen" w:hAnsi="Sylfaen"/>
          <w:noProof/>
          <w:szCs w:val="28"/>
        </w:rPr>
        <w:t xml:space="preserve"> </w:t>
      </w:r>
      <w:r w:rsidR="0001537E" w:rsidRPr="0001537E">
        <w:rPr>
          <w:rFonts w:ascii="Sylfaen" w:hAnsi="Sylfaen"/>
          <w:noProof/>
          <w:szCs w:val="28"/>
        </w:rPr>
        <w:t>2024 წლის 3 თვეში</w:t>
      </w:r>
      <w:r w:rsidR="0099001B" w:rsidRPr="0001537E">
        <w:rPr>
          <w:rFonts w:ascii="Sylfaen" w:hAnsi="Sylfaen"/>
          <w:noProof/>
          <w:szCs w:val="28"/>
        </w:rPr>
        <w:t xml:space="preserve"> სახელმწიფო ბიუჯეტით </w:t>
      </w:r>
      <w:r w:rsidRPr="0001537E">
        <w:rPr>
          <w:rFonts w:ascii="Sylfaen" w:hAnsi="Sylfaen" w:cs="Sylfaen"/>
          <w:noProof/>
          <w:szCs w:val="28"/>
        </w:rPr>
        <w:t>გამოყოფილმა</w:t>
      </w:r>
      <w:r w:rsidRPr="0001537E">
        <w:rPr>
          <w:rFonts w:ascii="Sylfaen" w:hAnsi="Sylfaen"/>
          <w:noProof/>
          <w:szCs w:val="28"/>
        </w:rPr>
        <w:t xml:space="preserve"> </w:t>
      </w:r>
      <w:r w:rsidRPr="0001537E">
        <w:rPr>
          <w:rFonts w:ascii="Sylfaen" w:hAnsi="Sylfaen" w:cs="Sylfaen"/>
          <w:noProof/>
          <w:szCs w:val="28"/>
        </w:rPr>
        <w:t>დაზუსტებულმა</w:t>
      </w:r>
      <w:r w:rsidRPr="0001537E">
        <w:rPr>
          <w:rFonts w:ascii="Sylfaen" w:hAnsi="Sylfaen"/>
          <w:noProof/>
          <w:szCs w:val="28"/>
        </w:rPr>
        <w:t xml:space="preserve"> </w:t>
      </w:r>
      <w:r w:rsidRPr="0001537E">
        <w:rPr>
          <w:rFonts w:ascii="Sylfaen" w:hAnsi="Sylfaen" w:cs="Sylfaen"/>
          <w:noProof/>
          <w:szCs w:val="28"/>
        </w:rPr>
        <w:t>ასიგნებებმა</w:t>
      </w:r>
      <w:r w:rsidRPr="0001537E">
        <w:rPr>
          <w:rFonts w:ascii="Sylfaen" w:hAnsi="Sylfaen"/>
          <w:noProof/>
          <w:szCs w:val="28"/>
        </w:rPr>
        <w:t xml:space="preserve"> </w:t>
      </w:r>
      <w:r w:rsidRPr="0001537E">
        <w:rPr>
          <w:rFonts w:ascii="Sylfaen" w:hAnsi="Sylfaen" w:cs="Sylfaen"/>
          <w:noProof/>
          <w:szCs w:val="28"/>
        </w:rPr>
        <w:t>შეადგინა</w:t>
      </w:r>
      <w:r w:rsidRPr="0001537E">
        <w:rPr>
          <w:rFonts w:ascii="Sylfaen" w:hAnsi="Sylfaen" w:cs="Sylfaen"/>
          <w:noProof/>
          <w:szCs w:val="28"/>
          <w:lang w:val="ka-GE"/>
        </w:rPr>
        <w:t xml:space="preserve"> </w:t>
      </w:r>
      <w:r w:rsidR="0001537E" w:rsidRPr="0001537E">
        <w:rPr>
          <w:rFonts w:ascii="Sylfaen" w:eastAsia="Times New Roman" w:hAnsi="Sylfaen"/>
          <w:color w:val="000000"/>
          <w:lang w:val="ka-GE"/>
        </w:rPr>
        <w:t>22 210</w:t>
      </w:r>
      <w:r w:rsidR="0001537E" w:rsidRPr="0001537E">
        <w:rPr>
          <w:rFonts w:ascii="Sylfaen" w:eastAsia="Times New Roman" w:hAnsi="Sylfaen"/>
          <w:color w:val="000000"/>
        </w:rPr>
        <w:t>.9</w:t>
      </w:r>
      <w:r w:rsidRPr="0001537E">
        <w:rPr>
          <w:rFonts w:ascii="Sylfaen" w:eastAsia="Times New Roman" w:hAnsi="Sylfaen"/>
          <w:color w:val="000000"/>
        </w:rPr>
        <w:t xml:space="preserve"> </w:t>
      </w:r>
      <w:r w:rsidRPr="0001537E">
        <w:rPr>
          <w:rFonts w:ascii="Sylfaen" w:hAnsi="Sylfaen" w:cs="Sylfaen"/>
          <w:noProof/>
          <w:szCs w:val="28"/>
        </w:rPr>
        <w:t>ათასი</w:t>
      </w:r>
      <w:r w:rsidRPr="0001537E">
        <w:rPr>
          <w:rFonts w:ascii="Sylfaen" w:hAnsi="Sylfaen"/>
          <w:noProof/>
          <w:szCs w:val="28"/>
        </w:rPr>
        <w:t xml:space="preserve"> </w:t>
      </w:r>
      <w:r w:rsidRPr="0001537E">
        <w:rPr>
          <w:rFonts w:ascii="Sylfaen" w:hAnsi="Sylfaen" w:cs="Sylfaen"/>
          <w:noProof/>
          <w:szCs w:val="28"/>
        </w:rPr>
        <w:t>ლარი</w:t>
      </w:r>
      <w:r w:rsidRPr="0001537E">
        <w:rPr>
          <w:rFonts w:ascii="Sylfaen" w:hAnsi="Sylfaen"/>
          <w:noProof/>
          <w:szCs w:val="28"/>
        </w:rPr>
        <w:t xml:space="preserve">, </w:t>
      </w:r>
      <w:r w:rsidRPr="0001537E">
        <w:rPr>
          <w:rFonts w:ascii="Sylfaen" w:hAnsi="Sylfaen" w:cs="Sylfaen"/>
          <w:noProof/>
          <w:szCs w:val="28"/>
        </w:rPr>
        <w:t>ხოლო</w:t>
      </w:r>
      <w:r w:rsidRPr="0001537E">
        <w:rPr>
          <w:rFonts w:ascii="Sylfaen" w:hAnsi="Sylfaen"/>
          <w:noProof/>
          <w:szCs w:val="28"/>
        </w:rPr>
        <w:t xml:space="preserve"> </w:t>
      </w:r>
      <w:r w:rsidRPr="0001537E">
        <w:rPr>
          <w:rFonts w:ascii="Sylfaen" w:hAnsi="Sylfaen" w:cs="Sylfaen"/>
          <w:noProof/>
          <w:szCs w:val="28"/>
        </w:rPr>
        <w:t>ფაქტიურმა</w:t>
      </w:r>
      <w:r w:rsidRPr="0001537E">
        <w:rPr>
          <w:rFonts w:ascii="Sylfaen" w:hAnsi="Sylfaen"/>
          <w:noProof/>
          <w:szCs w:val="28"/>
        </w:rPr>
        <w:t xml:space="preserve"> </w:t>
      </w:r>
      <w:r w:rsidRPr="0001537E">
        <w:rPr>
          <w:rFonts w:ascii="Sylfaen" w:hAnsi="Sylfaen" w:cs="Sylfaen"/>
          <w:noProof/>
          <w:szCs w:val="28"/>
        </w:rPr>
        <w:t>დაფინანსებამ</w:t>
      </w:r>
      <w:r w:rsidRPr="0001537E">
        <w:rPr>
          <w:rFonts w:ascii="Sylfaen" w:hAnsi="Sylfaen"/>
          <w:noProof/>
          <w:szCs w:val="28"/>
        </w:rPr>
        <w:t xml:space="preserve"> - </w:t>
      </w:r>
      <w:r w:rsidR="0001537E" w:rsidRPr="0001537E">
        <w:rPr>
          <w:rFonts w:ascii="Sylfaen" w:eastAsia="Times New Roman" w:hAnsi="Sylfaen"/>
          <w:color w:val="000000"/>
        </w:rPr>
        <w:t>18 739.6</w:t>
      </w:r>
      <w:r w:rsidRPr="0001537E">
        <w:rPr>
          <w:rFonts w:ascii="Sylfaen" w:eastAsia="Times New Roman" w:hAnsi="Sylfaen"/>
          <w:color w:val="000000"/>
        </w:rPr>
        <w:t xml:space="preserve"> </w:t>
      </w:r>
      <w:r w:rsidRPr="0001537E">
        <w:rPr>
          <w:rFonts w:ascii="Sylfaen" w:hAnsi="Sylfaen" w:cs="Sylfaen"/>
          <w:noProof/>
          <w:szCs w:val="28"/>
        </w:rPr>
        <w:t>ათასი</w:t>
      </w:r>
      <w:r w:rsidRPr="0001537E">
        <w:rPr>
          <w:rFonts w:ascii="Sylfaen" w:hAnsi="Sylfaen"/>
          <w:noProof/>
          <w:szCs w:val="28"/>
        </w:rPr>
        <w:t xml:space="preserve"> </w:t>
      </w:r>
      <w:r w:rsidRPr="0001537E">
        <w:rPr>
          <w:rFonts w:ascii="Sylfaen" w:hAnsi="Sylfaen" w:cs="Sylfaen"/>
          <w:noProof/>
          <w:szCs w:val="28"/>
        </w:rPr>
        <w:t>ლარი</w:t>
      </w:r>
      <w:r w:rsidRPr="0001537E">
        <w:rPr>
          <w:rFonts w:ascii="Sylfaen" w:hAnsi="Sylfaen"/>
          <w:noProof/>
          <w:szCs w:val="28"/>
        </w:rPr>
        <w:t xml:space="preserve">, </w:t>
      </w:r>
      <w:r w:rsidRPr="0001537E">
        <w:rPr>
          <w:rFonts w:ascii="Sylfaen" w:hAnsi="Sylfaen" w:cs="Sylfaen"/>
          <w:noProof/>
          <w:szCs w:val="28"/>
        </w:rPr>
        <w:t xml:space="preserve">რაც </w:t>
      </w:r>
      <w:r w:rsidR="00490368">
        <w:rPr>
          <w:rFonts w:ascii="Sylfaen" w:hAnsi="Sylfaen" w:cs="Sylfaen"/>
          <w:noProof/>
          <w:szCs w:val="28"/>
        </w:rPr>
        <w:t>2023</w:t>
      </w:r>
      <w:r w:rsidR="0099001B" w:rsidRPr="0001537E">
        <w:rPr>
          <w:rFonts w:ascii="Sylfaen" w:hAnsi="Sylfaen" w:cs="Sylfaen"/>
          <w:noProof/>
          <w:szCs w:val="28"/>
        </w:rPr>
        <w:t xml:space="preserve"> წლის შესაბამის მაჩვენებელზე</w:t>
      </w:r>
      <w:r w:rsidRPr="0001537E">
        <w:rPr>
          <w:rFonts w:ascii="Sylfaen" w:hAnsi="Sylfaen" w:cs="Sylfaen"/>
          <w:noProof/>
          <w:szCs w:val="28"/>
        </w:rPr>
        <w:t xml:space="preserve"> </w:t>
      </w:r>
      <w:r w:rsidR="0001537E" w:rsidRPr="0001537E">
        <w:rPr>
          <w:rFonts w:ascii="Sylfaen" w:hAnsi="Sylfaen"/>
          <w:noProof/>
          <w:szCs w:val="28"/>
        </w:rPr>
        <w:t>710.0</w:t>
      </w:r>
      <w:r w:rsidRPr="0001537E">
        <w:rPr>
          <w:rFonts w:ascii="Sylfaen" w:eastAsia="Times New Roman" w:hAnsi="Sylfaen"/>
          <w:color w:val="000000"/>
        </w:rPr>
        <w:t xml:space="preserve"> </w:t>
      </w:r>
      <w:r w:rsidRPr="0001537E">
        <w:rPr>
          <w:rFonts w:ascii="Sylfaen" w:hAnsi="Sylfaen" w:cs="Sylfaen"/>
          <w:noProof/>
          <w:szCs w:val="28"/>
        </w:rPr>
        <w:t>ათასი</w:t>
      </w:r>
      <w:r w:rsidRPr="0001537E">
        <w:rPr>
          <w:rFonts w:ascii="Sylfaen" w:hAnsi="Sylfaen"/>
          <w:noProof/>
          <w:szCs w:val="28"/>
        </w:rPr>
        <w:t xml:space="preserve"> </w:t>
      </w:r>
      <w:r w:rsidRPr="0001537E">
        <w:rPr>
          <w:rFonts w:ascii="Sylfaen" w:hAnsi="Sylfaen" w:cs="Sylfaen"/>
          <w:noProof/>
          <w:szCs w:val="28"/>
        </w:rPr>
        <w:t>ლარით</w:t>
      </w:r>
      <w:r w:rsidRPr="0001537E">
        <w:rPr>
          <w:rFonts w:ascii="Sylfaen" w:hAnsi="Sylfaen"/>
          <w:noProof/>
          <w:szCs w:val="28"/>
        </w:rPr>
        <w:t xml:space="preserve"> </w:t>
      </w:r>
      <w:r w:rsidRPr="0001537E">
        <w:rPr>
          <w:rFonts w:ascii="Sylfaen" w:hAnsi="Sylfaen"/>
          <w:noProof/>
          <w:szCs w:val="28"/>
          <w:lang w:val="ka-GE"/>
        </w:rPr>
        <w:t>მეტია</w:t>
      </w:r>
      <w:r w:rsidRPr="0001537E">
        <w:rPr>
          <w:rFonts w:ascii="Sylfaen" w:hAnsi="Sylfaen"/>
          <w:noProof/>
          <w:szCs w:val="28"/>
        </w:rPr>
        <w:t>.</w:t>
      </w:r>
    </w:p>
    <w:p w:rsidR="00426530" w:rsidRPr="00B47B91" w:rsidRDefault="00B47B91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B47B91">
        <w:rPr>
          <w:rFonts w:ascii="Sylfaen" w:hAnsi="Sylfaen"/>
          <w:i/>
          <w:noProof/>
          <w:sz w:val="16"/>
          <w:szCs w:val="16"/>
        </w:rPr>
        <w:t>2023</w:t>
      </w:r>
      <w:r w:rsidR="0099001B" w:rsidRPr="00B47B91">
        <w:rPr>
          <w:rFonts w:ascii="Sylfaen" w:hAnsi="Sylfaen"/>
          <w:i/>
          <w:noProof/>
          <w:sz w:val="16"/>
          <w:szCs w:val="16"/>
        </w:rPr>
        <w:t>-202</w:t>
      </w:r>
      <w:r w:rsidRPr="00B47B91">
        <w:rPr>
          <w:rFonts w:ascii="Sylfaen" w:hAnsi="Sylfaen"/>
          <w:i/>
          <w:noProof/>
          <w:sz w:val="16"/>
          <w:szCs w:val="16"/>
        </w:rPr>
        <w:t>4</w:t>
      </w:r>
      <w:r w:rsidR="0099001B" w:rsidRPr="00B47B91">
        <w:rPr>
          <w:rFonts w:ascii="Sylfaen" w:hAnsi="Sylfaen"/>
          <w:i/>
          <w:noProof/>
          <w:sz w:val="16"/>
          <w:szCs w:val="16"/>
        </w:rPr>
        <w:t xml:space="preserve"> წლებში 3 თვეში გამოყოფილი</w:t>
      </w:r>
      <w:r w:rsidR="00426530" w:rsidRPr="00B47B9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B47B9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B47B9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B47B91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B47B9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B47B9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01537E" w:rsidRDefault="0001537E" w:rsidP="00426530">
      <w:pPr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 w:rsidRPr="0001537E">
        <w:rPr>
          <w:noProof/>
        </w:rPr>
        <w:drawing>
          <wp:inline distT="0" distB="0" distL="0" distR="0" wp14:anchorId="20C1D8E9" wp14:editId="025491AA">
            <wp:extent cx="5943600" cy="2266950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6530" w:rsidRPr="0001537E" w:rsidRDefault="00426530" w:rsidP="00426530">
      <w:pPr>
        <w:spacing w:after="0"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01537E">
        <w:rPr>
          <w:rFonts w:ascii="Sylfaen" w:hAnsi="Sylfaen" w:cs="Sylfaen"/>
          <w:noProof/>
          <w:szCs w:val="28"/>
        </w:rPr>
        <w:t>საქართველოს</w:t>
      </w:r>
      <w:r w:rsidRPr="0001537E">
        <w:rPr>
          <w:rFonts w:ascii="Sylfaen" w:hAnsi="Sylfaen"/>
          <w:noProof/>
          <w:szCs w:val="28"/>
        </w:rPr>
        <w:t xml:space="preserve"> </w:t>
      </w:r>
      <w:r w:rsidRPr="0001537E">
        <w:rPr>
          <w:rFonts w:ascii="Sylfaen" w:hAnsi="Sylfaen" w:cs="Sylfaen"/>
          <w:noProof/>
          <w:szCs w:val="28"/>
        </w:rPr>
        <w:t>პარლამენტისა</w:t>
      </w:r>
      <w:r w:rsidRPr="0001537E">
        <w:rPr>
          <w:rFonts w:ascii="Sylfaen" w:hAnsi="Sylfaen"/>
          <w:noProof/>
          <w:szCs w:val="28"/>
        </w:rPr>
        <w:t xml:space="preserve"> </w:t>
      </w:r>
      <w:r w:rsidRPr="0001537E">
        <w:rPr>
          <w:rFonts w:ascii="Sylfaen" w:hAnsi="Sylfaen" w:cs="Sylfaen"/>
          <w:noProof/>
          <w:szCs w:val="28"/>
        </w:rPr>
        <w:t>და</w:t>
      </w:r>
      <w:r w:rsidRPr="0001537E">
        <w:rPr>
          <w:rFonts w:ascii="Sylfaen" w:hAnsi="Sylfaen"/>
          <w:noProof/>
          <w:szCs w:val="28"/>
        </w:rPr>
        <w:t xml:space="preserve"> </w:t>
      </w:r>
      <w:r w:rsidRPr="0001537E">
        <w:rPr>
          <w:rFonts w:ascii="Sylfaen" w:hAnsi="Sylfaen" w:cs="Sylfaen"/>
          <w:noProof/>
          <w:szCs w:val="28"/>
        </w:rPr>
        <w:t>მასთან</w:t>
      </w:r>
      <w:r w:rsidRPr="0001537E">
        <w:rPr>
          <w:rFonts w:ascii="Sylfaen" w:hAnsi="Sylfaen"/>
          <w:noProof/>
          <w:szCs w:val="28"/>
        </w:rPr>
        <w:t xml:space="preserve"> </w:t>
      </w:r>
      <w:r w:rsidRPr="0001537E">
        <w:rPr>
          <w:rFonts w:ascii="Sylfaen" w:hAnsi="Sylfaen" w:cs="Sylfaen"/>
          <w:noProof/>
          <w:szCs w:val="28"/>
        </w:rPr>
        <w:t>არსებული</w:t>
      </w:r>
      <w:r w:rsidRPr="0001537E">
        <w:rPr>
          <w:rFonts w:ascii="Sylfaen" w:hAnsi="Sylfaen"/>
          <w:noProof/>
          <w:szCs w:val="28"/>
        </w:rPr>
        <w:t xml:space="preserve"> </w:t>
      </w:r>
      <w:r w:rsidRPr="0001537E">
        <w:rPr>
          <w:rFonts w:ascii="Sylfaen" w:hAnsi="Sylfaen" w:cs="Sylfaen"/>
          <w:noProof/>
          <w:szCs w:val="28"/>
        </w:rPr>
        <w:t>ორგანიზაციებისათვის</w:t>
      </w:r>
      <w:r w:rsidRPr="0001537E">
        <w:rPr>
          <w:rFonts w:ascii="Sylfaen" w:hAnsi="Sylfaen"/>
          <w:noProof/>
          <w:szCs w:val="28"/>
        </w:rPr>
        <w:t xml:space="preserve"> </w:t>
      </w:r>
      <w:r w:rsidRPr="0001537E">
        <w:rPr>
          <w:rFonts w:ascii="Sylfaen" w:hAnsi="Sylfaen" w:cs="Sylfaen"/>
          <w:noProof/>
          <w:szCs w:val="28"/>
        </w:rPr>
        <w:t>გამოყოფილ</w:t>
      </w:r>
      <w:r w:rsidRPr="0001537E">
        <w:rPr>
          <w:rFonts w:ascii="Sylfaen" w:hAnsi="Sylfaen"/>
          <w:noProof/>
          <w:szCs w:val="28"/>
        </w:rPr>
        <w:t xml:space="preserve"> </w:t>
      </w:r>
      <w:r w:rsidRPr="0001537E">
        <w:rPr>
          <w:rFonts w:ascii="Sylfaen" w:hAnsi="Sylfaen" w:cs="Sylfaen"/>
          <w:noProof/>
          <w:szCs w:val="28"/>
        </w:rPr>
        <w:t>სახსრებში</w:t>
      </w:r>
      <w:r w:rsidRPr="0001537E">
        <w:rPr>
          <w:rFonts w:ascii="Sylfaen" w:hAnsi="Sylfaen"/>
          <w:noProof/>
          <w:szCs w:val="28"/>
        </w:rPr>
        <w:t xml:space="preserve"> </w:t>
      </w:r>
      <w:r w:rsidRPr="0001537E">
        <w:rPr>
          <w:rFonts w:ascii="Sylfaen" w:hAnsi="Sylfaen"/>
          <w:noProof/>
          <w:szCs w:val="28"/>
          <w:lang w:val="ka-GE"/>
        </w:rPr>
        <w:t>„</w:t>
      </w:r>
      <w:r w:rsidRPr="0001537E">
        <w:rPr>
          <w:rFonts w:ascii="Sylfaen" w:hAnsi="Sylfaen"/>
          <w:noProof/>
          <w:szCs w:val="28"/>
        </w:rPr>
        <w:t xml:space="preserve">ხარჯების“ </w:t>
      </w:r>
      <w:r w:rsidRPr="0001537E">
        <w:rPr>
          <w:rFonts w:ascii="Sylfaen" w:hAnsi="Sylfaen" w:cs="Sylfaen"/>
          <w:noProof/>
          <w:szCs w:val="28"/>
        </w:rPr>
        <w:t>მუხლის</w:t>
      </w:r>
      <w:r w:rsidRPr="0001537E">
        <w:rPr>
          <w:rFonts w:ascii="Sylfaen" w:hAnsi="Sylfaen"/>
          <w:noProof/>
          <w:szCs w:val="28"/>
        </w:rPr>
        <w:t xml:space="preserve"> </w:t>
      </w:r>
      <w:r w:rsidRPr="0001537E">
        <w:rPr>
          <w:rFonts w:ascii="Sylfaen" w:hAnsi="Sylfaen" w:cs="Sylfaen"/>
          <w:noProof/>
          <w:szCs w:val="28"/>
        </w:rPr>
        <w:t>საკასო</w:t>
      </w:r>
      <w:r w:rsidRPr="0001537E">
        <w:rPr>
          <w:rFonts w:ascii="Sylfaen" w:hAnsi="Sylfaen"/>
          <w:noProof/>
          <w:szCs w:val="28"/>
        </w:rPr>
        <w:t xml:space="preserve"> </w:t>
      </w:r>
      <w:r w:rsidRPr="0001537E">
        <w:rPr>
          <w:rFonts w:ascii="Sylfaen" w:hAnsi="Sylfaen" w:cs="Sylfaen"/>
          <w:noProof/>
          <w:szCs w:val="28"/>
        </w:rPr>
        <w:t>შესრულებამ</w:t>
      </w:r>
      <w:r w:rsidRPr="0001537E">
        <w:rPr>
          <w:rFonts w:ascii="Sylfaen" w:hAnsi="Sylfaen"/>
          <w:noProof/>
          <w:szCs w:val="28"/>
        </w:rPr>
        <w:t xml:space="preserve"> </w:t>
      </w:r>
      <w:r w:rsidR="0001537E" w:rsidRPr="0001537E">
        <w:rPr>
          <w:rFonts w:ascii="Sylfaen" w:hAnsi="Sylfaen" w:cs="Sylfaen"/>
          <w:noProof/>
          <w:szCs w:val="28"/>
        </w:rPr>
        <w:t>91.2</w:t>
      </w:r>
      <w:r w:rsidRPr="0001537E">
        <w:rPr>
          <w:rFonts w:ascii="Sylfaen" w:eastAsia="Times New Roman" w:hAnsi="Sylfaen"/>
        </w:rPr>
        <w:t>%</w:t>
      </w:r>
      <w:r w:rsidRPr="0001537E">
        <w:rPr>
          <w:rFonts w:ascii="Sylfaen" w:hAnsi="Sylfaen"/>
          <w:noProof/>
          <w:szCs w:val="28"/>
        </w:rPr>
        <w:t>,</w:t>
      </w:r>
      <w:r w:rsidRPr="0001537E">
        <w:rPr>
          <w:rFonts w:ascii="Sylfaen" w:hAnsi="Sylfaen"/>
          <w:noProof/>
          <w:szCs w:val="28"/>
          <w:lang w:val="ka-GE"/>
        </w:rPr>
        <w:t xml:space="preserve"> </w:t>
      </w:r>
      <w:r w:rsidRPr="0001537E">
        <w:rPr>
          <w:rFonts w:ascii="Sylfaen" w:hAnsi="Sylfaen" w:cs="Sylfaen"/>
          <w:noProof/>
          <w:szCs w:val="28"/>
        </w:rPr>
        <w:t>ხოლო</w:t>
      </w:r>
      <w:r w:rsidRPr="0001537E">
        <w:rPr>
          <w:rFonts w:ascii="Sylfaen" w:hAnsi="Sylfaen" w:cs="Sylfaen"/>
          <w:noProof/>
          <w:szCs w:val="28"/>
          <w:lang w:val="ka-GE"/>
        </w:rPr>
        <w:t xml:space="preserve"> </w:t>
      </w:r>
      <w:r w:rsidRPr="0001537E">
        <w:rPr>
          <w:rFonts w:ascii="Sylfaen" w:hAnsi="Sylfaen"/>
          <w:noProof/>
          <w:szCs w:val="28"/>
          <w:lang w:val="ka-GE"/>
        </w:rPr>
        <w:t>„</w:t>
      </w:r>
      <w:r w:rsidRPr="0001537E">
        <w:rPr>
          <w:rFonts w:ascii="Sylfaen" w:hAnsi="Sylfaen" w:cs="Sylfaen"/>
          <w:noProof/>
          <w:szCs w:val="28"/>
        </w:rPr>
        <w:t>არაფინანსური</w:t>
      </w:r>
      <w:r w:rsidRPr="0001537E">
        <w:rPr>
          <w:rFonts w:ascii="Sylfaen" w:hAnsi="Sylfaen"/>
          <w:noProof/>
          <w:szCs w:val="28"/>
        </w:rPr>
        <w:t xml:space="preserve"> </w:t>
      </w:r>
      <w:r w:rsidRPr="0001537E">
        <w:rPr>
          <w:rFonts w:ascii="Sylfaen" w:hAnsi="Sylfaen" w:cs="Sylfaen"/>
          <w:noProof/>
          <w:szCs w:val="28"/>
        </w:rPr>
        <w:t>აქტივების</w:t>
      </w:r>
      <w:r w:rsidRPr="0001537E">
        <w:rPr>
          <w:rFonts w:ascii="Sylfaen" w:hAnsi="Sylfaen"/>
          <w:noProof/>
          <w:szCs w:val="28"/>
        </w:rPr>
        <w:t xml:space="preserve"> </w:t>
      </w:r>
      <w:r w:rsidRPr="0001537E">
        <w:rPr>
          <w:rFonts w:ascii="Sylfaen" w:hAnsi="Sylfaen" w:cs="Sylfaen"/>
          <w:noProof/>
          <w:szCs w:val="28"/>
        </w:rPr>
        <w:t>ზრდის</w:t>
      </w:r>
      <w:r w:rsidRPr="0001537E">
        <w:rPr>
          <w:rFonts w:ascii="Sylfaen" w:hAnsi="Sylfaen"/>
          <w:noProof/>
          <w:szCs w:val="28"/>
          <w:lang w:val="ka-GE"/>
        </w:rPr>
        <w:t>“</w:t>
      </w:r>
      <w:r w:rsidRPr="0001537E">
        <w:rPr>
          <w:rFonts w:ascii="Sylfaen" w:hAnsi="Sylfaen"/>
          <w:noProof/>
          <w:szCs w:val="28"/>
        </w:rPr>
        <w:t xml:space="preserve"> </w:t>
      </w:r>
      <w:r w:rsidRPr="0001537E">
        <w:rPr>
          <w:rFonts w:ascii="Sylfaen" w:hAnsi="Sylfaen" w:cs="Sylfaen"/>
          <w:noProof/>
          <w:szCs w:val="28"/>
        </w:rPr>
        <w:t>მუხლი</w:t>
      </w:r>
      <w:r w:rsidRPr="0001537E">
        <w:rPr>
          <w:rFonts w:ascii="Sylfaen" w:hAnsi="Sylfaen" w:cs="Sylfaen"/>
          <w:noProof/>
          <w:szCs w:val="28"/>
          <w:lang w:val="ka-GE"/>
        </w:rPr>
        <w:t>ს</w:t>
      </w:r>
      <w:r w:rsidRPr="0001537E">
        <w:rPr>
          <w:rFonts w:ascii="Sylfaen" w:hAnsi="Sylfaen"/>
          <w:noProof/>
          <w:szCs w:val="28"/>
        </w:rPr>
        <w:t xml:space="preserve"> - </w:t>
      </w:r>
      <w:r w:rsidR="0001537E" w:rsidRPr="0001537E">
        <w:rPr>
          <w:rFonts w:ascii="Sylfaen" w:hAnsi="Sylfaen"/>
          <w:noProof/>
          <w:szCs w:val="28"/>
        </w:rPr>
        <w:t>8.8</w:t>
      </w:r>
      <w:r w:rsidRPr="0001537E">
        <w:rPr>
          <w:rFonts w:ascii="Sylfaen" w:eastAsia="Times New Roman" w:hAnsi="Sylfaen"/>
        </w:rPr>
        <w:t>%</w:t>
      </w:r>
      <w:r w:rsidRPr="0001537E">
        <w:rPr>
          <w:rFonts w:ascii="Sylfaen" w:eastAsia="Times New Roman" w:hAnsi="Sylfaen"/>
          <w:lang w:val="ka-GE"/>
        </w:rPr>
        <w:t>,</w:t>
      </w:r>
    </w:p>
    <w:p w:rsidR="0001537E" w:rsidRDefault="0001537E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:rsidR="00426530" w:rsidRPr="00490368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490368">
        <w:rPr>
          <w:rFonts w:ascii="Sylfaen" w:hAnsi="Sylfaen" w:cs="Sylfaen"/>
          <w:b/>
          <w:noProof/>
          <w:szCs w:val="28"/>
        </w:rPr>
        <w:t>საქართველოს</w:t>
      </w:r>
      <w:r w:rsidRPr="00490368">
        <w:rPr>
          <w:rFonts w:ascii="Sylfaen" w:hAnsi="Sylfaen"/>
          <w:b/>
          <w:noProof/>
          <w:szCs w:val="28"/>
        </w:rPr>
        <w:t xml:space="preserve"> </w:t>
      </w:r>
      <w:r w:rsidRPr="00490368">
        <w:rPr>
          <w:rFonts w:ascii="Sylfaen" w:hAnsi="Sylfaen" w:cs="Sylfaen"/>
          <w:b/>
          <w:noProof/>
          <w:szCs w:val="28"/>
        </w:rPr>
        <w:t>პრეზიდენტის</w:t>
      </w:r>
      <w:r w:rsidRPr="00490368">
        <w:rPr>
          <w:rFonts w:ascii="Sylfaen" w:hAnsi="Sylfaen"/>
          <w:b/>
          <w:noProof/>
          <w:szCs w:val="28"/>
        </w:rPr>
        <w:t xml:space="preserve"> </w:t>
      </w:r>
      <w:r w:rsidRPr="00490368">
        <w:rPr>
          <w:rFonts w:ascii="Sylfaen" w:hAnsi="Sylfaen" w:cs="Sylfaen"/>
          <w:b/>
          <w:noProof/>
          <w:szCs w:val="28"/>
        </w:rPr>
        <w:t>ადმინისტრაცია</w:t>
      </w:r>
    </w:p>
    <w:p w:rsidR="00426530" w:rsidRPr="00490368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</w:p>
    <w:p w:rsidR="00426530" w:rsidRPr="00490368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490368">
        <w:rPr>
          <w:rFonts w:ascii="Sylfaen" w:hAnsi="Sylfaen" w:cs="Sylfaen"/>
          <w:noProof/>
          <w:szCs w:val="28"/>
        </w:rPr>
        <w:t>საქართველოს</w:t>
      </w:r>
      <w:r w:rsidRPr="00490368">
        <w:rPr>
          <w:rFonts w:ascii="Sylfaen" w:hAnsi="Sylfaen"/>
          <w:noProof/>
          <w:szCs w:val="28"/>
        </w:rPr>
        <w:t xml:space="preserve"> </w:t>
      </w:r>
      <w:r w:rsidRPr="00490368">
        <w:rPr>
          <w:rFonts w:ascii="Sylfaen" w:hAnsi="Sylfaen" w:cs="Sylfaen"/>
          <w:noProof/>
          <w:szCs w:val="28"/>
        </w:rPr>
        <w:t>პრეზიდენტის</w:t>
      </w:r>
      <w:r w:rsidRPr="00490368">
        <w:rPr>
          <w:rFonts w:ascii="Sylfaen" w:hAnsi="Sylfaen"/>
          <w:noProof/>
          <w:szCs w:val="28"/>
        </w:rPr>
        <w:t xml:space="preserve"> </w:t>
      </w:r>
      <w:r w:rsidRPr="00490368">
        <w:rPr>
          <w:rFonts w:ascii="Sylfaen" w:hAnsi="Sylfaen" w:cs="Sylfaen"/>
          <w:noProof/>
          <w:szCs w:val="28"/>
        </w:rPr>
        <w:t>ადმინისტრაციისათვის</w:t>
      </w:r>
      <w:r w:rsidR="00BE1304" w:rsidRPr="00490368">
        <w:rPr>
          <w:rFonts w:ascii="Sylfaen" w:hAnsi="Sylfaen"/>
          <w:noProof/>
          <w:szCs w:val="28"/>
        </w:rPr>
        <w:t xml:space="preserve"> </w:t>
      </w:r>
      <w:r w:rsidR="0001537E" w:rsidRPr="00490368">
        <w:rPr>
          <w:rFonts w:ascii="Sylfaen" w:hAnsi="Sylfaen"/>
          <w:noProof/>
          <w:szCs w:val="28"/>
        </w:rPr>
        <w:t>2024 წლის 3 თვეში</w:t>
      </w:r>
      <w:r w:rsidR="0099001B" w:rsidRPr="00490368">
        <w:rPr>
          <w:rFonts w:ascii="Sylfaen" w:hAnsi="Sylfaen"/>
          <w:noProof/>
          <w:szCs w:val="28"/>
        </w:rPr>
        <w:t xml:space="preserve"> სახელმწიფო ბიუჯეტით </w:t>
      </w:r>
      <w:r w:rsidRPr="00490368">
        <w:rPr>
          <w:rFonts w:ascii="Sylfaen" w:hAnsi="Sylfaen" w:cs="Sylfaen"/>
          <w:noProof/>
          <w:szCs w:val="28"/>
        </w:rPr>
        <w:t>გამოყოფილმა</w:t>
      </w:r>
      <w:r w:rsidRPr="00490368">
        <w:rPr>
          <w:rFonts w:ascii="Sylfaen" w:hAnsi="Sylfaen"/>
          <w:noProof/>
          <w:szCs w:val="28"/>
        </w:rPr>
        <w:t xml:space="preserve"> </w:t>
      </w:r>
      <w:r w:rsidRPr="00490368">
        <w:rPr>
          <w:rFonts w:ascii="Sylfaen" w:hAnsi="Sylfaen" w:cs="Sylfaen"/>
          <w:noProof/>
          <w:szCs w:val="28"/>
        </w:rPr>
        <w:t>დაზუსტებულმა</w:t>
      </w:r>
      <w:r w:rsidRPr="00490368">
        <w:rPr>
          <w:rFonts w:ascii="Sylfaen" w:hAnsi="Sylfaen"/>
          <w:noProof/>
          <w:szCs w:val="28"/>
        </w:rPr>
        <w:t xml:space="preserve"> </w:t>
      </w:r>
      <w:r w:rsidRPr="00490368">
        <w:rPr>
          <w:rFonts w:ascii="Sylfaen" w:hAnsi="Sylfaen" w:cs="Sylfaen"/>
          <w:noProof/>
          <w:szCs w:val="28"/>
        </w:rPr>
        <w:t>ასიგნებებმა</w:t>
      </w:r>
      <w:r w:rsidRPr="00490368">
        <w:rPr>
          <w:rFonts w:ascii="Sylfaen" w:hAnsi="Sylfaen"/>
          <w:noProof/>
          <w:szCs w:val="28"/>
        </w:rPr>
        <w:t xml:space="preserve"> </w:t>
      </w:r>
      <w:r w:rsidRPr="00490368">
        <w:rPr>
          <w:rFonts w:ascii="Sylfaen" w:hAnsi="Sylfaen" w:cs="Sylfaen"/>
          <w:noProof/>
          <w:szCs w:val="28"/>
        </w:rPr>
        <w:t xml:space="preserve">შეადგინა </w:t>
      </w:r>
      <w:r w:rsidR="00490368" w:rsidRPr="00490368">
        <w:rPr>
          <w:rFonts w:ascii="Sylfaen" w:eastAsia="Times New Roman" w:hAnsi="Sylfaen"/>
          <w:color w:val="000000"/>
        </w:rPr>
        <w:t>3 449.2</w:t>
      </w:r>
      <w:r w:rsidRPr="00490368">
        <w:rPr>
          <w:rFonts w:ascii="Sylfaen" w:eastAsia="Times New Roman" w:hAnsi="Sylfaen"/>
          <w:color w:val="000000"/>
          <w:lang w:val="ka-GE"/>
        </w:rPr>
        <w:t xml:space="preserve"> </w:t>
      </w:r>
      <w:r w:rsidRPr="00490368">
        <w:rPr>
          <w:rFonts w:ascii="Sylfaen" w:hAnsi="Sylfaen" w:cs="Sylfaen"/>
          <w:noProof/>
          <w:szCs w:val="28"/>
        </w:rPr>
        <w:t>ათასი</w:t>
      </w:r>
      <w:r w:rsidRPr="00490368">
        <w:rPr>
          <w:rFonts w:ascii="Sylfaen" w:hAnsi="Sylfaen"/>
          <w:noProof/>
          <w:szCs w:val="28"/>
        </w:rPr>
        <w:t xml:space="preserve"> </w:t>
      </w:r>
      <w:r w:rsidRPr="00490368">
        <w:rPr>
          <w:rFonts w:ascii="Sylfaen" w:hAnsi="Sylfaen" w:cs="Sylfaen"/>
          <w:noProof/>
          <w:szCs w:val="28"/>
        </w:rPr>
        <w:t>ლარი</w:t>
      </w:r>
      <w:r w:rsidRPr="00490368">
        <w:rPr>
          <w:rFonts w:ascii="Sylfaen" w:hAnsi="Sylfaen"/>
          <w:noProof/>
          <w:szCs w:val="28"/>
        </w:rPr>
        <w:t xml:space="preserve">, </w:t>
      </w:r>
      <w:r w:rsidRPr="00490368">
        <w:rPr>
          <w:rFonts w:ascii="Sylfaen" w:hAnsi="Sylfaen" w:cs="Sylfaen"/>
          <w:noProof/>
          <w:szCs w:val="28"/>
        </w:rPr>
        <w:t>ხოლო</w:t>
      </w:r>
      <w:r w:rsidRPr="00490368">
        <w:rPr>
          <w:rFonts w:ascii="Sylfaen" w:hAnsi="Sylfaen"/>
          <w:noProof/>
          <w:szCs w:val="28"/>
        </w:rPr>
        <w:t xml:space="preserve"> </w:t>
      </w:r>
      <w:r w:rsidRPr="00490368">
        <w:rPr>
          <w:rFonts w:ascii="Sylfaen" w:hAnsi="Sylfaen" w:cs="Sylfaen"/>
          <w:noProof/>
          <w:szCs w:val="28"/>
        </w:rPr>
        <w:t>ფაქტიურმა</w:t>
      </w:r>
      <w:r w:rsidRPr="00490368">
        <w:rPr>
          <w:rFonts w:ascii="Sylfaen" w:hAnsi="Sylfaen"/>
          <w:noProof/>
          <w:szCs w:val="28"/>
        </w:rPr>
        <w:t xml:space="preserve"> </w:t>
      </w:r>
      <w:r w:rsidRPr="00490368">
        <w:rPr>
          <w:rFonts w:ascii="Sylfaen" w:hAnsi="Sylfaen" w:cs="Sylfaen"/>
          <w:noProof/>
          <w:szCs w:val="28"/>
        </w:rPr>
        <w:t>დაფინანსებამ</w:t>
      </w:r>
      <w:r w:rsidRPr="00490368">
        <w:rPr>
          <w:rFonts w:ascii="Sylfaen" w:hAnsi="Sylfaen"/>
          <w:noProof/>
          <w:szCs w:val="28"/>
        </w:rPr>
        <w:t xml:space="preserve"> - </w:t>
      </w:r>
      <w:r w:rsidR="00490368" w:rsidRPr="00490368">
        <w:rPr>
          <w:rFonts w:ascii="Sylfaen" w:eastAsia="Times New Roman" w:hAnsi="Sylfaen"/>
          <w:color w:val="000000"/>
        </w:rPr>
        <w:t>1 861.9</w:t>
      </w:r>
      <w:r w:rsidRPr="00490368">
        <w:rPr>
          <w:rFonts w:ascii="Sylfaen" w:eastAsia="Times New Roman" w:hAnsi="Sylfaen"/>
          <w:color w:val="000000"/>
          <w:lang w:val="ka-GE"/>
        </w:rPr>
        <w:t xml:space="preserve"> </w:t>
      </w:r>
      <w:r w:rsidRPr="00490368">
        <w:rPr>
          <w:rFonts w:ascii="Sylfaen" w:hAnsi="Sylfaen" w:cs="Sylfaen"/>
          <w:noProof/>
          <w:szCs w:val="28"/>
        </w:rPr>
        <w:t>ათასი</w:t>
      </w:r>
      <w:r w:rsidRPr="00490368">
        <w:rPr>
          <w:rFonts w:ascii="Sylfaen" w:hAnsi="Sylfaen"/>
          <w:noProof/>
          <w:szCs w:val="28"/>
        </w:rPr>
        <w:t xml:space="preserve"> </w:t>
      </w:r>
      <w:r w:rsidRPr="00490368">
        <w:rPr>
          <w:rFonts w:ascii="Sylfaen" w:hAnsi="Sylfaen" w:cs="Sylfaen"/>
          <w:noProof/>
          <w:szCs w:val="28"/>
        </w:rPr>
        <w:t>ლარი</w:t>
      </w:r>
      <w:r w:rsidRPr="00490368">
        <w:rPr>
          <w:rFonts w:ascii="Sylfaen" w:hAnsi="Sylfaen"/>
          <w:noProof/>
          <w:szCs w:val="28"/>
        </w:rPr>
        <w:t xml:space="preserve">, </w:t>
      </w:r>
      <w:r w:rsidRPr="00490368">
        <w:rPr>
          <w:rFonts w:ascii="Sylfaen" w:hAnsi="Sylfaen" w:cs="Sylfaen"/>
          <w:noProof/>
          <w:szCs w:val="28"/>
        </w:rPr>
        <w:t xml:space="preserve">რაც </w:t>
      </w:r>
      <w:r w:rsidR="00490368" w:rsidRPr="00490368">
        <w:rPr>
          <w:rFonts w:ascii="Sylfaen" w:hAnsi="Sylfaen" w:cs="Sylfaen"/>
          <w:noProof/>
          <w:szCs w:val="28"/>
        </w:rPr>
        <w:t>2023 წლის შესაბამის</w:t>
      </w:r>
      <w:r w:rsidR="0099001B" w:rsidRPr="00490368">
        <w:rPr>
          <w:rFonts w:ascii="Sylfaen" w:hAnsi="Sylfaen" w:cs="Sylfaen"/>
          <w:noProof/>
          <w:szCs w:val="28"/>
        </w:rPr>
        <w:t xml:space="preserve"> მაჩვენებელზე</w:t>
      </w:r>
      <w:r w:rsidRPr="00490368">
        <w:rPr>
          <w:rFonts w:ascii="Sylfaen" w:hAnsi="Sylfaen" w:cs="Sylfaen"/>
          <w:noProof/>
          <w:szCs w:val="28"/>
        </w:rPr>
        <w:t xml:space="preserve"> </w:t>
      </w:r>
      <w:r w:rsidR="00490368" w:rsidRPr="00490368">
        <w:rPr>
          <w:rFonts w:ascii="Sylfaen" w:hAnsi="Sylfaen"/>
          <w:noProof/>
          <w:szCs w:val="28"/>
          <w:lang w:val="ka-GE"/>
        </w:rPr>
        <w:t>445.0</w:t>
      </w:r>
      <w:r w:rsidRPr="00490368">
        <w:rPr>
          <w:rFonts w:ascii="Sylfaen" w:eastAsia="Times New Roman" w:hAnsi="Sylfaen"/>
          <w:color w:val="000000"/>
          <w:lang w:val="ka-GE"/>
        </w:rPr>
        <w:t xml:space="preserve"> </w:t>
      </w:r>
      <w:r w:rsidRPr="00490368">
        <w:rPr>
          <w:rFonts w:ascii="Sylfaen" w:hAnsi="Sylfaen" w:cs="Sylfaen"/>
          <w:noProof/>
          <w:szCs w:val="28"/>
        </w:rPr>
        <w:t>ათასი</w:t>
      </w:r>
      <w:r w:rsidRPr="00490368">
        <w:rPr>
          <w:rFonts w:ascii="Sylfaen" w:hAnsi="Sylfaen"/>
          <w:noProof/>
          <w:szCs w:val="28"/>
        </w:rPr>
        <w:t xml:space="preserve"> </w:t>
      </w:r>
      <w:r w:rsidRPr="00490368">
        <w:rPr>
          <w:rFonts w:ascii="Sylfaen" w:hAnsi="Sylfaen" w:cs="Sylfaen"/>
          <w:noProof/>
          <w:szCs w:val="28"/>
        </w:rPr>
        <w:t>ლარით</w:t>
      </w:r>
      <w:r w:rsidRPr="00490368">
        <w:rPr>
          <w:rFonts w:ascii="Sylfaen" w:hAnsi="Sylfaen"/>
          <w:noProof/>
          <w:szCs w:val="28"/>
        </w:rPr>
        <w:t xml:space="preserve"> </w:t>
      </w:r>
      <w:r w:rsidR="00490368" w:rsidRPr="00490368">
        <w:rPr>
          <w:rFonts w:ascii="Sylfaen" w:hAnsi="Sylfaen" w:cs="Sylfaen"/>
          <w:noProof/>
          <w:szCs w:val="28"/>
          <w:lang w:val="ka-GE"/>
        </w:rPr>
        <w:t>ნაკლებია</w:t>
      </w:r>
      <w:r w:rsidRPr="00490368">
        <w:rPr>
          <w:rFonts w:ascii="Sylfaen" w:hAnsi="Sylfaen" w:cs="Sylfaen"/>
          <w:noProof/>
          <w:szCs w:val="28"/>
          <w:lang w:val="ka-GE"/>
        </w:rPr>
        <w:t>.</w:t>
      </w:r>
    </w:p>
    <w:p w:rsidR="00426530" w:rsidRPr="00B47B91" w:rsidRDefault="00426530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  <w:highlight w:val="yellow"/>
        </w:rPr>
      </w:pPr>
    </w:p>
    <w:p w:rsidR="00B47B91" w:rsidRPr="00B47B91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B47B91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B47B9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490368" w:rsidRDefault="00490368" w:rsidP="00426530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 w:rsidRPr="00490368">
        <w:rPr>
          <w:noProof/>
        </w:rPr>
        <w:drawing>
          <wp:inline distT="0" distB="0" distL="0" distR="0" wp14:anchorId="6DD96365" wp14:editId="084AFAE0">
            <wp:extent cx="5943600" cy="21812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6530" w:rsidRPr="00490368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490368">
        <w:rPr>
          <w:rFonts w:ascii="Sylfaen" w:hAnsi="Sylfaen" w:cs="Sylfaen"/>
          <w:noProof/>
          <w:szCs w:val="28"/>
        </w:rPr>
        <w:t xml:space="preserve">საქართველოს პრეზიდენტის ადმინისტრაციისათვის გამოყოფილ სახსრებში „ხარჯების“ მუხლის საკასო შესრულებამ შეადგინა </w:t>
      </w:r>
      <w:r w:rsidR="00490368" w:rsidRPr="00490368">
        <w:rPr>
          <w:rFonts w:ascii="Sylfaen" w:hAnsi="Sylfaen" w:cs="Sylfaen"/>
          <w:noProof/>
          <w:szCs w:val="28"/>
        </w:rPr>
        <w:t>90.4</w:t>
      </w:r>
      <w:r w:rsidRPr="00490368">
        <w:rPr>
          <w:rFonts w:ascii="Sylfaen" w:hAnsi="Sylfaen" w:cs="Sylfaen"/>
          <w:noProof/>
          <w:szCs w:val="28"/>
        </w:rPr>
        <w:t xml:space="preserve">% ხოლო „არაფინანსური აქტივების ზრდის“ მუხლის - </w:t>
      </w:r>
      <w:r w:rsidR="00490368" w:rsidRPr="00490368">
        <w:rPr>
          <w:rFonts w:ascii="Sylfaen" w:hAnsi="Sylfaen" w:cs="Sylfaen"/>
          <w:noProof/>
          <w:szCs w:val="28"/>
        </w:rPr>
        <w:t>9.6</w:t>
      </w:r>
      <w:r w:rsidRPr="00490368">
        <w:rPr>
          <w:rFonts w:ascii="Sylfaen" w:hAnsi="Sylfaen" w:cs="Sylfaen"/>
          <w:noProof/>
          <w:szCs w:val="28"/>
        </w:rPr>
        <w:t>%.</w:t>
      </w:r>
    </w:p>
    <w:p w:rsidR="00426530" w:rsidRPr="004149D2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4149D2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4149D2">
        <w:rPr>
          <w:rFonts w:ascii="Sylfaen" w:hAnsi="Sylfaen"/>
          <w:b/>
          <w:noProof/>
          <w:szCs w:val="28"/>
        </w:rPr>
        <w:t xml:space="preserve"> </w:t>
      </w:r>
      <w:r w:rsidRPr="004149D2">
        <w:rPr>
          <w:rFonts w:ascii="Sylfaen" w:hAnsi="Sylfaen" w:cs="Sylfaen"/>
          <w:b/>
          <w:noProof/>
          <w:szCs w:val="28"/>
        </w:rPr>
        <w:t>ბიზნესომბუდსმენის აპარატი</w:t>
      </w:r>
    </w:p>
    <w:p w:rsidR="00426530" w:rsidRPr="004149D2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4149D2">
        <w:rPr>
          <w:rFonts w:ascii="Sylfaen" w:hAnsi="Sylfaen" w:cs="Sylfaen"/>
          <w:noProof/>
          <w:szCs w:val="28"/>
        </w:rPr>
        <w:t>საქართველოს ბიზნესომბუდსმენის აპარატისათვის</w:t>
      </w:r>
      <w:r w:rsidR="00BE1304" w:rsidRPr="004149D2">
        <w:rPr>
          <w:rFonts w:ascii="Sylfaen" w:hAnsi="Sylfaen" w:cs="Sylfaen"/>
          <w:noProof/>
          <w:szCs w:val="28"/>
        </w:rPr>
        <w:t xml:space="preserve"> </w:t>
      </w:r>
      <w:r w:rsidR="0001537E" w:rsidRPr="004149D2">
        <w:rPr>
          <w:rFonts w:ascii="Sylfaen" w:hAnsi="Sylfaen" w:cs="Sylfaen"/>
          <w:noProof/>
          <w:szCs w:val="28"/>
        </w:rPr>
        <w:t>2024 წლის 3 თვეში</w:t>
      </w:r>
      <w:r w:rsidR="0099001B" w:rsidRPr="004149D2">
        <w:rPr>
          <w:rFonts w:ascii="Sylfaen" w:hAnsi="Sylfaen" w:cs="Sylfaen"/>
          <w:noProof/>
          <w:szCs w:val="28"/>
        </w:rPr>
        <w:t xml:space="preserve"> სახელმწიფო ბიუჯეტით </w:t>
      </w:r>
      <w:r w:rsidRPr="004149D2">
        <w:rPr>
          <w:rFonts w:ascii="Sylfaen" w:hAnsi="Sylfaen" w:cs="Sylfaen"/>
          <w:noProof/>
          <w:szCs w:val="28"/>
        </w:rPr>
        <w:t xml:space="preserve">გამოყოფილმა დაზუსტებულმა ასიგნებებმა შეადგინა </w:t>
      </w:r>
      <w:r w:rsidR="004149D2" w:rsidRPr="004149D2">
        <w:rPr>
          <w:rFonts w:ascii="Sylfaen" w:hAnsi="Sylfaen" w:cs="Sylfaen"/>
          <w:noProof/>
          <w:szCs w:val="28"/>
        </w:rPr>
        <w:t>218.9</w:t>
      </w:r>
      <w:r w:rsidRPr="004149D2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დაფინასებამ - </w:t>
      </w:r>
      <w:r w:rsidR="004149D2" w:rsidRPr="004149D2">
        <w:rPr>
          <w:rFonts w:ascii="Sylfaen" w:hAnsi="Sylfaen" w:cs="Sylfaen"/>
          <w:noProof/>
          <w:szCs w:val="28"/>
        </w:rPr>
        <w:t>185.1</w:t>
      </w:r>
      <w:r w:rsidRPr="004149D2">
        <w:rPr>
          <w:rFonts w:ascii="Sylfaen" w:hAnsi="Sylfaen" w:cs="Sylfaen"/>
          <w:noProof/>
          <w:szCs w:val="28"/>
        </w:rPr>
        <w:t xml:space="preserve"> ათასი ლარი, რაც </w:t>
      </w:r>
      <w:r w:rsidR="00490368" w:rsidRPr="004149D2">
        <w:rPr>
          <w:rFonts w:ascii="Sylfaen" w:hAnsi="Sylfaen" w:cs="Sylfaen"/>
          <w:noProof/>
          <w:szCs w:val="28"/>
        </w:rPr>
        <w:t>2023 წლის შესაბამის</w:t>
      </w:r>
      <w:r w:rsidR="0099001B" w:rsidRPr="004149D2">
        <w:rPr>
          <w:rFonts w:ascii="Sylfaen" w:hAnsi="Sylfaen" w:cs="Sylfaen"/>
          <w:noProof/>
          <w:szCs w:val="28"/>
        </w:rPr>
        <w:t xml:space="preserve"> მაჩვენებელზე</w:t>
      </w:r>
      <w:r w:rsidRPr="004149D2">
        <w:rPr>
          <w:rFonts w:ascii="Sylfaen" w:hAnsi="Sylfaen" w:cs="Sylfaen"/>
          <w:noProof/>
          <w:szCs w:val="28"/>
        </w:rPr>
        <w:t xml:space="preserve"> </w:t>
      </w:r>
      <w:r w:rsidR="0003691F">
        <w:rPr>
          <w:rFonts w:ascii="Sylfaen" w:hAnsi="Sylfaen" w:cs="Sylfaen"/>
          <w:noProof/>
          <w:szCs w:val="28"/>
        </w:rPr>
        <w:t>23.</w:t>
      </w:r>
      <w:r w:rsidR="0003691F">
        <w:rPr>
          <w:rFonts w:ascii="Sylfaen" w:hAnsi="Sylfaen" w:cs="Sylfaen"/>
          <w:noProof/>
          <w:szCs w:val="28"/>
          <w:lang w:val="ka-GE"/>
        </w:rPr>
        <w:t>4</w:t>
      </w:r>
      <w:r w:rsidRPr="004149D2">
        <w:rPr>
          <w:rFonts w:ascii="Sylfaen" w:hAnsi="Sylfaen" w:cs="Sylfaen"/>
          <w:noProof/>
          <w:szCs w:val="28"/>
        </w:rPr>
        <w:t xml:space="preserve"> ათასი ლარით </w:t>
      </w:r>
      <w:r w:rsidRPr="004149D2">
        <w:rPr>
          <w:rFonts w:ascii="Sylfaen" w:hAnsi="Sylfaen" w:cs="Sylfaen"/>
          <w:noProof/>
          <w:szCs w:val="28"/>
          <w:lang w:val="ka-GE"/>
        </w:rPr>
        <w:t>მეტია</w:t>
      </w:r>
      <w:r w:rsidRPr="004149D2">
        <w:rPr>
          <w:rFonts w:ascii="Sylfaen" w:hAnsi="Sylfaen" w:cs="Sylfaen"/>
          <w:noProof/>
          <w:szCs w:val="28"/>
        </w:rPr>
        <w:t>.</w:t>
      </w:r>
    </w:p>
    <w:p w:rsidR="00B47B91" w:rsidRPr="00B47B91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B47B91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B47B9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CD7AE4" w:rsidRDefault="004149D2" w:rsidP="00426530">
      <w:pPr>
        <w:spacing w:line="240" w:lineRule="auto"/>
        <w:jc w:val="center"/>
        <w:rPr>
          <w:rFonts w:ascii="Sylfaen" w:hAnsi="Sylfaen" w:cs="Sylfaen"/>
          <w:b/>
          <w:i/>
          <w:noProof/>
          <w:sz w:val="16"/>
          <w:szCs w:val="16"/>
        </w:rPr>
      </w:pPr>
      <w:r w:rsidRPr="00CD7AE4">
        <w:rPr>
          <w:noProof/>
        </w:rPr>
        <w:drawing>
          <wp:inline distT="0" distB="0" distL="0" distR="0" wp14:anchorId="707CED7A" wp14:editId="08DA3910">
            <wp:extent cx="5943600" cy="2371725"/>
            <wp:effectExtent l="0" t="0" r="0" b="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D7AE4" w:rsidRPr="00392837" w:rsidRDefault="00CD7AE4" w:rsidP="00CD7AE4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CD7AE4">
        <w:rPr>
          <w:rFonts w:ascii="Sylfaen" w:hAnsi="Sylfaen" w:cs="Sylfaen"/>
          <w:noProof/>
          <w:szCs w:val="28"/>
        </w:rPr>
        <w:t>საქართველოს ბიზნესომბუდსმენის აპარატისათვი გამოყოფილ სახსრებში „ხარჯების“ მუხლის საკასო შესრულებამ შეა</w:t>
      </w:r>
      <w:r w:rsidRPr="00392837">
        <w:rPr>
          <w:rFonts w:ascii="Sylfaen" w:hAnsi="Sylfaen" w:cs="Sylfaen"/>
          <w:noProof/>
          <w:szCs w:val="28"/>
        </w:rPr>
        <w:t xml:space="preserve">დგინა 97.1% ხოლო „არაფინანსური აქტივების ზრდის“ მუხლის - </w:t>
      </w:r>
      <w:r w:rsidRPr="00392837">
        <w:rPr>
          <w:rFonts w:ascii="Sylfaen" w:hAnsi="Sylfaen" w:cs="Sylfaen"/>
          <w:noProof/>
          <w:szCs w:val="28"/>
          <w:lang w:val="ka-GE"/>
        </w:rPr>
        <w:t>2.9</w:t>
      </w:r>
      <w:r w:rsidRPr="00392837">
        <w:rPr>
          <w:rFonts w:ascii="Sylfaen" w:hAnsi="Sylfaen" w:cs="Sylfaen"/>
          <w:noProof/>
          <w:szCs w:val="28"/>
        </w:rPr>
        <w:t>%.</w:t>
      </w:r>
    </w:p>
    <w:p w:rsidR="00426530" w:rsidRPr="00392837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392837">
        <w:rPr>
          <w:rFonts w:ascii="Sylfaen" w:hAnsi="Sylfaen" w:cs="Sylfaen"/>
          <w:b/>
          <w:noProof/>
          <w:szCs w:val="28"/>
        </w:rPr>
        <w:t xml:space="preserve">საქართველოს მთავრობის </w:t>
      </w:r>
      <w:r w:rsidRPr="00392837">
        <w:rPr>
          <w:rFonts w:ascii="Sylfaen" w:hAnsi="Sylfaen" w:cs="Sylfaen"/>
          <w:b/>
          <w:noProof/>
          <w:szCs w:val="28"/>
          <w:lang w:val="ka-GE"/>
        </w:rPr>
        <w:t>ადმინისტრაცია</w:t>
      </w:r>
    </w:p>
    <w:p w:rsidR="00426530" w:rsidRPr="00392837" w:rsidRDefault="00426530" w:rsidP="00426530">
      <w:pPr>
        <w:spacing w:line="240" w:lineRule="auto"/>
        <w:jc w:val="both"/>
        <w:rPr>
          <w:rFonts w:ascii="Sylfaen" w:hAnsi="Sylfaen" w:cs="Sylfaen"/>
          <w:noProof/>
          <w:szCs w:val="28"/>
        </w:rPr>
      </w:pPr>
      <w:r w:rsidRPr="00392837">
        <w:rPr>
          <w:rFonts w:ascii="Sylfaen" w:hAnsi="Sylfaen"/>
          <w:noProof/>
          <w:szCs w:val="28"/>
        </w:rPr>
        <w:tab/>
      </w:r>
      <w:r w:rsidRPr="00392837">
        <w:rPr>
          <w:rFonts w:ascii="Sylfaen" w:hAnsi="Sylfaen" w:cs="Sylfaen"/>
          <w:noProof/>
          <w:szCs w:val="28"/>
        </w:rPr>
        <w:t>საქართველოს</w:t>
      </w:r>
      <w:r w:rsidRPr="00392837">
        <w:rPr>
          <w:rFonts w:ascii="Sylfaen" w:hAnsi="Sylfaen"/>
          <w:noProof/>
          <w:szCs w:val="28"/>
        </w:rPr>
        <w:t xml:space="preserve"> </w:t>
      </w:r>
      <w:r w:rsidRPr="00392837">
        <w:rPr>
          <w:rFonts w:ascii="Sylfaen" w:hAnsi="Sylfaen" w:cs="Sylfaen"/>
          <w:noProof/>
          <w:szCs w:val="28"/>
        </w:rPr>
        <w:t>მთავრობის</w:t>
      </w:r>
      <w:r w:rsidRPr="00392837">
        <w:rPr>
          <w:rFonts w:ascii="Sylfaen" w:hAnsi="Sylfaen"/>
          <w:noProof/>
          <w:szCs w:val="28"/>
        </w:rPr>
        <w:t xml:space="preserve"> </w:t>
      </w:r>
      <w:r w:rsidRPr="00392837">
        <w:rPr>
          <w:rFonts w:ascii="Sylfaen" w:hAnsi="Sylfaen" w:cs="Sylfaen"/>
          <w:noProof/>
          <w:szCs w:val="28"/>
          <w:lang w:val="ka-GE"/>
        </w:rPr>
        <w:t>ადმინისტრაციისათვის</w:t>
      </w:r>
      <w:r w:rsidR="00BE1304" w:rsidRPr="00392837">
        <w:rPr>
          <w:rFonts w:ascii="Sylfaen" w:hAnsi="Sylfaen"/>
          <w:noProof/>
          <w:szCs w:val="28"/>
        </w:rPr>
        <w:t xml:space="preserve"> </w:t>
      </w:r>
      <w:r w:rsidR="0001537E" w:rsidRPr="00392837">
        <w:rPr>
          <w:rFonts w:ascii="Sylfaen" w:hAnsi="Sylfaen"/>
          <w:noProof/>
          <w:szCs w:val="28"/>
        </w:rPr>
        <w:t>2024 წლის 3 თვეში</w:t>
      </w:r>
      <w:r w:rsidR="0099001B" w:rsidRPr="00392837">
        <w:rPr>
          <w:rFonts w:ascii="Sylfaen" w:hAnsi="Sylfaen"/>
          <w:noProof/>
          <w:szCs w:val="28"/>
        </w:rPr>
        <w:t xml:space="preserve"> სახელმწიფო ბიუჯეტით </w:t>
      </w:r>
      <w:r w:rsidRPr="00392837">
        <w:rPr>
          <w:rFonts w:ascii="Sylfaen" w:hAnsi="Sylfaen" w:cs="Sylfaen"/>
          <w:noProof/>
          <w:szCs w:val="28"/>
        </w:rPr>
        <w:t>გამოყოფილმა</w:t>
      </w:r>
      <w:r w:rsidRPr="00392837">
        <w:rPr>
          <w:rFonts w:ascii="Sylfaen" w:hAnsi="Sylfaen"/>
          <w:noProof/>
          <w:szCs w:val="28"/>
        </w:rPr>
        <w:t xml:space="preserve"> </w:t>
      </w:r>
      <w:r w:rsidRPr="00392837">
        <w:rPr>
          <w:rFonts w:ascii="Sylfaen" w:hAnsi="Sylfaen" w:cs="Sylfaen"/>
          <w:noProof/>
          <w:szCs w:val="28"/>
        </w:rPr>
        <w:t>დაზუსტებულმა</w:t>
      </w:r>
      <w:r w:rsidRPr="00392837">
        <w:rPr>
          <w:rFonts w:ascii="Sylfaen" w:hAnsi="Sylfaen"/>
          <w:noProof/>
          <w:szCs w:val="28"/>
        </w:rPr>
        <w:t xml:space="preserve"> </w:t>
      </w:r>
      <w:r w:rsidRPr="00392837">
        <w:rPr>
          <w:rFonts w:ascii="Sylfaen" w:hAnsi="Sylfaen" w:cs="Sylfaen"/>
          <w:noProof/>
          <w:szCs w:val="28"/>
        </w:rPr>
        <w:t>ასიგნებებმა</w:t>
      </w:r>
      <w:r w:rsidRPr="00392837">
        <w:rPr>
          <w:rFonts w:ascii="Sylfaen" w:hAnsi="Sylfaen"/>
          <w:noProof/>
          <w:szCs w:val="28"/>
        </w:rPr>
        <w:t xml:space="preserve"> </w:t>
      </w:r>
      <w:r w:rsidRPr="00392837">
        <w:rPr>
          <w:rFonts w:ascii="Sylfaen" w:hAnsi="Sylfaen" w:cs="Sylfaen"/>
          <w:noProof/>
          <w:szCs w:val="28"/>
        </w:rPr>
        <w:t xml:space="preserve">შეადგინა </w:t>
      </w:r>
      <w:r w:rsidR="00392837" w:rsidRPr="00392837">
        <w:rPr>
          <w:rFonts w:ascii="Sylfaen" w:eastAsia="Times New Roman" w:hAnsi="Sylfaen"/>
          <w:color w:val="000000"/>
        </w:rPr>
        <w:t>6 680.0</w:t>
      </w:r>
      <w:r w:rsidRPr="00392837">
        <w:rPr>
          <w:rFonts w:ascii="Sylfaen" w:hAnsi="Sylfaen"/>
          <w:noProof/>
          <w:szCs w:val="28"/>
        </w:rPr>
        <w:t xml:space="preserve"> </w:t>
      </w:r>
      <w:r w:rsidRPr="00392837">
        <w:rPr>
          <w:rFonts w:ascii="Sylfaen" w:hAnsi="Sylfaen" w:cs="Sylfaen"/>
          <w:noProof/>
          <w:szCs w:val="28"/>
        </w:rPr>
        <w:t>ათასი</w:t>
      </w:r>
      <w:r w:rsidRPr="00392837">
        <w:rPr>
          <w:rFonts w:ascii="Sylfaen" w:hAnsi="Sylfaen"/>
          <w:noProof/>
          <w:szCs w:val="28"/>
        </w:rPr>
        <w:t xml:space="preserve"> </w:t>
      </w:r>
      <w:r w:rsidRPr="00392837">
        <w:rPr>
          <w:rFonts w:ascii="Sylfaen" w:hAnsi="Sylfaen" w:cs="Sylfaen"/>
          <w:noProof/>
          <w:szCs w:val="28"/>
        </w:rPr>
        <w:t>ლარი</w:t>
      </w:r>
      <w:r w:rsidRPr="00392837">
        <w:rPr>
          <w:rFonts w:ascii="Sylfaen" w:hAnsi="Sylfaen"/>
          <w:noProof/>
          <w:szCs w:val="28"/>
        </w:rPr>
        <w:t xml:space="preserve">, </w:t>
      </w:r>
      <w:r w:rsidRPr="00392837">
        <w:rPr>
          <w:rFonts w:ascii="Sylfaen" w:hAnsi="Sylfaen" w:cs="Sylfaen"/>
          <w:noProof/>
          <w:szCs w:val="28"/>
        </w:rPr>
        <w:t>ხოლო</w:t>
      </w:r>
      <w:r w:rsidRPr="00392837">
        <w:rPr>
          <w:rFonts w:ascii="Sylfaen" w:hAnsi="Sylfaen"/>
          <w:noProof/>
          <w:szCs w:val="28"/>
        </w:rPr>
        <w:t xml:space="preserve"> </w:t>
      </w:r>
      <w:r w:rsidRPr="00392837">
        <w:rPr>
          <w:rFonts w:ascii="Sylfaen" w:hAnsi="Sylfaen" w:cs="Sylfaen"/>
          <w:noProof/>
          <w:szCs w:val="28"/>
        </w:rPr>
        <w:t>ფაქტიურმა</w:t>
      </w:r>
      <w:r w:rsidRPr="00392837">
        <w:rPr>
          <w:rFonts w:ascii="Sylfaen" w:hAnsi="Sylfaen"/>
          <w:noProof/>
          <w:szCs w:val="28"/>
        </w:rPr>
        <w:t xml:space="preserve"> </w:t>
      </w:r>
      <w:r w:rsidRPr="00392837">
        <w:rPr>
          <w:rFonts w:ascii="Sylfaen" w:hAnsi="Sylfaen" w:cs="Sylfaen"/>
          <w:noProof/>
          <w:szCs w:val="28"/>
        </w:rPr>
        <w:t>დაფინანსებამ</w:t>
      </w:r>
      <w:r w:rsidRPr="00392837">
        <w:rPr>
          <w:rFonts w:ascii="Sylfaen" w:hAnsi="Sylfaen"/>
          <w:noProof/>
          <w:szCs w:val="28"/>
        </w:rPr>
        <w:t xml:space="preserve"> - </w:t>
      </w:r>
      <w:r w:rsidR="00392837" w:rsidRPr="00392837">
        <w:rPr>
          <w:rFonts w:ascii="Sylfaen" w:eastAsia="Times New Roman" w:hAnsi="Sylfaen"/>
          <w:color w:val="000000"/>
        </w:rPr>
        <w:t>5 452.4</w:t>
      </w:r>
      <w:r w:rsidRPr="00392837">
        <w:rPr>
          <w:rFonts w:ascii="Sylfaen" w:eastAsia="Times New Roman" w:hAnsi="Sylfaen"/>
          <w:color w:val="000000"/>
          <w:lang w:val="ka-GE"/>
        </w:rPr>
        <w:t xml:space="preserve"> </w:t>
      </w:r>
      <w:r w:rsidRPr="00392837">
        <w:rPr>
          <w:rFonts w:ascii="Sylfaen" w:hAnsi="Sylfaen" w:cs="Sylfaen"/>
          <w:noProof/>
          <w:szCs w:val="28"/>
        </w:rPr>
        <w:t>ათასი</w:t>
      </w:r>
      <w:r w:rsidRPr="00392837">
        <w:rPr>
          <w:rFonts w:ascii="Sylfaen" w:hAnsi="Sylfaen"/>
          <w:noProof/>
          <w:szCs w:val="28"/>
        </w:rPr>
        <w:t xml:space="preserve"> </w:t>
      </w:r>
      <w:r w:rsidRPr="00392837">
        <w:rPr>
          <w:rFonts w:ascii="Sylfaen" w:hAnsi="Sylfaen" w:cs="Sylfaen"/>
          <w:noProof/>
          <w:szCs w:val="28"/>
        </w:rPr>
        <w:t>ლარი</w:t>
      </w:r>
      <w:r w:rsidRPr="00392837">
        <w:rPr>
          <w:rFonts w:ascii="Sylfaen" w:hAnsi="Sylfaen"/>
          <w:noProof/>
          <w:szCs w:val="28"/>
        </w:rPr>
        <w:t xml:space="preserve">, </w:t>
      </w:r>
      <w:r w:rsidRPr="00392837">
        <w:rPr>
          <w:rFonts w:ascii="Sylfaen" w:hAnsi="Sylfaen" w:cs="Sylfaen"/>
          <w:noProof/>
          <w:szCs w:val="28"/>
        </w:rPr>
        <w:t xml:space="preserve">რაც </w:t>
      </w:r>
      <w:r w:rsidR="00490368" w:rsidRPr="00392837">
        <w:rPr>
          <w:rFonts w:ascii="Sylfaen" w:hAnsi="Sylfaen" w:cs="Sylfaen"/>
          <w:noProof/>
          <w:szCs w:val="28"/>
        </w:rPr>
        <w:t>2023 წლის შესაბამის</w:t>
      </w:r>
      <w:r w:rsidR="0099001B" w:rsidRPr="00392837">
        <w:rPr>
          <w:rFonts w:ascii="Sylfaen" w:hAnsi="Sylfaen" w:cs="Sylfaen"/>
          <w:noProof/>
          <w:szCs w:val="28"/>
        </w:rPr>
        <w:t xml:space="preserve"> მაჩვენებელზე</w:t>
      </w:r>
      <w:r w:rsidRPr="00392837">
        <w:rPr>
          <w:rFonts w:ascii="Sylfaen" w:hAnsi="Sylfaen" w:cs="Sylfaen"/>
          <w:noProof/>
          <w:szCs w:val="28"/>
        </w:rPr>
        <w:t xml:space="preserve"> </w:t>
      </w:r>
      <w:r w:rsidR="00342E16">
        <w:rPr>
          <w:rFonts w:ascii="Sylfaen" w:hAnsi="Sylfaen" w:cs="Sylfaen"/>
          <w:noProof/>
          <w:szCs w:val="28"/>
        </w:rPr>
        <w:t>259</w:t>
      </w:r>
      <w:r w:rsidR="00392837" w:rsidRPr="00392837">
        <w:rPr>
          <w:rFonts w:ascii="Sylfaen" w:hAnsi="Sylfaen" w:cs="Sylfaen"/>
          <w:noProof/>
          <w:szCs w:val="28"/>
        </w:rPr>
        <w:t>.</w:t>
      </w:r>
      <w:r w:rsidR="00342E16">
        <w:rPr>
          <w:rFonts w:ascii="Sylfaen" w:hAnsi="Sylfaen" w:cs="Sylfaen"/>
          <w:noProof/>
          <w:szCs w:val="28"/>
          <w:lang w:val="ka-GE"/>
        </w:rPr>
        <w:t>0</w:t>
      </w:r>
      <w:r w:rsidRPr="00392837">
        <w:rPr>
          <w:rFonts w:ascii="Sylfaen" w:eastAsia="Times New Roman" w:hAnsi="Sylfaen"/>
          <w:color w:val="000000"/>
          <w:lang w:val="ka-GE"/>
        </w:rPr>
        <w:t xml:space="preserve"> </w:t>
      </w:r>
      <w:r w:rsidRPr="00392837">
        <w:rPr>
          <w:rFonts w:ascii="Sylfaen" w:hAnsi="Sylfaen" w:cs="Sylfaen"/>
          <w:noProof/>
          <w:szCs w:val="28"/>
        </w:rPr>
        <w:t>ათასი</w:t>
      </w:r>
      <w:r w:rsidRPr="00392837">
        <w:rPr>
          <w:rFonts w:ascii="Sylfaen" w:hAnsi="Sylfaen"/>
          <w:noProof/>
          <w:szCs w:val="28"/>
        </w:rPr>
        <w:t xml:space="preserve"> </w:t>
      </w:r>
      <w:r w:rsidRPr="00392837">
        <w:rPr>
          <w:rFonts w:ascii="Sylfaen" w:hAnsi="Sylfaen" w:cs="Sylfaen"/>
          <w:noProof/>
          <w:szCs w:val="28"/>
        </w:rPr>
        <w:t>ლარით</w:t>
      </w:r>
      <w:r w:rsidRPr="00392837">
        <w:rPr>
          <w:rFonts w:ascii="Sylfaen" w:hAnsi="Sylfaen"/>
          <w:noProof/>
          <w:szCs w:val="28"/>
        </w:rPr>
        <w:t xml:space="preserve"> </w:t>
      </w:r>
      <w:r w:rsidR="00392837" w:rsidRPr="00392837">
        <w:rPr>
          <w:rFonts w:ascii="Sylfaen" w:hAnsi="Sylfaen" w:cs="Sylfaen"/>
          <w:noProof/>
          <w:szCs w:val="28"/>
          <w:lang w:val="ka-GE"/>
        </w:rPr>
        <w:t>ნაკლებია</w:t>
      </w:r>
      <w:r w:rsidRPr="00392837">
        <w:rPr>
          <w:rFonts w:ascii="Sylfaen" w:hAnsi="Sylfaen" w:cs="Sylfaen"/>
          <w:noProof/>
          <w:szCs w:val="28"/>
          <w:lang w:val="ka-GE"/>
        </w:rPr>
        <w:t>.</w:t>
      </w:r>
      <w:r w:rsidRPr="00392837">
        <w:rPr>
          <w:rFonts w:ascii="Sylfaen" w:hAnsi="Sylfaen" w:cs="Sylfaen"/>
          <w:noProof/>
          <w:szCs w:val="28"/>
        </w:rPr>
        <w:t xml:space="preserve"> </w:t>
      </w:r>
    </w:p>
    <w:p w:rsidR="00426530" w:rsidRPr="00392837" w:rsidRDefault="00426530" w:rsidP="00426530">
      <w:pPr>
        <w:spacing w:line="240" w:lineRule="auto"/>
        <w:jc w:val="both"/>
        <w:rPr>
          <w:rFonts w:ascii="Sylfaen" w:hAnsi="Sylfaen"/>
          <w:i/>
          <w:noProof/>
          <w:sz w:val="16"/>
          <w:szCs w:val="16"/>
        </w:rPr>
      </w:pPr>
    </w:p>
    <w:p w:rsidR="00B47B91" w:rsidRPr="00392837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392837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39283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39283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392837">
        <w:rPr>
          <w:rFonts w:ascii="Sylfaen" w:hAnsi="Sylfaen"/>
          <w:i/>
          <w:noProof/>
          <w:sz w:val="16"/>
          <w:szCs w:val="16"/>
        </w:rPr>
        <w:t xml:space="preserve"> </w:t>
      </w:r>
      <w:r w:rsidRPr="0039283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392837">
        <w:rPr>
          <w:rFonts w:ascii="Sylfaen" w:hAnsi="Sylfaen"/>
          <w:i/>
          <w:noProof/>
          <w:sz w:val="16"/>
          <w:szCs w:val="16"/>
        </w:rPr>
        <w:t xml:space="preserve"> </w:t>
      </w:r>
      <w:r w:rsidRPr="00392837">
        <w:rPr>
          <w:rFonts w:ascii="Sylfaen" w:hAnsi="Sylfaen" w:cs="Sylfaen"/>
          <w:i/>
          <w:noProof/>
          <w:sz w:val="16"/>
          <w:szCs w:val="16"/>
        </w:rPr>
        <w:t>და</w:t>
      </w:r>
      <w:r w:rsidRPr="00392837">
        <w:rPr>
          <w:rFonts w:ascii="Sylfaen" w:hAnsi="Sylfaen"/>
          <w:i/>
          <w:noProof/>
          <w:sz w:val="16"/>
          <w:szCs w:val="16"/>
        </w:rPr>
        <w:t xml:space="preserve"> </w:t>
      </w:r>
      <w:r w:rsidRPr="0039283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392837">
        <w:rPr>
          <w:rFonts w:ascii="Sylfaen" w:hAnsi="Sylfaen"/>
          <w:i/>
          <w:noProof/>
          <w:sz w:val="16"/>
          <w:szCs w:val="16"/>
        </w:rPr>
        <w:t xml:space="preserve"> </w:t>
      </w:r>
      <w:r w:rsidRPr="0039283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392837" w:rsidRDefault="00392837" w:rsidP="00426530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 w:rsidRPr="00392837">
        <w:rPr>
          <w:noProof/>
        </w:rPr>
        <w:drawing>
          <wp:inline distT="0" distB="0" distL="0" distR="0" wp14:anchorId="66093883" wp14:editId="4C0323A6">
            <wp:extent cx="5943600" cy="2133600"/>
            <wp:effectExtent l="0" t="0" r="0" b="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26530" w:rsidRPr="00392837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392837">
        <w:rPr>
          <w:rFonts w:ascii="Sylfaen" w:hAnsi="Sylfaen" w:cs="Sylfaen"/>
          <w:noProof/>
          <w:szCs w:val="28"/>
        </w:rPr>
        <w:t>საქართველოს</w:t>
      </w:r>
      <w:r w:rsidRPr="00392837">
        <w:rPr>
          <w:rFonts w:ascii="Sylfaen" w:hAnsi="Sylfaen"/>
          <w:noProof/>
          <w:szCs w:val="28"/>
        </w:rPr>
        <w:t xml:space="preserve"> </w:t>
      </w:r>
      <w:r w:rsidRPr="00392837">
        <w:rPr>
          <w:rFonts w:ascii="Sylfaen" w:hAnsi="Sylfaen" w:cs="Sylfaen"/>
          <w:noProof/>
          <w:szCs w:val="28"/>
        </w:rPr>
        <w:t>მთავრობის</w:t>
      </w:r>
      <w:r w:rsidRPr="00392837">
        <w:rPr>
          <w:rFonts w:ascii="Sylfaen" w:hAnsi="Sylfaen"/>
          <w:noProof/>
          <w:szCs w:val="28"/>
        </w:rPr>
        <w:t xml:space="preserve"> </w:t>
      </w:r>
      <w:r w:rsidRPr="00392837">
        <w:rPr>
          <w:rFonts w:ascii="Sylfaen" w:hAnsi="Sylfaen" w:cs="Sylfaen"/>
          <w:noProof/>
          <w:szCs w:val="28"/>
          <w:lang w:val="ka-GE"/>
        </w:rPr>
        <w:t>ადმინისტრაციისათვის</w:t>
      </w:r>
      <w:r w:rsidRPr="00392837">
        <w:rPr>
          <w:rFonts w:ascii="Sylfaen" w:hAnsi="Sylfaen" w:cs="Sylfaen"/>
          <w:noProof/>
          <w:szCs w:val="28"/>
        </w:rPr>
        <w:t xml:space="preserve"> გამოყოფილ სახსრებში „ხარჯების“ მუხლის საკასო შესრულებამ შეადგინა </w:t>
      </w:r>
      <w:r w:rsidR="00392837" w:rsidRPr="00392837">
        <w:rPr>
          <w:rFonts w:ascii="Sylfaen" w:hAnsi="Sylfaen" w:cs="Sylfaen"/>
          <w:noProof/>
          <w:szCs w:val="28"/>
          <w:lang w:val="ka-GE"/>
        </w:rPr>
        <w:t>94</w:t>
      </w:r>
      <w:r w:rsidR="00392837" w:rsidRPr="00392837">
        <w:rPr>
          <w:rFonts w:ascii="Sylfaen" w:hAnsi="Sylfaen" w:cs="Sylfaen"/>
          <w:noProof/>
          <w:szCs w:val="28"/>
        </w:rPr>
        <w:t>.2</w:t>
      </w:r>
      <w:r w:rsidRPr="00392837">
        <w:rPr>
          <w:rFonts w:ascii="Sylfaen" w:hAnsi="Sylfaen" w:cs="Sylfaen"/>
          <w:noProof/>
          <w:szCs w:val="28"/>
        </w:rPr>
        <w:t xml:space="preserve">% ხოლო „არაფინანსური აქტივების ზრდის“ მუხლის - </w:t>
      </w:r>
      <w:r w:rsidR="00392837" w:rsidRPr="00392837">
        <w:rPr>
          <w:rFonts w:ascii="Sylfaen" w:hAnsi="Sylfaen" w:cs="Sylfaen"/>
          <w:noProof/>
          <w:szCs w:val="28"/>
          <w:lang w:val="ka-GE"/>
        </w:rPr>
        <w:t>5.8</w:t>
      </w:r>
      <w:r w:rsidRPr="00392837">
        <w:rPr>
          <w:rFonts w:ascii="Sylfaen" w:hAnsi="Sylfaen" w:cs="Sylfaen"/>
          <w:noProof/>
          <w:szCs w:val="28"/>
        </w:rPr>
        <w:t>%.</w:t>
      </w:r>
    </w:p>
    <w:p w:rsidR="00426530" w:rsidRPr="00F01C3F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F01C3F">
        <w:rPr>
          <w:rFonts w:ascii="Sylfaen" w:hAnsi="Sylfaen" w:cs="Sylfaen"/>
          <w:b/>
          <w:noProof/>
          <w:szCs w:val="28"/>
        </w:rPr>
        <w:lastRenderedPageBreak/>
        <w:t>სახელმწიფო აუდიტის სამსახური</w:t>
      </w:r>
    </w:p>
    <w:p w:rsidR="00426530" w:rsidRPr="00F01C3F" w:rsidRDefault="00426530" w:rsidP="00426530">
      <w:pPr>
        <w:spacing w:line="240" w:lineRule="auto"/>
        <w:jc w:val="both"/>
        <w:rPr>
          <w:rFonts w:ascii="Sylfaen" w:hAnsi="Sylfaen"/>
          <w:noProof/>
          <w:szCs w:val="28"/>
        </w:rPr>
      </w:pPr>
      <w:r w:rsidRPr="00F01C3F">
        <w:rPr>
          <w:rFonts w:ascii="Sylfaen" w:hAnsi="Sylfaen"/>
          <w:noProof/>
          <w:szCs w:val="28"/>
        </w:rPr>
        <w:tab/>
      </w:r>
      <w:r w:rsidRPr="00F01C3F">
        <w:rPr>
          <w:rFonts w:ascii="Sylfaen" w:hAnsi="Sylfaen" w:cs="Sylfaen"/>
          <w:noProof/>
          <w:szCs w:val="28"/>
          <w:lang w:val="ka-GE"/>
        </w:rPr>
        <w:t>სახელმწიფო აუდიტის სამსახურისათვის</w:t>
      </w:r>
      <w:r w:rsidR="00BE1304" w:rsidRPr="00F01C3F">
        <w:rPr>
          <w:rFonts w:ascii="Sylfaen" w:hAnsi="Sylfaen" w:cs="Sylfaen"/>
          <w:noProof/>
          <w:szCs w:val="28"/>
          <w:lang w:val="ka-GE"/>
        </w:rPr>
        <w:t xml:space="preserve"> </w:t>
      </w:r>
      <w:r w:rsidR="0001537E" w:rsidRPr="00F01C3F">
        <w:rPr>
          <w:rFonts w:ascii="Sylfaen" w:hAnsi="Sylfaen" w:cs="Sylfaen"/>
          <w:noProof/>
          <w:szCs w:val="28"/>
          <w:lang w:val="ka-GE"/>
        </w:rPr>
        <w:t>2024 წლის 3 თვეში</w:t>
      </w:r>
      <w:r w:rsidR="0099001B" w:rsidRPr="00F01C3F">
        <w:rPr>
          <w:rFonts w:ascii="Sylfaen" w:hAnsi="Sylfaen" w:cs="Sylfaen"/>
          <w:noProof/>
          <w:szCs w:val="28"/>
          <w:lang w:val="ka-GE"/>
        </w:rPr>
        <w:t xml:space="preserve"> სახელმწიფო ბიუჯეტით </w:t>
      </w:r>
      <w:r w:rsidRPr="00F01C3F">
        <w:rPr>
          <w:rFonts w:ascii="Sylfaen" w:hAnsi="Sylfaen" w:cs="Sylfaen"/>
          <w:noProof/>
          <w:szCs w:val="28"/>
        </w:rPr>
        <w:t>გამოყოფილმა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დაზუსტებულმა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ასიგნებებმა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 xml:space="preserve">შეადგინა </w:t>
      </w:r>
      <w:r w:rsidR="00F01C3F" w:rsidRPr="00F01C3F">
        <w:rPr>
          <w:rFonts w:ascii="Sylfaen" w:eastAsia="Times New Roman" w:hAnsi="Sylfaen"/>
          <w:color w:val="000000"/>
        </w:rPr>
        <w:t>7 137.0</w:t>
      </w:r>
      <w:r w:rsidRPr="00F01C3F">
        <w:rPr>
          <w:rFonts w:ascii="Sylfaen" w:eastAsia="Times New Roman" w:hAnsi="Sylfaen"/>
          <w:color w:val="000000"/>
          <w:lang w:val="ka-GE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ათასი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ლარი</w:t>
      </w:r>
      <w:r w:rsidRPr="00F01C3F">
        <w:rPr>
          <w:rFonts w:ascii="Sylfaen" w:hAnsi="Sylfaen"/>
          <w:noProof/>
          <w:szCs w:val="28"/>
        </w:rPr>
        <w:t xml:space="preserve">, </w:t>
      </w:r>
      <w:r w:rsidRPr="00F01C3F">
        <w:rPr>
          <w:rFonts w:ascii="Sylfaen" w:hAnsi="Sylfaen" w:cs="Sylfaen"/>
          <w:noProof/>
          <w:szCs w:val="28"/>
        </w:rPr>
        <w:t>ხოლო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ფაქტიურმა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დაფინანსებამ</w:t>
      </w:r>
      <w:r w:rsidRPr="00F01C3F">
        <w:rPr>
          <w:rFonts w:ascii="Sylfaen" w:hAnsi="Sylfaen"/>
          <w:noProof/>
          <w:szCs w:val="28"/>
        </w:rPr>
        <w:t xml:space="preserve"> - </w:t>
      </w:r>
      <w:r w:rsidR="00F01C3F" w:rsidRPr="00F01C3F">
        <w:rPr>
          <w:rFonts w:ascii="Sylfaen" w:hAnsi="Sylfaen"/>
          <w:noProof/>
          <w:szCs w:val="28"/>
        </w:rPr>
        <w:t>4 373.7</w:t>
      </w:r>
      <w:r w:rsidRPr="00F01C3F">
        <w:rPr>
          <w:rFonts w:ascii="Sylfaen" w:eastAsia="Times New Roman" w:hAnsi="Sylfaen"/>
          <w:color w:val="000000"/>
          <w:lang w:val="ka-GE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ლარი</w:t>
      </w:r>
      <w:r w:rsidRPr="00F01C3F">
        <w:rPr>
          <w:rFonts w:ascii="Sylfaen" w:hAnsi="Sylfaen"/>
          <w:noProof/>
          <w:szCs w:val="28"/>
        </w:rPr>
        <w:t xml:space="preserve">, </w:t>
      </w:r>
      <w:r w:rsidRPr="00F01C3F">
        <w:rPr>
          <w:rFonts w:ascii="Sylfaen" w:hAnsi="Sylfaen" w:cs="Sylfaen"/>
          <w:noProof/>
          <w:szCs w:val="28"/>
        </w:rPr>
        <w:t xml:space="preserve">რაც </w:t>
      </w:r>
      <w:r w:rsidR="00490368" w:rsidRPr="00F01C3F">
        <w:rPr>
          <w:rFonts w:ascii="Sylfaen" w:hAnsi="Sylfaen" w:cs="Sylfaen"/>
          <w:noProof/>
          <w:szCs w:val="28"/>
        </w:rPr>
        <w:t>2023 წლის შესაბამის</w:t>
      </w:r>
      <w:r w:rsidR="0099001B" w:rsidRPr="00F01C3F">
        <w:rPr>
          <w:rFonts w:ascii="Sylfaen" w:hAnsi="Sylfaen" w:cs="Sylfaen"/>
          <w:noProof/>
          <w:szCs w:val="28"/>
        </w:rPr>
        <w:t xml:space="preserve"> მაჩვენებელზე</w:t>
      </w:r>
      <w:r w:rsidRPr="00F01C3F">
        <w:rPr>
          <w:rFonts w:ascii="Sylfaen" w:hAnsi="Sylfaen" w:cs="Sylfaen"/>
          <w:noProof/>
          <w:szCs w:val="28"/>
        </w:rPr>
        <w:t xml:space="preserve"> </w:t>
      </w:r>
      <w:r w:rsidR="00F01C3F" w:rsidRPr="00F01C3F">
        <w:rPr>
          <w:rFonts w:ascii="Sylfaen" w:hAnsi="Sylfaen" w:cs="Sylfaen"/>
          <w:noProof/>
          <w:szCs w:val="28"/>
        </w:rPr>
        <w:t>350.1</w:t>
      </w:r>
      <w:r w:rsidRPr="00F01C3F">
        <w:rPr>
          <w:rFonts w:ascii="Sylfaen" w:eastAsia="Times New Roman" w:hAnsi="Sylfaen"/>
          <w:color w:val="000000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ათასი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ლარით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  <w:lang w:val="ka-GE"/>
        </w:rPr>
        <w:t>მეტია</w:t>
      </w:r>
      <w:r w:rsidRPr="00F01C3F">
        <w:rPr>
          <w:rFonts w:ascii="Sylfaen" w:hAnsi="Sylfaen"/>
          <w:noProof/>
          <w:szCs w:val="28"/>
        </w:rPr>
        <w:t>.</w:t>
      </w:r>
    </w:p>
    <w:p w:rsidR="00B47B91" w:rsidRPr="00B47B91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B47B91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B47B9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F01C3F" w:rsidRDefault="00F01C3F" w:rsidP="00426530">
      <w:pPr>
        <w:spacing w:after="0"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 w:rsidRPr="00F01C3F">
        <w:rPr>
          <w:noProof/>
        </w:rPr>
        <w:drawing>
          <wp:inline distT="0" distB="0" distL="0" distR="0" wp14:anchorId="24E1610B" wp14:editId="385A6E73">
            <wp:extent cx="5943600" cy="2428875"/>
            <wp:effectExtent l="0" t="0" r="0" b="0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26530" w:rsidRPr="00F01C3F" w:rsidRDefault="00426530" w:rsidP="00F01C3F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F01C3F">
        <w:rPr>
          <w:rFonts w:ascii="Sylfaen" w:hAnsi="Sylfaen" w:cs="Sylfaen"/>
          <w:noProof/>
          <w:szCs w:val="28"/>
          <w:lang w:val="ka-GE"/>
        </w:rPr>
        <w:t xml:space="preserve">სახელმწიფო აუდიტის სამსახურისათვის </w:t>
      </w:r>
      <w:r w:rsidRPr="00F01C3F">
        <w:rPr>
          <w:rFonts w:ascii="Sylfaen" w:hAnsi="Sylfaen" w:cs="Sylfaen"/>
          <w:noProof/>
          <w:szCs w:val="28"/>
        </w:rPr>
        <w:t xml:space="preserve">გამოყოფილ სახსრებში „ხარჯების“ მუხლის საკასო შესრულებამ შეადგინა </w:t>
      </w:r>
      <w:r w:rsidR="00F01C3F" w:rsidRPr="00F01C3F">
        <w:rPr>
          <w:rFonts w:ascii="Sylfaen" w:hAnsi="Sylfaen" w:cs="Sylfaen"/>
          <w:noProof/>
          <w:szCs w:val="28"/>
        </w:rPr>
        <w:t>98.9</w:t>
      </w:r>
      <w:r w:rsidRPr="00F01C3F">
        <w:rPr>
          <w:rFonts w:ascii="Sylfaen" w:hAnsi="Sylfaen" w:cs="Sylfaen"/>
          <w:noProof/>
          <w:szCs w:val="28"/>
        </w:rPr>
        <w:t xml:space="preserve">% ხოლო „არაფინანსური აქტივების ზრდის“ მუხლის - </w:t>
      </w:r>
      <w:r w:rsidR="00F01C3F" w:rsidRPr="00F01C3F">
        <w:rPr>
          <w:rFonts w:ascii="Sylfaen" w:hAnsi="Sylfaen" w:cs="Sylfaen"/>
          <w:noProof/>
          <w:szCs w:val="28"/>
        </w:rPr>
        <w:t>1.1</w:t>
      </w:r>
      <w:r w:rsidRPr="00F01C3F">
        <w:rPr>
          <w:rFonts w:ascii="Sylfaen" w:hAnsi="Sylfaen" w:cs="Sylfaen"/>
          <w:noProof/>
          <w:szCs w:val="28"/>
        </w:rPr>
        <w:t>%.</w:t>
      </w:r>
    </w:p>
    <w:p w:rsidR="00426530" w:rsidRPr="00F01C3F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</w:p>
    <w:p w:rsidR="00426530" w:rsidRPr="00F01C3F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F01C3F">
        <w:rPr>
          <w:rFonts w:ascii="Sylfaen" w:hAnsi="Sylfaen" w:cs="Sylfaen"/>
          <w:b/>
          <w:noProof/>
          <w:szCs w:val="28"/>
        </w:rPr>
        <w:t>საქართველოს</w:t>
      </w:r>
      <w:r w:rsidRPr="00F01C3F">
        <w:rPr>
          <w:rFonts w:ascii="Sylfaen" w:hAnsi="Sylfaen"/>
          <w:noProof/>
          <w:szCs w:val="28"/>
          <w:lang w:val="es-ES"/>
        </w:rPr>
        <w:t xml:space="preserve"> </w:t>
      </w:r>
      <w:r w:rsidRPr="00F01C3F">
        <w:rPr>
          <w:rFonts w:ascii="Sylfaen" w:hAnsi="Sylfaen" w:cs="Sylfaen"/>
          <w:b/>
          <w:noProof/>
          <w:szCs w:val="28"/>
        </w:rPr>
        <w:t>ცენტრალური</w:t>
      </w:r>
      <w:r w:rsidRPr="00F01C3F">
        <w:rPr>
          <w:rFonts w:ascii="Sylfaen" w:hAnsi="Sylfaen"/>
          <w:noProof/>
          <w:szCs w:val="28"/>
          <w:lang w:val="es-ES"/>
        </w:rPr>
        <w:t xml:space="preserve"> </w:t>
      </w:r>
      <w:r w:rsidRPr="00F01C3F">
        <w:rPr>
          <w:rFonts w:ascii="Sylfaen" w:hAnsi="Sylfaen" w:cs="Sylfaen"/>
          <w:b/>
          <w:noProof/>
          <w:szCs w:val="28"/>
        </w:rPr>
        <w:t>საარჩევნო</w:t>
      </w:r>
      <w:r w:rsidRPr="00F01C3F">
        <w:rPr>
          <w:rFonts w:ascii="Sylfaen" w:hAnsi="Sylfaen"/>
          <w:noProof/>
          <w:szCs w:val="28"/>
          <w:lang w:val="es-ES"/>
        </w:rPr>
        <w:t xml:space="preserve"> </w:t>
      </w:r>
      <w:r w:rsidRPr="00F01C3F">
        <w:rPr>
          <w:rFonts w:ascii="Sylfaen" w:hAnsi="Sylfaen" w:cs="Sylfaen"/>
          <w:b/>
          <w:noProof/>
          <w:szCs w:val="28"/>
        </w:rPr>
        <w:t>კომისია</w:t>
      </w:r>
    </w:p>
    <w:p w:rsidR="00426530" w:rsidRPr="00F01C3F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F01C3F">
        <w:rPr>
          <w:rFonts w:ascii="Sylfaen" w:hAnsi="Sylfaen" w:cs="Sylfaen"/>
          <w:noProof/>
          <w:szCs w:val="28"/>
          <w:lang w:val="es-ES"/>
        </w:rPr>
        <w:t>საქართველოს</w:t>
      </w:r>
      <w:r w:rsidRPr="00F01C3F">
        <w:rPr>
          <w:rFonts w:ascii="Sylfaen" w:hAnsi="Sylfaen"/>
          <w:noProof/>
          <w:szCs w:val="28"/>
          <w:lang w:val="es-ES"/>
        </w:rPr>
        <w:t xml:space="preserve"> </w:t>
      </w:r>
      <w:r w:rsidRPr="00F01C3F">
        <w:rPr>
          <w:rFonts w:ascii="Sylfaen" w:hAnsi="Sylfaen" w:cs="Sylfaen"/>
          <w:noProof/>
          <w:szCs w:val="28"/>
          <w:lang w:val="es-ES"/>
        </w:rPr>
        <w:t>ცენტრალური</w:t>
      </w:r>
      <w:r w:rsidRPr="00F01C3F">
        <w:rPr>
          <w:rFonts w:ascii="Sylfaen" w:hAnsi="Sylfaen"/>
          <w:noProof/>
          <w:szCs w:val="28"/>
          <w:lang w:val="es-ES"/>
        </w:rPr>
        <w:t xml:space="preserve"> </w:t>
      </w:r>
      <w:r w:rsidRPr="00F01C3F">
        <w:rPr>
          <w:rFonts w:ascii="Sylfaen" w:hAnsi="Sylfaen" w:cs="Sylfaen"/>
          <w:noProof/>
          <w:szCs w:val="28"/>
          <w:lang w:val="es-ES"/>
        </w:rPr>
        <w:t>საარჩევნო</w:t>
      </w:r>
      <w:r w:rsidRPr="00F01C3F">
        <w:rPr>
          <w:rFonts w:ascii="Sylfaen" w:hAnsi="Sylfaen"/>
          <w:noProof/>
          <w:szCs w:val="28"/>
          <w:lang w:val="es-ES"/>
        </w:rPr>
        <w:t xml:space="preserve"> </w:t>
      </w:r>
      <w:r w:rsidRPr="00F01C3F">
        <w:rPr>
          <w:rFonts w:ascii="Sylfaen" w:hAnsi="Sylfaen" w:cs="Sylfaen"/>
          <w:noProof/>
          <w:szCs w:val="28"/>
          <w:lang w:val="es-ES"/>
        </w:rPr>
        <w:t>კომისიისათვის</w:t>
      </w:r>
      <w:r w:rsidR="00BE1304" w:rsidRPr="00F01C3F">
        <w:rPr>
          <w:rFonts w:ascii="Sylfaen" w:hAnsi="Sylfaen"/>
          <w:noProof/>
          <w:szCs w:val="28"/>
          <w:lang w:val="es-ES"/>
        </w:rPr>
        <w:t xml:space="preserve"> </w:t>
      </w:r>
      <w:r w:rsidR="0001537E" w:rsidRPr="00F01C3F">
        <w:rPr>
          <w:rFonts w:ascii="Sylfaen" w:hAnsi="Sylfaen"/>
          <w:noProof/>
          <w:szCs w:val="28"/>
          <w:lang w:val="es-ES"/>
        </w:rPr>
        <w:t>2024 წლის 3 თვეში</w:t>
      </w:r>
      <w:r w:rsidR="0099001B" w:rsidRPr="00F01C3F">
        <w:rPr>
          <w:rFonts w:ascii="Sylfaen" w:hAnsi="Sylfaen"/>
          <w:noProof/>
          <w:szCs w:val="28"/>
          <w:lang w:val="es-ES"/>
        </w:rPr>
        <w:t xml:space="preserve"> სახელმწიფო ბიუჯეტით </w:t>
      </w:r>
      <w:r w:rsidRPr="00F01C3F">
        <w:rPr>
          <w:rFonts w:ascii="Sylfaen" w:hAnsi="Sylfaen" w:cs="Sylfaen"/>
          <w:noProof/>
          <w:szCs w:val="28"/>
          <w:lang w:val="es-ES"/>
        </w:rPr>
        <w:t>გამოყოფილმა</w:t>
      </w:r>
      <w:r w:rsidRPr="00F01C3F">
        <w:rPr>
          <w:rFonts w:ascii="Sylfaen" w:hAnsi="Sylfaen"/>
          <w:noProof/>
          <w:szCs w:val="28"/>
          <w:lang w:val="es-ES"/>
        </w:rPr>
        <w:t xml:space="preserve"> </w:t>
      </w:r>
      <w:r w:rsidRPr="00F01C3F">
        <w:rPr>
          <w:rFonts w:ascii="Sylfaen" w:hAnsi="Sylfaen" w:cs="Sylfaen"/>
          <w:noProof/>
          <w:szCs w:val="28"/>
          <w:lang w:val="es-ES"/>
        </w:rPr>
        <w:t>დაზუსტებულმა</w:t>
      </w:r>
      <w:r w:rsidRPr="00F01C3F">
        <w:rPr>
          <w:rFonts w:ascii="Sylfaen" w:hAnsi="Sylfaen"/>
          <w:noProof/>
          <w:szCs w:val="28"/>
          <w:lang w:val="es-ES"/>
        </w:rPr>
        <w:t xml:space="preserve"> </w:t>
      </w:r>
      <w:r w:rsidRPr="00F01C3F">
        <w:rPr>
          <w:rFonts w:ascii="Sylfaen" w:hAnsi="Sylfaen" w:cs="Sylfaen"/>
          <w:noProof/>
          <w:szCs w:val="28"/>
          <w:lang w:val="es-ES"/>
        </w:rPr>
        <w:t>ასიგნებებმა</w:t>
      </w:r>
      <w:r w:rsidRPr="00F01C3F">
        <w:rPr>
          <w:rFonts w:ascii="Sylfaen" w:hAnsi="Sylfaen"/>
          <w:noProof/>
          <w:szCs w:val="28"/>
          <w:lang w:val="es-ES"/>
        </w:rPr>
        <w:t xml:space="preserve"> </w:t>
      </w:r>
      <w:r w:rsidRPr="00F01C3F">
        <w:rPr>
          <w:rFonts w:ascii="Sylfaen" w:hAnsi="Sylfaen" w:cs="Sylfaen"/>
          <w:noProof/>
          <w:szCs w:val="28"/>
          <w:lang w:val="es-ES"/>
        </w:rPr>
        <w:t xml:space="preserve">შეადგინა </w:t>
      </w:r>
      <w:r w:rsidR="00F01C3F" w:rsidRPr="00F01C3F">
        <w:rPr>
          <w:rFonts w:ascii="Sylfaen" w:hAnsi="Sylfaen" w:cs="Sylfaen"/>
          <w:noProof/>
          <w:szCs w:val="28"/>
        </w:rPr>
        <w:t>67 332.8</w:t>
      </w:r>
      <w:r w:rsidRPr="00F01C3F">
        <w:rPr>
          <w:rFonts w:ascii="Sylfaen" w:eastAsia="Times New Roman" w:hAnsi="Sylfaen"/>
          <w:color w:val="000000"/>
          <w:lang w:val="ka-GE"/>
        </w:rPr>
        <w:t xml:space="preserve"> </w:t>
      </w:r>
      <w:r w:rsidRPr="00F01C3F">
        <w:rPr>
          <w:rFonts w:ascii="Sylfaen" w:hAnsi="Sylfaen" w:cs="Sylfaen"/>
          <w:noProof/>
          <w:szCs w:val="28"/>
          <w:lang w:val="es-ES"/>
        </w:rPr>
        <w:t>ათასი</w:t>
      </w:r>
      <w:r w:rsidRPr="00F01C3F">
        <w:rPr>
          <w:rFonts w:ascii="Sylfaen" w:hAnsi="Sylfaen"/>
          <w:noProof/>
          <w:szCs w:val="28"/>
          <w:lang w:val="es-ES"/>
        </w:rPr>
        <w:t xml:space="preserve"> </w:t>
      </w:r>
      <w:r w:rsidRPr="00F01C3F">
        <w:rPr>
          <w:rFonts w:ascii="Sylfaen" w:hAnsi="Sylfaen" w:cs="Sylfaen"/>
          <w:noProof/>
          <w:szCs w:val="28"/>
          <w:lang w:val="es-ES"/>
        </w:rPr>
        <w:t>ლარი</w:t>
      </w:r>
      <w:r w:rsidRPr="00F01C3F">
        <w:rPr>
          <w:rFonts w:ascii="Sylfaen" w:hAnsi="Sylfaen"/>
          <w:noProof/>
          <w:szCs w:val="28"/>
          <w:lang w:val="es-ES"/>
        </w:rPr>
        <w:t xml:space="preserve">, </w:t>
      </w:r>
      <w:r w:rsidRPr="00F01C3F">
        <w:rPr>
          <w:rFonts w:ascii="Sylfaen" w:hAnsi="Sylfaen" w:cs="Sylfaen"/>
          <w:noProof/>
          <w:szCs w:val="28"/>
          <w:lang w:val="es-ES"/>
        </w:rPr>
        <w:t>ხოლო</w:t>
      </w:r>
      <w:r w:rsidRPr="00F01C3F">
        <w:rPr>
          <w:rFonts w:ascii="Sylfaen" w:hAnsi="Sylfaen"/>
          <w:noProof/>
          <w:szCs w:val="28"/>
          <w:lang w:val="es-ES"/>
        </w:rPr>
        <w:t xml:space="preserve"> </w:t>
      </w:r>
      <w:r w:rsidRPr="00F01C3F">
        <w:rPr>
          <w:rFonts w:ascii="Sylfaen" w:hAnsi="Sylfaen" w:cs="Sylfaen"/>
          <w:noProof/>
          <w:szCs w:val="28"/>
          <w:lang w:val="es-ES"/>
        </w:rPr>
        <w:t>ფაქტიურმა</w:t>
      </w:r>
      <w:r w:rsidRPr="00F01C3F">
        <w:rPr>
          <w:rFonts w:ascii="Sylfaen" w:hAnsi="Sylfaen"/>
          <w:noProof/>
          <w:szCs w:val="28"/>
          <w:lang w:val="es-ES"/>
        </w:rPr>
        <w:t xml:space="preserve"> </w:t>
      </w:r>
      <w:r w:rsidRPr="00F01C3F">
        <w:rPr>
          <w:rFonts w:ascii="Sylfaen" w:hAnsi="Sylfaen" w:cs="Sylfaen"/>
          <w:noProof/>
          <w:szCs w:val="28"/>
          <w:lang w:val="es-ES"/>
        </w:rPr>
        <w:t>დაფინანსებამ</w:t>
      </w:r>
      <w:r w:rsidRPr="00F01C3F">
        <w:rPr>
          <w:rFonts w:ascii="Sylfaen" w:hAnsi="Sylfaen"/>
          <w:noProof/>
          <w:szCs w:val="28"/>
          <w:lang w:val="es-ES"/>
        </w:rPr>
        <w:t xml:space="preserve"> - </w:t>
      </w:r>
      <w:r w:rsidR="00F01C3F" w:rsidRPr="00F01C3F">
        <w:rPr>
          <w:rFonts w:ascii="Sylfaen" w:hAnsi="Sylfaen"/>
          <w:noProof/>
          <w:szCs w:val="28"/>
        </w:rPr>
        <w:t>13 081.9</w:t>
      </w:r>
      <w:r w:rsidRPr="00F01C3F">
        <w:rPr>
          <w:rFonts w:ascii="Sylfaen" w:eastAsia="Times New Roman" w:hAnsi="Sylfaen"/>
          <w:color w:val="000000"/>
          <w:lang w:val="ka-GE"/>
        </w:rPr>
        <w:t xml:space="preserve"> </w:t>
      </w:r>
      <w:r w:rsidRPr="00F01C3F">
        <w:rPr>
          <w:rFonts w:ascii="Sylfaen" w:hAnsi="Sylfaen" w:cs="Sylfaen"/>
          <w:noProof/>
          <w:szCs w:val="28"/>
          <w:lang w:val="es-ES"/>
        </w:rPr>
        <w:t xml:space="preserve">ათასი ლარი, რაც </w:t>
      </w:r>
      <w:r w:rsidR="00490368" w:rsidRPr="00F01C3F">
        <w:rPr>
          <w:rFonts w:ascii="Sylfaen" w:hAnsi="Sylfaen" w:cs="Sylfaen"/>
          <w:noProof/>
          <w:szCs w:val="28"/>
          <w:lang w:val="es-ES"/>
        </w:rPr>
        <w:t>2023 წლის შესაბამის</w:t>
      </w:r>
      <w:r w:rsidR="0099001B" w:rsidRPr="00F01C3F">
        <w:rPr>
          <w:rFonts w:ascii="Sylfaen" w:hAnsi="Sylfaen" w:cs="Sylfaen"/>
          <w:noProof/>
          <w:szCs w:val="28"/>
          <w:lang w:val="es-ES"/>
        </w:rPr>
        <w:t xml:space="preserve"> მაჩვენებელზე</w:t>
      </w:r>
      <w:r w:rsidRPr="00F01C3F">
        <w:rPr>
          <w:rFonts w:ascii="Sylfaen" w:hAnsi="Sylfaen" w:cs="Sylfaen"/>
          <w:noProof/>
          <w:szCs w:val="28"/>
          <w:lang w:val="es-ES"/>
        </w:rPr>
        <w:t xml:space="preserve"> </w:t>
      </w:r>
      <w:r w:rsidR="00F01C3F" w:rsidRPr="00F01C3F">
        <w:rPr>
          <w:rFonts w:ascii="Sylfaen" w:hAnsi="Sylfaen" w:cs="Sylfaen"/>
          <w:noProof/>
          <w:szCs w:val="28"/>
        </w:rPr>
        <w:t xml:space="preserve">2 358.5 </w:t>
      </w:r>
      <w:r w:rsidRPr="00F01C3F">
        <w:rPr>
          <w:rFonts w:ascii="Sylfaen" w:hAnsi="Sylfaen" w:cs="Sylfaen"/>
          <w:noProof/>
          <w:szCs w:val="28"/>
          <w:lang w:val="es-ES"/>
        </w:rPr>
        <w:t xml:space="preserve">ათასი ლარით </w:t>
      </w:r>
      <w:r w:rsidR="004F15A5" w:rsidRPr="00F01C3F">
        <w:rPr>
          <w:rFonts w:ascii="Sylfaen" w:hAnsi="Sylfaen" w:cs="Sylfaen"/>
          <w:noProof/>
          <w:szCs w:val="28"/>
          <w:lang w:val="ka-GE"/>
        </w:rPr>
        <w:t>მეტია</w:t>
      </w:r>
      <w:r w:rsidRPr="00F01C3F">
        <w:rPr>
          <w:rFonts w:ascii="Sylfaen" w:hAnsi="Sylfaen" w:cs="Sylfaen"/>
          <w:noProof/>
          <w:szCs w:val="28"/>
          <w:lang w:val="ka-GE"/>
        </w:rPr>
        <w:t>.</w:t>
      </w:r>
    </w:p>
    <w:p w:rsidR="00B47B91" w:rsidRPr="00B47B91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B47B91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B47B9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F01C3F" w:rsidRDefault="00F01C3F" w:rsidP="00426530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  <w:lang w:val="ka-GE"/>
        </w:rPr>
      </w:pPr>
      <w:r w:rsidRPr="00F01C3F">
        <w:rPr>
          <w:noProof/>
        </w:rPr>
        <w:drawing>
          <wp:inline distT="0" distB="0" distL="0" distR="0" wp14:anchorId="1E735AEA" wp14:editId="4D8E5240">
            <wp:extent cx="5943600" cy="2390775"/>
            <wp:effectExtent l="0" t="0" r="0" b="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26530" w:rsidRPr="00F01C3F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F01C3F">
        <w:rPr>
          <w:rFonts w:ascii="Sylfaen" w:hAnsi="Sylfaen" w:cs="Sylfaen"/>
          <w:noProof/>
          <w:szCs w:val="28"/>
        </w:rPr>
        <w:t>საქართველოს</w:t>
      </w:r>
      <w:r w:rsidRPr="00F01C3F">
        <w:rPr>
          <w:rFonts w:ascii="Sylfaen" w:hAnsi="Sylfaen"/>
          <w:noProof/>
          <w:szCs w:val="28"/>
          <w:lang w:val="es-ES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ცენტრალური</w:t>
      </w:r>
      <w:r w:rsidRPr="00F01C3F">
        <w:rPr>
          <w:rFonts w:ascii="Sylfaen" w:hAnsi="Sylfaen"/>
          <w:noProof/>
          <w:szCs w:val="28"/>
          <w:lang w:val="es-ES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საარჩევნო</w:t>
      </w:r>
      <w:r w:rsidRPr="00F01C3F">
        <w:rPr>
          <w:rFonts w:ascii="Sylfaen" w:hAnsi="Sylfaen"/>
          <w:noProof/>
          <w:szCs w:val="28"/>
          <w:lang w:val="es-ES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კომისიისათვის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გამოყოფილ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სახსრებში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/>
          <w:noProof/>
          <w:szCs w:val="28"/>
          <w:lang w:val="ka-GE"/>
        </w:rPr>
        <w:t>„</w:t>
      </w:r>
      <w:r w:rsidRPr="00F01C3F">
        <w:rPr>
          <w:rFonts w:ascii="Sylfaen" w:hAnsi="Sylfaen"/>
          <w:noProof/>
          <w:szCs w:val="28"/>
        </w:rPr>
        <w:t xml:space="preserve">ხარჯების“ </w:t>
      </w:r>
      <w:r w:rsidRPr="00F01C3F">
        <w:rPr>
          <w:rFonts w:ascii="Sylfaen" w:hAnsi="Sylfaen" w:cs="Sylfaen"/>
          <w:noProof/>
          <w:szCs w:val="28"/>
        </w:rPr>
        <w:t>მუხლის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საკასო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შესრულებამ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 xml:space="preserve">შეადგინა </w:t>
      </w:r>
      <w:r w:rsidR="00F01C3F" w:rsidRPr="00F01C3F">
        <w:rPr>
          <w:rFonts w:ascii="Sylfaen" w:eastAsia="Times New Roman" w:hAnsi="Sylfaen"/>
        </w:rPr>
        <w:t>72.5</w:t>
      </w:r>
      <w:r w:rsidRPr="00F01C3F">
        <w:rPr>
          <w:rFonts w:ascii="Sylfaen" w:eastAsia="Times New Roman" w:hAnsi="Sylfaen"/>
        </w:rPr>
        <w:t>%</w:t>
      </w:r>
      <w:r w:rsidRPr="00F01C3F">
        <w:rPr>
          <w:rFonts w:ascii="Sylfaen" w:eastAsia="Times New Roman" w:hAnsi="Sylfaen"/>
          <w:lang w:val="ka-GE"/>
        </w:rPr>
        <w:t xml:space="preserve">, </w:t>
      </w:r>
      <w:r w:rsidRPr="00F01C3F">
        <w:rPr>
          <w:rFonts w:ascii="Sylfaen" w:hAnsi="Sylfaen"/>
          <w:noProof/>
          <w:szCs w:val="28"/>
          <w:lang w:val="ka-GE"/>
        </w:rPr>
        <w:t>ხოლო „</w:t>
      </w:r>
      <w:r w:rsidRPr="00F01C3F">
        <w:rPr>
          <w:rFonts w:ascii="Sylfaen" w:hAnsi="Sylfaen" w:cs="Sylfaen"/>
          <w:noProof/>
          <w:szCs w:val="28"/>
        </w:rPr>
        <w:t>არაფინანსური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აქტივების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ზრდის</w:t>
      </w:r>
      <w:r w:rsidRPr="00F01C3F">
        <w:rPr>
          <w:rFonts w:ascii="Sylfaen" w:hAnsi="Sylfaen"/>
          <w:noProof/>
          <w:szCs w:val="28"/>
          <w:lang w:val="ka-GE"/>
        </w:rPr>
        <w:t>“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მუხლით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/>
          <w:noProof/>
          <w:szCs w:val="28"/>
          <w:lang w:val="ka-GE"/>
        </w:rPr>
        <w:t xml:space="preserve">- </w:t>
      </w:r>
      <w:r w:rsidR="00F01C3F" w:rsidRPr="00F01C3F">
        <w:rPr>
          <w:rFonts w:ascii="Sylfaen" w:hAnsi="Sylfaen"/>
          <w:noProof/>
          <w:szCs w:val="28"/>
          <w:lang w:val="ka-GE"/>
        </w:rPr>
        <w:t>27.5</w:t>
      </w:r>
      <w:r w:rsidRPr="00F01C3F">
        <w:rPr>
          <w:rFonts w:ascii="Sylfaen" w:eastAsia="Times New Roman" w:hAnsi="Sylfaen"/>
        </w:rPr>
        <w:t xml:space="preserve">%, </w:t>
      </w:r>
    </w:p>
    <w:p w:rsidR="00426530" w:rsidRPr="00F01C3F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F01C3F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F01C3F">
        <w:rPr>
          <w:rFonts w:ascii="Sylfaen" w:hAnsi="Sylfaen"/>
          <w:b/>
          <w:noProof/>
          <w:szCs w:val="28"/>
        </w:rPr>
        <w:t xml:space="preserve"> </w:t>
      </w:r>
      <w:r w:rsidRPr="00F01C3F">
        <w:rPr>
          <w:rFonts w:ascii="Sylfaen" w:hAnsi="Sylfaen" w:cs="Sylfaen"/>
          <w:b/>
          <w:noProof/>
          <w:szCs w:val="28"/>
        </w:rPr>
        <w:t>საკონსტიტუციო</w:t>
      </w:r>
      <w:r w:rsidRPr="00F01C3F">
        <w:rPr>
          <w:rFonts w:ascii="Sylfaen" w:hAnsi="Sylfaen"/>
          <w:b/>
          <w:noProof/>
          <w:szCs w:val="28"/>
        </w:rPr>
        <w:t xml:space="preserve"> </w:t>
      </w:r>
      <w:r w:rsidRPr="00F01C3F">
        <w:rPr>
          <w:rFonts w:ascii="Sylfaen" w:hAnsi="Sylfaen" w:cs="Sylfaen"/>
          <w:b/>
          <w:noProof/>
          <w:szCs w:val="28"/>
        </w:rPr>
        <w:t>სასამართლო</w:t>
      </w:r>
    </w:p>
    <w:p w:rsidR="00426530" w:rsidRPr="00F01C3F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color w:val="000000"/>
        </w:rPr>
      </w:pPr>
      <w:r w:rsidRPr="00F01C3F">
        <w:rPr>
          <w:rFonts w:ascii="Sylfaen" w:hAnsi="Sylfaen" w:cs="Sylfaen"/>
          <w:noProof/>
          <w:szCs w:val="28"/>
        </w:rPr>
        <w:t>საქართველოს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საკონსტიტუციო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სასამართლოს</w:t>
      </w:r>
      <w:r w:rsidR="00BE1304" w:rsidRPr="00F01C3F">
        <w:rPr>
          <w:rFonts w:ascii="Sylfaen" w:hAnsi="Sylfaen"/>
          <w:noProof/>
          <w:szCs w:val="28"/>
        </w:rPr>
        <w:t xml:space="preserve"> </w:t>
      </w:r>
      <w:r w:rsidR="0001537E" w:rsidRPr="00F01C3F">
        <w:rPr>
          <w:rFonts w:ascii="Sylfaen" w:hAnsi="Sylfaen"/>
          <w:noProof/>
          <w:szCs w:val="28"/>
        </w:rPr>
        <w:t>2024 წლის 3 თვეში</w:t>
      </w:r>
      <w:r w:rsidR="0099001B" w:rsidRPr="00F01C3F">
        <w:rPr>
          <w:rFonts w:ascii="Sylfaen" w:hAnsi="Sylfaen"/>
          <w:noProof/>
          <w:szCs w:val="28"/>
        </w:rPr>
        <w:t xml:space="preserve"> სახელმწიფო ბიუჯეტით </w:t>
      </w:r>
      <w:r w:rsidRPr="00F01C3F">
        <w:rPr>
          <w:rFonts w:ascii="Sylfaen" w:hAnsi="Sylfaen" w:cs="Sylfaen"/>
          <w:noProof/>
          <w:szCs w:val="28"/>
        </w:rPr>
        <w:t>გამოყოფილმა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დაზუსტებულმა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ასიგნებებმა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 xml:space="preserve">შეადგინა </w:t>
      </w:r>
      <w:r w:rsidR="00F01C3F" w:rsidRPr="00F01C3F">
        <w:rPr>
          <w:rFonts w:ascii="Sylfaen" w:eastAsia="Times New Roman" w:hAnsi="Sylfaen"/>
          <w:color w:val="000000"/>
        </w:rPr>
        <w:t>1 568.3</w:t>
      </w:r>
      <w:r w:rsidRPr="00F01C3F">
        <w:rPr>
          <w:rFonts w:ascii="Sylfaen" w:eastAsia="Times New Roman" w:hAnsi="Sylfaen"/>
          <w:color w:val="000000"/>
          <w:lang w:val="ka-GE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ათასი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ლარი</w:t>
      </w:r>
      <w:r w:rsidRPr="00F01C3F">
        <w:rPr>
          <w:rFonts w:ascii="Sylfaen" w:hAnsi="Sylfaen"/>
          <w:noProof/>
          <w:szCs w:val="28"/>
        </w:rPr>
        <w:t xml:space="preserve">, </w:t>
      </w:r>
      <w:r w:rsidRPr="00F01C3F">
        <w:rPr>
          <w:rFonts w:ascii="Sylfaen" w:hAnsi="Sylfaen" w:cs="Sylfaen"/>
          <w:noProof/>
          <w:szCs w:val="28"/>
        </w:rPr>
        <w:t>ხოლო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ფაქტიურმა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დაფინასებამ</w:t>
      </w:r>
      <w:r w:rsidRPr="00F01C3F">
        <w:rPr>
          <w:rFonts w:ascii="Sylfaen" w:hAnsi="Sylfaen" w:cs="Sylfaen"/>
          <w:noProof/>
          <w:szCs w:val="28"/>
          <w:lang w:val="ka-GE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-</w:t>
      </w:r>
      <w:r w:rsidRPr="00F01C3F">
        <w:rPr>
          <w:rFonts w:ascii="Sylfaen" w:hAnsi="Sylfaen" w:cs="Sylfaen"/>
          <w:noProof/>
          <w:szCs w:val="28"/>
          <w:lang w:val="ka-GE"/>
        </w:rPr>
        <w:t xml:space="preserve"> </w:t>
      </w:r>
      <w:r w:rsidR="00F01C3F" w:rsidRPr="00F01C3F">
        <w:rPr>
          <w:rFonts w:ascii="Sylfaen" w:hAnsi="Sylfaen" w:cs="Sylfaen"/>
          <w:noProof/>
          <w:szCs w:val="28"/>
        </w:rPr>
        <w:t>1 257.3</w:t>
      </w:r>
      <w:r w:rsidRPr="00F01C3F">
        <w:rPr>
          <w:rFonts w:ascii="Sylfaen" w:eastAsia="Times New Roman" w:hAnsi="Sylfaen"/>
          <w:color w:val="000000"/>
          <w:lang w:val="ka-GE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ათასი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ლარი</w:t>
      </w:r>
      <w:r w:rsidRPr="00F01C3F">
        <w:rPr>
          <w:rFonts w:ascii="Sylfaen" w:hAnsi="Sylfaen"/>
          <w:noProof/>
          <w:szCs w:val="28"/>
        </w:rPr>
        <w:t xml:space="preserve">, </w:t>
      </w:r>
      <w:r w:rsidRPr="00F01C3F">
        <w:rPr>
          <w:rFonts w:ascii="Sylfaen" w:hAnsi="Sylfaen" w:cs="Sylfaen"/>
          <w:noProof/>
          <w:szCs w:val="28"/>
        </w:rPr>
        <w:t xml:space="preserve">რაც </w:t>
      </w:r>
      <w:r w:rsidR="00490368" w:rsidRPr="00F01C3F">
        <w:rPr>
          <w:rFonts w:ascii="Sylfaen" w:hAnsi="Sylfaen" w:cs="Sylfaen"/>
          <w:noProof/>
          <w:szCs w:val="28"/>
        </w:rPr>
        <w:t>2023 წლის შესაბამის</w:t>
      </w:r>
      <w:r w:rsidR="0099001B" w:rsidRPr="00F01C3F">
        <w:rPr>
          <w:rFonts w:ascii="Sylfaen" w:hAnsi="Sylfaen" w:cs="Sylfaen"/>
          <w:noProof/>
          <w:szCs w:val="28"/>
        </w:rPr>
        <w:t xml:space="preserve"> მაჩვენებელზე</w:t>
      </w:r>
      <w:r w:rsidRPr="00F01C3F">
        <w:rPr>
          <w:rFonts w:ascii="Sylfaen" w:hAnsi="Sylfaen" w:cs="Sylfaen"/>
          <w:noProof/>
          <w:szCs w:val="28"/>
        </w:rPr>
        <w:t xml:space="preserve"> </w:t>
      </w:r>
      <w:r w:rsidR="00F01C3F" w:rsidRPr="00F01C3F">
        <w:rPr>
          <w:rFonts w:ascii="Sylfaen" w:hAnsi="Sylfaen"/>
          <w:noProof/>
          <w:szCs w:val="28"/>
        </w:rPr>
        <w:t>121.9</w:t>
      </w:r>
      <w:r w:rsidRPr="00F01C3F">
        <w:rPr>
          <w:rFonts w:ascii="Sylfaen" w:eastAsia="Times New Roman" w:hAnsi="Sylfaen"/>
          <w:color w:val="000000"/>
          <w:lang w:val="ka-GE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ათასი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ლარით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  <w:lang w:val="ka-GE"/>
        </w:rPr>
        <w:t>მეტია</w:t>
      </w:r>
      <w:r w:rsidRPr="00F01C3F">
        <w:rPr>
          <w:rFonts w:ascii="Sylfaen" w:hAnsi="Sylfaen"/>
          <w:noProof/>
          <w:szCs w:val="28"/>
        </w:rPr>
        <w:t>.</w:t>
      </w:r>
    </w:p>
    <w:p w:rsidR="00B47B91" w:rsidRPr="00B47B91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B47B91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B47B9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47B91" w:rsidRDefault="00F01C3F" w:rsidP="00426530">
      <w:pPr>
        <w:spacing w:after="0" w:line="240" w:lineRule="auto"/>
        <w:jc w:val="center"/>
        <w:rPr>
          <w:rFonts w:ascii="Sylfaen" w:hAnsi="Sylfaen"/>
          <w:i/>
          <w:noProof/>
          <w:sz w:val="16"/>
          <w:szCs w:val="16"/>
          <w:highlight w:val="yellow"/>
        </w:rPr>
      </w:pPr>
      <w:r>
        <w:rPr>
          <w:noProof/>
        </w:rPr>
        <w:drawing>
          <wp:inline distT="0" distB="0" distL="0" distR="0" wp14:anchorId="38B525B5" wp14:editId="64266E21">
            <wp:extent cx="5943600" cy="2686050"/>
            <wp:effectExtent l="0" t="0" r="0" b="0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01C3F" w:rsidRPr="00F01C3F" w:rsidRDefault="004B25E7" w:rsidP="00F01C3F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highlight w:val="red"/>
        </w:rPr>
      </w:pPr>
      <w:r w:rsidRPr="00F01C3F">
        <w:rPr>
          <w:rFonts w:ascii="Sylfaen" w:hAnsi="Sylfaen" w:cs="Sylfaen"/>
          <w:noProof/>
          <w:szCs w:val="28"/>
        </w:rPr>
        <w:t>საქართველოს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საკონსტიტუციო</w:t>
      </w:r>
      <w:r w:rsidRPr="00F01C3F">
        <w:rPr>
          <w:rFonts w:ascii="Sylfaen" w:hAnsi="Sylfaen"/>
          <w:noProof/>
          <w:szCs w:val="28"/>
        </w:rPr>
        <w:t xml:space="preserve"> </w:t>
      </w:r>
      <w:r w:rsidRPr="004B25E7">
        <w:rPr>
          <w:rFonts w:ascii="Sylfaen" w:hAnsi="Sylfaen" w:cs="Sylfaen"/>
          <w:noProof/>
          <w:szCs w:val="28"/>
        </w:rPr>
        <w:t>სასამართლო</w:t>
      </w:r>
      <w:r w:rsidRPr="004B25E7">
        <w:rPr>
          <w:rFonts w:ascii="Sylfaen" w:hAnsi="Sylfaen" w:cs="Sylfaen"/>
          <w:noProof/>
          <w:szCs w:val="28"/>
          <w:lang w:val="ka-GE"/>
        </w:rPr>
        <w:t>სათვის</w:t>
      </w:r>
      <w:r w:rsidRPr="004B25E7">
        <w:rPr>
          <w:rFonts w:ascii="Sylfaen" w:hAnsi="Sylfaen"/>
          <w:noProof/>
          <w:szCs w:val="28"/>
        </w:rPr>
        <w:t xml:space="preserve"> </w:t>
      </w:r>
      <w:r w:rsidR="00F01C3F" w:rsidRPr="004B25E7">
        <w:rPr>
          <w:rFonts w:ascii="Sylfaen" w:hAnsi="Sylfaen" w:cs="Sylfaen"/>
          <w:noProof/>
          <w:szCs w:val="28"/>
        </w:rPr>
        <w:t>გამოყოფილ</w:t>
      </w:r>
      <w:r w:rsidR="00F01C3F" w:rsidRPr="004B25E7">
        <w:rPr>
          <w:rFonts w:ascii="Sylfaen" w:hAnsi="Sylfaen"/>
          <w:noProof/>
          <w:szCs w:val="28"/>
        </w:rPr>
        <w:t xml:space="preserve"> </w:t>
      </w:r>
      <w:r w:rsidR="00F01C3F" w:rsidRPr="004B25E7">
        <w:rPr>
          <w:rFonts w:ascii="Sylfaen" w:hAnsi="Sylfaen" w:cs="Sylfaen"/>
          <w:noProof/>
          <w:szCs w:val="28"/>
        </w:rPr>
        <w:t>სახსრებში</w:t>
      </w:r>
      <w:r w:rsidR="00F01C3F" w:rsidRPr="004B25E7">
        <w:rPr>
          <w:rFonts w:ascii="Sylfaen" w:hAnsi="Sylfaen"/>
          <w:noProof/>
          <w:szCs w:val="28"/>
        </w:rPr>
        <w:t xml:space="preserve"> </w:t>
      </w:r>
      <w:r w:rsidR="00F01C3F" w:rsidRPr="004B25E7">
        <w:rPr>
          <w:rFonts w:ascii="Sylfaen" w:hAnsi="Sylfaen"/>
          <w:noProof/>
          <w:szCs w:val="28"/>
          <w:lang w:val="ka-GE"/>
        </w:rPr>
        <w:t>„</w:t>
      </w:r>
      <w:r w:rsidR="00F01C3F" w:rsidRPr="004B25E7">
        <w:rPr>
          <w:rFonts w:ascii="Sylfaen" w:hAnsi="Sylfaen"/>
          <w:noProof/>
          <w:szCs w:val="28"/>
        </w:rPr>
        <w:t xml:space="preserve">ხარჯების“ </w:t>
      </w:r>
      <w:r w:rsidR="00F01C3F" w:rsidRPr="004B25E7">
        <w:rPr>
          <w:rFonts w:ascii="Sylfaen" w:hAnsi="Sylfaen" w:cs="Sylfaen"/>
          <w:noProof/>
          <w:szCs w:val="28"/>
        </w:rPr>
        <w:t>მუხლის</w:t>
      </w:r>
      <w:r w:rsidR="00F01C3F" w:rsidRPr="004B25E7">
        <w:rPr>
          <w:rFonts w:ascii="Sylfaen" w:hAnsi="Sylfaen"/>
          <w:noProof/>
          <w:szCs w:val="28"/>
        </w:rPr>
        <w:t xml:space="preserve"> </w:t>
      </w:r>
      <w:r w:rsidR="00F01C3F" w:rsidRPr="004B25E7">
        <w:rPr>
          <w:rFonts w:ascii="Sylfaen" w:hAnsi="Sylfaen" w:cs="Sylfaen"/>
          <w:noProof/>
          <w:szCs w:val="28"/>
        </w:rPr>
        <w:t>საკასო</w:t>
      </w:r>
      <w:r w:rsidR="00F01C3F" w:rsidRPr="004B25E7">
        <w:rPr>
          <w:rFonts w:ascii="Sylfaen" w:hAnsi="Sylfaen"/>
          <w:noProof/>
          <w:szCs w:val="28"/>
        </w:rPr>
        <w:t xml:space="preserve"> </w:t>
      </w:r>
      <w:r w:rsidR="00F01C3F" w:rsidRPr="004B25E7">
        <w:rPr>
          <w:rFonts w:ascii="Sylfaen" w:hAnsi="Sylfaen" w:cs="Sylfaen"/>
          <w:noProof/>
          <w:szCs w:val="28"/>
        </w:rPr>
        <w:t>შესრულებამ</w:t>
      </w:r>
      <w:r w:rsidR="00F01C3F" w:rsidRPr="004B25E7">
        <w:rPr>
          <w:rFonts w:ascii="Sylfaen" w:hAnsi="Sylfaen"/>
          <w:noProof/>
          <w:szCs w:val="28"/>
        </w:rPr>
        <w:t xml:space="preserve"> </w:t>
      </w:r>
      <w:r w:rsidR="00F01C3F" w:rsidRPr="004B25E7">
        <w:rPr>
          <w:rFonts w:ascii="Sylfaen" w:hAnsi="Sylfaen" w:cs="Sylfaen"/>
          <w:noProof/>
          <w:szCs w:val="28"/>
        </w:rPr>
        <w:t>შეადგინა</w:t>
      </w:r>
      <w:r w:rsidR="00F01C3F" w:rsidRPr="004B25E7">
        <w:rPr>
          <w:rFonts w:ascii="Sylfaen" w:hAnsi="Sylfaen"/>
          <w:noProof/>
          <w:szCs w:val="28"/>
        </w:rPr>
        <w:t xml:space="preserve"> - </w:t>
      </w:r>
      <w:r w:rsidRPr="004B25E7">
        <w:rPr>
          <w:rFonts w:ascii="Sylfaen" w:eastAsia="Times New Roman" w:hAnsi="Sylfaen"/>
          <w:lang w:val="ka-GE"/>
        </w:rPr>
        <w:t>99.5</w:t>
      </w:r>
      <w:r w:rsidR="00F01C3F" w:rsidRPr="004B25E7">
        <w:rPr>
          <w:rFonts w:ascii="Sylfaen" w:eastAsia="Times New Roman" w:hAnsi="Sylfaen"/>
        </w:rPr>
        <w:t>%</w:t>
      </w:r>
      <w:r w:rsidR="00F01C3F" w:rsidRPr="004B25E7">
        <w:rPr>
          <w:rFonts w:ascii="Sylfaen" w:hAnsi="Sylfaen"/>
          <w:noProof/>
          <w:szCs w:val="28"/>
        </w:rPr>
        <w:t>,</w:t>
      </w:r>
      <w:r w:rsidR="00F01C3F" w:rsidRPr="004B25E7">
        <w:rPr>
          <w:rFonts w:ascii="Sylfaen" w:hAnsi="Sylfaen"/>
          <w:noProof/>
          <w:szCs w:val="28"/>
          <w:lang w:val="ka-GE"/>
        </w:rPr>
        <w:t xml:space="preserve"> ხოლო</w:t>
      </w:r>
      <w:r w:rsidR="00F01C3F" w:rsidRPr="004B25E7">
        <w:rPr>
          <w:rFonts w:ascii="Sylfaen" w:hAnsi="Sylfaen"/>
          <w:noProof/>
          <w:szCs w:val="28"/>
        </w:rPr>
        <w:t xml:space="preserve"> </w:t>
      </w:r>
      <w:r w:rsidR="00F01C3F" w:rsidRPr="004B25E7">
        <w:rPr>
          <w:rFonts w:ascii="Sylfaen" w:hAnsi="Sylfaen"/>
          <w:noProof/>
          <w:szCs w:val="28"/>
          <w:lang w:val="ka-GE"/>
        </w:rPr>
        <w:t>„</w:t>
      </w:r>
      <w:r w:rsidR="00F01C3F" w:rsidRPr="004B25E7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="00F01C3F" w:rsidRPr="004B25E7">
        <w:rPr>
          <w:rFonts w:ascii="Sylfaen" w:hAnsi="Sylfaen" w:cs="Sylfaen"/>
          <w:noProof/>
          <w:szCs w:val="28"/>
        </w:rPr>
        <w:t>მუხლით</w:t>
      </w:r>
      <w:r w:rsidR="00F01C3F" w:rsidRPr="004B25E7">
        <w:rPr>
          <w:rFonts w:ascii="Sylfaen" w:hAnsi="Sylfaen"/>
          <w:noProof/>
          <w:szCs w:val="28"/>
        </w:rPr>
        <w:t xml:space="preserve"> </w:t>
      </w:r>
      <w:r w:rsidR="00F01C3F" w:rsidRPr="004B25E7">
        <w:rPr>
          <w:rFonts w:ascii="Sylfaen" w:hAnsi="Sylfaen"/>
          <w:noProof/>
          <w:szCs w:val="28"/>
          <w:lang w:val="ka-GE"/>
        </w:rPr>
        <w:t>-</w:t>
      </w:r>
      <w:r w:rsidR="00F01C3F" w:rsidRPr="004B25E7">
        <w:rPr>
          <w:rFonts w:ascii="Sylfaen" w:hAnsi="Sylfaen"/>
          <w:noProof/>
          <w:szCs w:val="28"/>
        </w:rPr>
        <w:t xml:space="preserve"> </w:t>
      </w:r>
      <w:r w:rsidR="00F01C3F" w:rsidRPr="004B25E7">
        <w:rPr>
          <w:rFonts w:ascii="Sylfaen" w:eastAsia="Times New Roman" w:hAnsi="Sylfaen"/>
          <w:lang w:val="ka-GE"/>
        </w:rPr>
        <w:t>0</w:t>
      </w:r>
      <w:r w:rsidR="00F01C3F" w:rsidRPr="004B25E7">
        <w:rPr>
          <w:rFonts w:ascii="Sylfaen" w:eastAsia="Times New Roman" w:hAnsi="Sylfaen"/>
        </w:rPr>
        <w:t>.</w:t>
      </w:r>
      <w:r w:rsidRPr="004B25E7">
        <w:rPr>
          <w:rFonts w:ascii="Sylfaen" w:eastAsia="Times New Roman" w:hAnsi="Sylfaen"/>
          <w:lang w:val="ka-GE"/>
        </w:rPr>
        <w:t>5</w:t>
      </w:r>
      <w:r w:rsidR="00F01C3F" w:rsidRPr="004B25E7">
        <w:rPr>
          <w:rFonts w:ascii="Sylfaen" w:eastAsia="Times New Roman" w:hAnsi="Sylfaen"/>
        </w:rPr>
        <w:t>%</w:t>
      </w:r>
      <w:r w:rsidR="00F01C3F" w:rsidRPr="004B25E7">
        <w:rPr>
          <w:rFonts w:ascii="Sylfaen" w:hAnsi="Sylfaen"/>
          <w:noProof/>
          <w:szCs w:val="28"/>
        </w:rPr>
        <w:t>.</w:t>
      </w:r>
    </w:p>
    <w:p w:rsidR="00426530" w:rsidRPr="00B47B91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highlight w:val="yellow"/>
        </w:rPr>
      </w:pPr>
    </w:p>
    <w:p w:rsidR="00541C76" w:rsidRPr="00B47B91" w:rsidRDefault="00541C76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highlight w:val="yellow"/>
        </w:rPr>
      </w:pPr>
    </w:p>
    <w:p w:rsidR="00426530" w:rsidRPr="00F01C3F" w:rsidRDefault="00426530" w:rsidP="00426530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F01C3F">
        <w:rPr>
          <w:rFonts w:ascii="Sylfaen" w:hAnsi="Sylfaen" w:cs="Sylfaen"/>
          <w:b/>
          <w:noProof/>
          <w:szCs w:val="28"/>
        </w:rPr>
        <w:t>საქართველოს</w:t>
      </w:r>
      <w:r w:rsidRPr="00F01C3F">
        <w:rPr>
          <w:rFonts w:ascii="Sylfaen" w:hAnsi="Sylfaen"/>
          <w:b/>
          <w:noProof/>
          <w:szCs w:val="28"/>
        </w:rPr>
        <w:t xml:space="preserve"> </w:t>
      </w:r>
      <w:r w:rsidRPr="00F01C3F">
        <w:rPr>
          <w:rFonts w:ascii="Sylfaen" w:hAnsi="Sylfaen" w:cs="Sylfaen"/>
          <w:b/>
          <w:noProof/>
          <w:szCs w:val="28"/>
        </w:rPr>
        <w:t>უზენაესი</w:t>
      </w:r>
      <w:r w:rsidRPr="00F01C3F">
        <w:rPr>
          <w:rFonts w:ascii="Sylfaen" w:hAnsi="Sylfaen"/>
          <w:b/>
          <w:noProof/>
          <w:szCs w:val="28"/>
        </w:rPr>
        <w:t xml:space="preserve"> </w:t>
      </w:r>
      <w:r w:rsidRPr="00F01C3F">
        <w:rPr>
          <w:rFonts w:ascii="Sylfaen" w:hAnsi="Sylfaen" w:cs="Sylfaen"/>
          <w:b/>
          <w:noProof/>
          <w:szCs w:val="28"/>
        </w:rPr>
        <w:t>სასამართლო</w:t>
      </w:r>
    </w:p>
    <w:p w:rsidR="00426530" w:rsidRPr="00F01C3F" w:rsidRDefault="00426530" w:rsidP="00426530">
      <w:pPr>
        <w:spacing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F01C3F">
        <w:rPr>
          <w:rFonts w:ascii="Sylfaen" w:hAnsi="Sylfaen" w:cs="Sylfaen"/>
          <w:noProof/>
          <w:szCs w:val="28"/>
        </w:rPr>
        <w:t>საქართველოს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bCs/>
          <w:noProof/>
          <w:szCs w:val="28"/>
        </w:rPr>
        <w:t>უზენაესი</w:t>
      </w:r>
      <w:r w:rsidRPr="00F01C3F">
        <w:rPr>
          <w:rFonts w:ascii="Sylfaen" w:hAnsi="Sylfaen" w:cs="Arial"/>
          <w:bCs/>
          <w:noProof/>
          <w:szCs w:val="28"/>
        </w:rPr>
        <w:t xml:space="preserve"> </w:t>
      </w:r>
      <w:r w:rsidRPr="00F01C3F">
        <w:rPr>
          <w:rFonts w:ascii="Sylfaen" w:hAnsi="Sylfaen" w:cs="Sylfaen"/>
          <w:bCs/>
          <w:noProof/>
          <w:szCs w:val="28"/>
        </w:rPr>
        <w:t>სასამართლოსათვის</w:t>
      </w:r>
      <w:r w:rsidR="00BE1304" w:rsidRPr="00F01C3F">
        <w:rPr>
          <w:rFonts w:ascii="Sylfaen" w:hAnsi="Sylfaen"/>
          <w:noProof/>
          <w:szCs w:val="28"/>
        </w:rPr>
        <w:t xml:space="preserve"> </w:t>
      </w:r>
      <w:r w:rsidR="0001537E" w:rsidRPr="00F01C3F">
        <w:rPr>
          <w:rFonts w:ascii="Sylfaen" w:hAnsi="Sylfaen"/>
          <w:noProof/>
          <w:szCs w:val="28"/>
        </w:rPr>
        <w:t>2024 წლის 3 თვეში</w:t>
      </w:r>
      <w:r w:rsidR="0099001B" w:rsidRPr="00F01C3F">
        <w:rPr>
          <w:rFonts w:ascii="Sylfaen" w:hAnsi="Sylfaen"/>
          <w:noProof/>
          <w:szCs w:val="28"/>
        </w:rPr>
        <w:t xml:space="preserve"> სახელმწიფო ბიუჯეტით </w:t>
      </w:r>
      <w:r w:rsidRPr="00F01C3F">
        <w:rPr>
          <w:rFonts w:ascii="Sylfaen" w:hAnsi="Sylfaen" w:cs="Sylfaen"/>
          <w:noProof/>
          <w:szCs w:val="28"/>
        </w:rPr>
        <w:t>გამოყოფილმა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დაზუსტებულმა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ასიგნებებმა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შეადგინა</w:t>
      </w:r>
      <w:r w:rsidRPr="00F01C3F">
        <w:rPr>
          <w:rFonts w:ascii="Sylfaen" w:hAnsi="Sylfaen"/>
          <w:noProof/>
          <w:szCs w:val="28"/>
        </w:rPr>
        <w:t xml:space="preserve"> </w:t>
      </w:r>
      <w:r w:rsidR="00F01C3F" w:rsidRPr="00F01C3F">
        <w:rPr>
          <w:rFonts w:ascii="Sylfaen" w:eastAsia="Times New Roman" w:hAnsi="Sylfaen"/>
          <w:color w:val="000000"/>
        </w:rPr>
        <w:t>4 350.0</w:t>
      </w:r>
      <w:r w:rsidRPr="00F01C3F">
        <w:rPr>
          <w:rFonts w:ascii="Sylfaen" w:eastAsia="Times New Roman" w:hAnsi="Sylfaen"/>
          <w:color w:val="000000"/>
          <w:lang w:val="ka-GE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ათასი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ლარი</w:t>
      </w:r>
      <w:r w:rsidRPr="00F01C3F">
        <w:rPr>
          <w:rFonts w:ascii="Sylfaen" w:hAnsi="Sylfaen"/>
          <w:noProof/>
          <w:szCs w:val="28"/>
        </w:rPr>
        <w:t xml:space="preserve">, </w:t>
      </w:r>
      <w:r w:rsidRPr="00F01C3F">
        <w:rPr>
          <w:rFonts w:ascii="Sylfaen" w:hAnsi="Sylfaen" w:cs="Sylfaen"/>
          <w:noProof/>
          <w:szCs w:val="28"/>
        </w:rPr>
        <w:t>ხოლო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ფაქტიურმა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დაფინასებამ</w:t>
      </w:r>
      <w:r w:rsidRPr="00F01C3F">
        <w:rPr>
          <w:rFonts w:ascii="Sylfaen" w:hAnsi="Sylfaen"/>
          <w:noProof/>
          <w:szCs w:val="28"/>
        </w:rPr>
        <w:t xml:space="preserve">  </w:t>
      </w:r>
      <w:r w:rsidR="00F01C3F" w:rsidRPr="00F01C3F">
        <w:rPr>
          <w:rFonts w:ascii="Sylfaen" w:eastAsia="Times New Roman" w:hAnsi="Sylfaen"/>
          <w:color w:val="000000"/>
        </w:rPr>
        <w:t>3 498.7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ათასი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ლარი</w:t>
      </w:r>
      <w:r w:rsidRPr="00F01C3F">
        <w:rPr>
          <w:rFonts w:ascii="Sylfaen" w:hAnsi="Sylfaen"/>
          <w:noProof/>
          <w:szCs w:val="28"/>
        </w:rPr>
        <w:t xml:space="preserve">, </w:t>
      </w:r>
      <w:r w:rsidRPr="00F01C3F">
        <w:rPr>
          <w:rFonts w:ascii="Sylfaen" w:hAnsi="Sylfaen" w:cs="Sylfaen"/>
          <w:noProof/>
          <w:szCs w:val="28"/>
        </w:rPr>
        <w:t xml:space="preserve">რაც </w:t>
      </w:r>
      <w:r w:rsidR="00490368" w:rsidRPr="00F01C3F">
        <w:rPr>
          <w:rFonts w:ascii="Sylfaen" w:hAnsi="Sylfaen" w:cs="Sylfaen"/>
          <w:noProof/>
          <w:szCs w:val="28"/>
        </w:rPr>
        <w:t>2023 წლის შესაბამის</w:t>
      </w:r>
      <w:r w:rsidR="0099001B" w:rsidRPr="00F01C3F">
        <w:rPr>
          <w:rFonts w:ascii="Sylfaen" w:hAnsi="Sylfaen" w:cs="Sylfaen"/>
          <w:noProof/>
          <w:szCs w:val="28"/>
        </w:rPr>
        <w:t xml:space="preserve"> მაჩვენებელზე</w:t>
      </w:r>
      <w:r w:rsidRPr="00F01C3F">
        <w:rPr>
          <w:rFonts w:ascii="Sylfaen" w:hAnsi="Sylfaen" w:cs="Sylfaen"/>
          <w:noProof/>
          <w:szCs w:val="28"/>
        </w:rPr>
        <w:t xml:space="preserve"> </w:t>
      </w:r>
      <w:r w:rsidR="00F01C3F" w:rsidRPr="00F01C3F">
        <w:rPr>
          <w:rFonts w:ascii="Sylfaen" w:hAnsi="Sylfaen" w:cs="Sylfaen"/>
          <w:noProof/>
          <w:szCs w:val="28"/>
        </w:rPr>
        <w:t>149.4</w:t>
      </w:r>
      <w:r w:rsidRPr="00F01C3F">
        <w:rPr>
          <w:rFonts w:ascii="Sylfaen" w:hAnsi="Sylfaen"/>
          <w:noProof/>
          <w:szCs w:val="28"/>
          <w:lang w:val="ka-GE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ათასი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ლარით</w:t>
      </w:r>
      <w:r w:rsidRPr="00F01C3F">
        <w:rPr>
          <w:rFonts w:ascii="Sylfaen" w:hAnsi="Sylfaen"/>
          <w:noProof/>
          <w:szCs w:val="28"/>
        </w:rPr>
        <w:t xml:space="preserve"> </w:t>
      </w:r>
      <w:r w:rsidR="00F01C3F" w:rsidRPr="00F01C3F">
        <w:rPr>
          <w:rFonts w:ascii="Sylfaen" w:hAnsi="Sylfaen" w:cs="Sylfaen"/>
          <w:noProof/>
          <w:szCs w:val="28"/>
          <w:lang w:val="ka-GE"/>
        </w:rPr>
        <w:t>ნაკლებია</w:t>
      </w:r>
      <w:r w:rsidRPr="00F01C3F">
        <w:rPr>
          <w:rFonts w:ascii="Sylfaen" w:hAnsi="Sylfaen"/>
          <w:noProof/>
          <w:szCs w:val="28"/>
        </w:rPr>
        <w:t>.</w:t>
      </w:r>
    </w:p>
    <w:p w:rsidR="00B47B91" w:rsidRPr="00B47B91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B47B91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B47B9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47B91" w:rsidRDefault="00F01C3F" w:rsidP="00426530">
      <w:pPr>
        <w:spacing w:line="240" w:lineRule="auto"/>
        <w:jc w:val="center"/>
        <w:rPr>
          <w:rFonts w:ascii="Sylfaen" w:hAnsi="Sylfaen" w:cs="Sylfaen"/>
          <w:noProof/>
          <w:sz w:val="16"/>
          <w:szCs w:val="16"/>
          <w:highlight w:val="yellow"/>
        </w:rPr>
      </w:pPr>
      <w:r>
        <w:rPr>
          <w:noProof/>
        </w:rPr>
        <w:drawing>
          <wp:inline distT="0" distB="0" distL="0" distR="0" wp14:anchorId="37DF836F" wp14:editId="0B341074">
            <wp:extent cx="5943600" cy="2581275"/>
            <wp:effectExtent l="0" t="0" r="0" b="0"/>
            <wp:docPr id="39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26530" w:rsidRPr="00F01C3F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F01C3F">
        <w:rPr>
          <w:rFonts w:ascii="Sylfaen" w:hAnsi="Sylfaen" w:cs="Sylfaen"/>
          <w:b/>
          <w:noProof/>
          <w:szCs w:val="28"/>
        </w:rPr>
        <w:lastRenderedPageBreak/>
        <w:t>საერთო</w:t>
      </w:r>
      <w:r w:rsidRPr="00F01C3F">
        <w:rPr>
          <w:rFonts w:ascii="Sylfaen" w:hAnsi="Sylfaen"/>
          <w:b/>
          <w:noProof/>
          <w:szCs w:val="28"/>
        </w:rPr>
        <w:t xml:space="preserve"> </w:t>
      </w:r>
      <w:r w:rsidRPr="00F01C3F">
        <w:rPr>
          <w:rFonts w:ascii="Sylfaen" w:hAnsi="Sylfaen" w:cs="Sylfaen"/>
          <w:b/>
          <w:noProof/>
          <w:szCs w:val="28"/>
        </w:rPr>
        <w:t>სასამართლოები</w:t>
      </w:r>
    </w:p>
    <w:p w:rsidR="00426530" w:rsidRPr="00F01C3F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:rsidR="00426530" w:rsidRPr="00F01C3F" w:rsidRDefault="00426530" w:rsidP="00426530">
      <w:pPr>
        <w:spacing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F01C3F">
        <w:rPr>
          <w:rFonts w:ascii="Sylfaen" w:hAnsi="Sylfaen" w:cs="Sylfaen"/>
          <w:noProof/>
          <w:szCs w:val="28"/>
        </w:rPr>
        <w:t>საერთო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სასამართლოებისათვის</w:t>
      </w:r>
      <w:r w:rsidR="00BE1304" w:rsidRPr="00F01C3F">
        <w:rPr>
          <w:rFonts w:ascii="Sylfaen" w:hAnsi="Sylfaen"/>
          <w:noProof/>
          <w:szCs w:val="28"/>
        </w:rPr>
        <w:t xml:space="preserve"> </w:t>
      </w:r>
      <w:r w:rsidR="0001537E" w:rsidRPr="00F01C3F">
        <w:rPr>
          <w:rFonts w:ascii="Sylfaen" w:hAnsi="Sylfaen"/>
          <w:noProof/>
          <w:szCs w:val="28"/>
        </w:rPr>
        <w:t>2024 წლის 3 თვეში</w:t>
      </w:r>
      <w:r w:rsidR="0099001B" w:rsidRPr="00F01C3F">
        <w:rPr>
          <w:rFonts w:ascii="Sylfaen" w:hAnsi="Sylfaen"/>
          <w:noProof/>
          <w:szCs w:val="28"/>
        </w:rPr>
        <w:t xml:space="preserve"> სახელმწიფო ბიუჯეტით </w:t>
      </w:r>
      <w:r w:rsidRPr="00F01C3F">
        <w:rPr>
          <w:rFonts w:ascii="Sylfaen" w:hAnsi="Sylfaen" w:cs="Sylfaen"/>
          <w:noProof/>
          <w:szCs w:val="28"/>
        </w:rPr>
        <w:t>გამოყოფილმა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დაზუსტებულმა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ასიგნებებმა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 xml:space="preserve">შეადგინა </w:t>
      </w:r>
      <w:r w:rsidR="00F01C3F" w:rsidRPr="00F01C3F">
        <w:rPr>
          <w:rFonts w:ascii="Sylfaen" w:eastAsia="Times New Roman" w:hAnsi="Sylfaen"/>
          <w:color w:val="000000"/>
          <w:lang w:val="ka-GE"/>
        </w:rPr>
        <w:t>29 873</w:t>
      </w:r>
      <w:r w:rsidR="00F01C3F" w:rsidRPr="00F01C3F">
        <w:rPr>
          <w:rFonts w:ascii="Sylfaen" w:eastAsia="Times New Roman" w:hAnsi="Sylfaen"/>
          <w:color w:val="000000"/>
        </w:rPr>
        <w:t>.0</w:t>
      </w:r>
      <w:r w:rsidRPr="00F01C3F">
        <w:rPr>
          <w:rFonts w:ascii="Sylfaen" w:eastAsia="Times New Roman" w:hAnsi="Sylfaen"/>
          <w:color w:val="000000"/>
          <w:lang w:val="ka-GE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ათასი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ლარი</w:t>
      </w:r>
      <w:r w:rsidRPr="00F01C3F">
        <w:rPr>
          <w:rFonts w:ascii="Sylfaen" w:hAnsi="Sylfaen"/>
          <w:noProof/>
          <w:szCs w:val="28"/>
        </w:rPr>
        <w:t xml:space="preserve">, </w:t>
      </w:r>
      <w:r w:rsidRPr="00F01C3F">
        <w:rPr>
          <w:rFonts w:ascii="Sylfaen" w:hAnsi="Sylfaen" w:cs="Sylfaen"/>
          <w:noProof/>
          <w:szCs w:val="28"/>
        </w:rPr>
        <w:t>ხოლო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ფაქტიურმა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დაფინასებამ</w:t>
      </w:r>
      <w:r w:rsidRPr="00F01C3F">
        <w:rPr>
          <w:rFonts w:ascii="Sylfaen" w:hAnsi="Sylfaen"/>
          <w:noProof/>
          <w:szCs w:val="28"/>
        </w:rPr>
        <w:t xml:space="preserve"> - </w:t>
      </w:r>
      <w:r w:rsidR="00F01C3F" w:rsidRPr="00F01C3F">
        <w:rPr>
          <w:rFonts w:ascii="Sylfaen" w:eastAsia="Times New Roman" w:hAnsi="Sylfaen"/>
          <w:color w:val="000000"/>
        </w:rPr>
        <w:t>23 708.9</w:t>
      </w:r>
      <w:r w:rsidRPr="00F01C3F">
        <w:rPr>
          <w:rFonts w:ascii="Sylfaen" w:eastAsia="Times New Roman" w:hAnsi="Sylfaen"/>
          <w:color w:val="000000"/>
          <w:lang w:val="ka-GE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ათასი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ლარი</w:t>
      </w:r>
      <w:r w:rsidRPr="00F01C3F">
        <w:rPr>
          <w:rFonts w:ascii="Sylfaen" w:hAnsi="Sylfaen"/>
          <w:noProof/>
          <w:szCs w:val="28"/>
        </w:rPr>
        <w:t xml:space="preserve">, </w:t>
      </w:r>
      <w:r w:rsidRPr="00F01C3F">
        <w:rPr>
          <w:rFonts w:ascii="Sylfaen" w:hAnsi="Sylfaen" w:cs="Sylfaen"/>
          <w:noProof/>
          <w:szCs w:val="28"/>
        </w:rPr>
        <w:t xml:space="preserve">რაც </w:t>
      </w:r>
      <w:r w:rsidR="00490368" w:rsidRPr="00F01C3F">
        <w:rPr>
          <w:rFonts w:ascii="Sylfaen" w:hAnsi="Sylfaen" w:cs="Sylfaen"/>
          <w:noProof/>
          <w:szCs w:val="28"/>
        </w:rPr>
        <w:t>2023 წლის შესაბამის</w:t>
      </w:r>
      <w:r w:rsidR="0099001B" w:rsidRPr="00F01C3F">
        <w:rPr>
          <w:rFonts w:ascii="Sylfaen" w:hAnsi="Sylfaen" w:cs="Sylfaen"/>
          <w:noProof/>
          <w:szCs w:val="28"/>
        </w:rPr>
        <w:t xml:space="preserve"> მაჩვენებელზე</w:t>
      </w:r>
      <w:r w:rsidRPr="00F01C3F">
        <w:rPr>
          <w:rFonts w:ascii="Sylfaen" w:hAnsi="Sylfaen" w:cs="Sylfaen"/>
          <w:noProof/>
          <w:szCs w:val="28"/>
        </w:rPr>
        <w:t xml:space="preserve"> </w:t>
      </w:r>
      <w:r w:rsidR="00F01C3F" w:rsidRPr="00F01C3F">
        <w:rPr>
          <w:rFonts w:ascii="Sylfaen" w:hAnsi="Sylfaen" w:cs="Sylfaen"/>
          <w:noProof/>
          <w:szCs w:val="28"/>
        </w:rPr>
        <w:t>1 669.</w:t>
      </w:r>
      <w:r w:rsidR="00342E16">
        <w:rPr>
          <w:rFonts w:ascii="Sylfaen" w:hAnsi="Sylfaen" w:cs="Sylfaen"/>
          <w:noProof/>
          <w:szCs w:val="28"/>
          <w:lang w:val="ka-GE"/>
        </w:rPr>
        <w:t>7</w:t>
      </w:r>
      <w:r w:rsidRPr="00F01C3F">
        <w:rPr>
          <w:rFonts w:ascii="Sylfaen" w:eastAsia="Times New Roman" w:hAnsi="Sylfaen"/>
          <w:color w:val="000000"/>
          <w:lang w:val="ka-GE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ათასი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ლარით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  <w:lang w:val="ka-GE"/>
        </w:rPr>
        <w:t>მეტია</w:t>
      </w:r>
      <w:r w:rsidRPr="00F01C3F">
        <w:rPr>
          <w:rFonts w:ascii="Sylfaen" w:hAnsi="Sylfaen"/>
          <w:noProof/>
          <w:szCs w:val="28"/>
        </w:rPr>
        <w:t>.</w:t>
      </w:r>
    </w:p>
    <w:p w:rsidR="00B47B91" w:rsidRPr="00B47B91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B47B91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B47B9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47B91" w:rsidRDefault="00F01C3F" w:rsidP="00426530">
      <w:pPr>
        <w:spacing w:after="0" w:line="240" w:lineRule="auto"/>
        <w:jc w:val="center"/>
        <w:rPr>
          <w:rFonts w:ascii="Sylfaen" w:hAnsi="Sylfaen" w:cs="Sylfaen"/>
          <w:noProof/>
          <w:szCs w:val="28"/>
          <w:highlight w:val="yellow"/>
        </w:rPr>
      </w:pPr>
      <w:r>
        <w:rPr>
          <w:noProof/>
        </w:rPr>
        <w:drawing>
          <wp:inline distT="0" distB="0" distL="0" distR="0" wp14:anchorId="7AFED643" wp14:editId="7ED6E999">
            <wp:extent cx="5943600" cy="2447925"/>
            <wp:effectExtent l="0" t="0" r="0" b="0"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26530" w:rsidRPr="00F01C3F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F01C3F">
        <w:rPr>
          <w:rFonts w:ascii="Sylfaen" w:hAnsi="Sylfaen" w:cs="Sylfaen"/>
          <w:noProof/>
          <w:szCs w:val="28"/>
        </w:rPr>
        <w:t>საერთო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სასამართლოებისათვის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გამოყოფილ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სახსრებში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/>
          <w:noProof/>
          <w:szCs w:val="28"/>
          <w:lang w:val="ka-GE"/>
        </w:rPr>
        <w:t>„</w:t>
      </w:r>
      <w:r w:rsidRPr="00F01C3F">
        <w:rPr>
          <w:rFonts w:ascii="Sylfaen" w:hAnsi="Sylfaen"/>
          <w:noProof/>
          <w:szCs w:val="28"/>
        </w:rPr>
        <w:t xml:space="preserve">ხარჯების“ </w:t>
      </w:r>
      <w:r w:rsidRPr="00F01C3F">
        <w:rPr>
          <w:rFonts w:ascii="Sylfaen" w:hAnsi="Sylfaen" w:cs="Sylfaen"/>
          <w:noProof/>
          <w:szCs w:val="28"/>
        </w:rPr>
        <w:t>მუხლის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საკასო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შესრულებამ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შეადგინა</w:t>
      </w:r>
      <w:r w:rsidRPr="00F01C3F">
        <w:rPr>
          <w:rFonts w:ascii="Sylfaen" w:hAnsi="Sylfaen"/>
          <w:noProof/>
          <w:szCs w:val="28"/>
        </w:rPr>
        <w:t xml:space="preserve"> - </w:t>
      </w:r>
      <w:r w:rsidR="00F01C3F" w:rsidRPr="00F01C3F">
        <w:rPr>
          <w:rFonts w:ascii="Sylfaen" w:eastAsia="Times New Roman" w:hAnsi="Sylfaen"/>
          <w:lang w:val="ka-GE"/>
        </w:rPr>
        <w:t>96.5</w:t>
      </w:r>
      <w:r w:rsidRPr="00F01C3F">
        <w:rPr>
          <w:rFonts w:ascii="Sylfaen" w:eastAsia="Times New Roman" w:hAnsi="Sylfaen"/>
        </w:rPr>
        <w:t>%</w:t>
      </w:r>
      <w:r w:rsidRPr="00F01C3F">
        <w:rPr>
          <w:rFonts w:ascii="Sylfaen" w:hAnsi="Sylfaen"/>
          <w:noProof/>
          <w:szCs w:val="28"/>
        </w:rPr>
        <w:t>,</w:t>
      </w:r>
      <w:r w:rsidRPr="00F01C3F">
        <w:rPr>
          <w:rFonts w:ascii="Sylfaen" w:hAnsi="Sylfaen"/>
          <w:noProof/>
          <w:szCs w:val="28"/>
          <w:lang w:val="ka-GE"/>
        </w:rPr>
        <w:t xml:space="preserve"> ხოლო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/>
          <w:noProof/>
          <w:szCs w:val="28"/>
          <w:lang w:val="ka-GE"/>
        </w:rPr>
        <w:t>„</w:t>
      </w:r>
      <w:r w:rsidRPr="00F01C3F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F01C3F">
        <w:rPr>
          <w:rFonts w:ascii="Sylfaen" w:hAnsi="Sylfaen" w:cs="Sylfaen"/>
          <w:noProof/>
          <w:szCs w:val="28"/>
        </w:rPr>
        <w:t>მუხლით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/>
          <w:noProof/>
          <w:szCs w:val="28"/>
          <w:lang w:val="ka-GE"/>
        </w:rPr>
        <w:t>-</w:t>
      </w:r>
      <w:r w:rsidRPr="00F01C3F">
        <w:rPr>
          <w:rFonts w:ascii="Sylfaen" w:hAnsi="Sylfaen"/>
          <w:noProof/>
          <w:szCs w:val="28"/>
        </w:rPr>
        <w:t xml:space="preserve"> </w:t>
      </w:r>
      <w:r w:rsidR="00F01C3F" w:rsidRPr="00F01C3F">
        <w:rPr>
          <w:rFonts w:ascii="Sylfaen" w:eastAsia="Times New Roman" w:hAnsi="Sylfaen"/>
          <w:lang w:val="ka-GE"/>
        </w:rPr>
        <w:t>3.5</w:t>
      </w:r>
      <w:r w:rsidRPr="00F01C3F">
        <w:rPr>
          <w:rFonts w:ascii="Sylfaen" w:eastAsia="Times New Roman" w:hAnsi="Sylfaen"/>
        </w:rPr>
        <w:t>%</w:t>
      </w:r>
      <w:r w:rsidRPr="00F01C3F">
        <w:rPr>
          <w:rFonts w:ascii="Sylfaen" w:hAnsi="Sylfaen"/>
          <w:noProof/>
          <w:szCs w:val="28"/>
        </w:rPr>
        <w:t>.</w:t>
      </w:r>
    </w:p>
    <w:p w:rsidR="00426530" w:rsidRPr="00B47B91" w:rsidRDefault="00426530" w:rsidP="00426530">
      <w:pPr>
        <w:spacing w:line="240" w:lineRule="auto"/>
        <w:jc w:val="both"/>
        <w:rPr>
          <w:rFonts w:ascii="Sylfaen" w:hAnsi="Sylfaen"/>
          <w:noProof/>
          <w:szCs w:val="28"/>
          <w:highlight w:val="yellow"/>
        </w:rPr>
      </w:pPr>
    </w:p>
    <w:p w:rsidR="00426530" w:rsidRPr="004B25E7" w:rsidRDefault="00426530" w:rsidP="00426530">
      <w:pPr>
        <w:spacing w:line="240" w:lineRule="auto"/>
        <w:ind w:firstLine="720"/>
        <w:jc w:val="center"/>
        <w:rPr>
          <w:rFonts w:ascii="Sylfaen" w:hAnsi="Sylfaen"/>
          <w:b/>
          <w:noProof/>
          <w:szCs w:val="28"/>
        </w:rPr>
      </w:pPr>
      <w:r w:rsidRPr="004B25E7">
        <w:rPr>
          <w:rFonts w:ascii="Sylfaen" w:hAnsi="Sylfaen" w:cs="Sylfaen"/>
          <w:b/>
          <w:noProof/>
          <w:szCs w:val="28"/>
        </w:rPr>
        <w:t>საქართველოს</w:t>
      </w:r>
      <w:r w:rsidRPr="004B25E7">
        <w:rPr>
          <w:rFonts w:ascii="Sylfaen" w:hAnsi="Sylfaen"/>
          <w:b/>
          <w:noProof/>
          <w:szCs w:val="28"/>
        </w:rPr>
        <w:t xml:space="preserve"> </w:t>
      </w:r>
      <w:r w:rsidRPr="004B25E7">
        <w:rPr>
          <w:rFonts w:ascii="Sylfaen" w:hAnsi="Sylfaen" w:cs="Sylfaen"/>
          <w:b/>
          <w:noProof/>
          <w:szCs w:val="28"/>
        </w:rPr>
        <w:t>იუსტიციის</w:t>
      </w:r>
      <w:r w:rsidRPr="004B25E7">
        <w:rPr>
          <w:rFonts w:ascii="Sylfaen" w:hAnsi="Sylfaen"/>
          <w:b/>
          <w:noProof/>
          <w:szCs w:val="28"/>
        </w:rPr>
        <w:t xml:space="preserve"> </w:t>
      </w:r>
      <w:r w:rsidRPr="004B25E7">
        <w:rPr>
          <w:rFonts w:ascii="Sylfaen" w:hAnsi="Sylfaen" w:cs="Sylfaen"/>
          <w:b/>
          <w:noProof/>
          <w:szCs w:val="28"/>
        </w:rPr>
        <w:t>უმაღლესი</w:t>
      </w:r>
      <w:r w:rsidRPr="004B25E7">
        <w:rPr>
          <w:rFonts w:ascii="Sylfaen" w:hAnsi="Sylfaen"/>
          <w:b/>
          <w:noProof/>
          <w:szCs w:val="28"/>
        </w:rPr>
        <w:t xml:space="preserve"> </w:t>
      </w:r>
      <w:r w:rsidRPr="004B25E7">
        <w:rPr>
          <w:rFonts w:ascii="Sylfaen" w:hAnsi="Sylfaen" w:cs="Sylfaen"/>
          <w:b/>
          <w:noProof/>
          <w:szCs w:val="28"/>
        </w:rPr>
        <w:t>საბჭო</w:t>
      </w:r>
    </w:p>
    <w:p w:rsidR="00426530" w:rsidRPr="004B25E7" w:rsidRDefault="00426530" w:rsidP="00426530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4B25E7">
        <w:rPr>
          <w:rFonts w:ascii="Sylfaen" w:hAnsi="Sylfaen" w:cs="Sylfaen"/>
          <w:bCs/>
          <w:noProof/>
          <w:szCs w:val="28"/>
        </w:rPr>
        <w:t>საქართველოს</w:t>
      </w:r>
      <w:r w:rsidRPr="004B25E7">
        <w:rPr>
          <w:rFonts w:ascii="Sylfaen" w:hAnsi="Sylfaen" w:cs="Arial"/>
          <w:bCs/>
          <w:noProof/>
          <w:szCs w:val="28"/>
        </w:rPr>
        <w:t xml:space="preserve"> </w:t>
      </w:r>
      <w:r w:rsidRPr="004B25E7">
        <w:rPr>
          <w:rFonts w:ascii="Sylfaen" w:hAnsi="Sylfaen" w:cs="Sylfaen"/>
          <w:bCs/>
          <w:noProof/>
          <w:szCs w:val="28"/>
        </w:rPr>
        <w:t>იუსტიციის</w:t>
      </w:r>
      <w:r w:rsidRPr="004B25E7">
        <w:rPr>
          <w:rFonts w:ascii="Sylfaen" w:hAnsi="Sylfaen" w:cs="Arial"/>
          <w:bCs/>
          <w:noProof/>
          <w:szCs w:val="28"/>
        </w:rPr>
        <w:t xml:space="preserve"> </w:t>
      </w:r>
      <w:r w:rsidRPr="004B25E7">
        <w:rPr>
          <w:rFonts w:ascii="Sylfaen" w:hAnsi="Sylfaen" w:cs="Sylfaen"/>
          <w:bCs/>
          <w:noProof/>
          <w:szCs w:val="28"/>
        </w:rPr>
        <w:t>უმაღლესი</w:t>
      </w:r>
      <w:r w:rsidRPr="004B25E7">
        <w:rPr>
          <w:rFonts w:ascii="Sylfaen" w:hAnsi="Sylfaen" w:cs="Arial"/>
          <w:bCs/>
          <w:noProof/>
          <w:szCs w:val="28"/>
        </w:rPr>
        <w:t xml:space="preserve"> </w:t>
      </w:r>
      <w:r w:rsidRPr="004B25E7">
        <w:rPr>
          <w:rFonts w:ascii="Sylfaen" w:hAnsi="Sylfaen" w:cs="Sylfaen"/>
          <w:bCs/>
          <w:noProof/>
          <w:szCs w:val="28"/>
        </w:rPr>
        <w:t>საბჭოს</w:t>
      </w:r>
      <w:r w:rsidR="00BE1304" w:rsidRPr="004B25E7">
        <w:rPr>
          <w:rFonts w:ascii="Sylfaen" w:hAnsi="Sylfaen"/>
          <w:noProof/>
          <w:szCs w:val="28"/>
        </w:rPr>
        <w:t xml:space="preserve"> </w:t>
      </w:r>
      <w:r w:rsidR="0001537E" w:rsidRPr="004B25E7">
        <w:rPr>
          <w:rFonts w:ascii="Sylfaen" w:hAnsi="Sylfaen"/>
          <w:noProof/>
          <w:szCs w:val="28"/>
        </w:rPr>
        <w:t>2024 წლის 3 თვეში</w:t>
      </w:r>
      <w:r w:rsidR="0099001B" w:rsidRPr="004B25E7">
        <w:rPr>
          <w:rFonts w:ascii="Sylfaen" w:hAnsi="Sylfaen"/>
          <w:noProof/>
          <w:szCs w:val="28"/>
        </w:rPr>
        <w:t xml:space="preserve"> სახელმწიფო ბიუჯეტით </w:t>
      </w:r>
      <w:r w:rsidRPr="004B25E7">
        <w:rPr>
          <w:rFonts w:ascii="Sylfaen" w:hAnsi="Sylfaen" w:cs="Sylfaen"/>
          <w:noProof/>
          <w:szCs w:val="28"/>
        </w:rPr>
        <w:t>გამოყოფილმა</w:t>
      </w:r>
      <w:r w:rsidRPr="004B25E7">
        <w:rPr>
          <w:rFonts w:ascii="Sylfaen" w:hAnsi="Sylfaen"/>
          <w:noProof/>
          <w:szCs w:val="28"/>
        </w:rPr>
        <w:t xml:space="preserve"> </w:t>
      </w:r>
      <w:r w:rsidRPr="004B25E7">
        <w:rPr>
          <w:rFonts w:ascii="Sylfaen" w:hAnsi="Sylfaen" w:cs="Sylfaen"/>
          <w:noProof/>
          <w:szCs w:val="28"/>
        </w:rPr>
        <w:t>დაზუსტებულმა</w:t>
      </w:r>
      <w:r w:rsidRPr="004B25E7">
        <w:rPr>
          <w:rFonts w:ascii="Sylfaen" w:hAnsi="Sylfaen"/>
          <w:noProof/>
          <w:szCs w:val="28"/>
        </w:rPr>
        <w:t xml:space="preserve"> </w:t>
      </w:r>
      <w:r w:rsidRPr="004B25E7">
        <w:rPr>
          <w:rFonts w:ascii="Sylfaen" w:hAnsi="Sylfaen" w:cs="Sylfaen"/>
          <w:noProof/>
          <w:szCs w:val="28"/>
        </w:rPr>
        <w:t>ასიგნებებმა</w:t>
      </w:r>
      <w:r w:rsidRPr="004B25E7">
        <w:rPr>
          <w:rFonts w:ascii="Sylfaen" w:hAnsi="Sylfaen"/>
          <w:noProof/>
          <w:szCs w:val="28"/>
        </w:rPr>
        <w:t xml:space="preserve"> </w:t>
      </w:r>
      <w:r w:rsidRPr="004B25E7">
        <w:rPr>
          <w:rFonts w:ascii="Sylfaen" w:hAnsi="Sylfaen" w:cs="Sylfaen"/>
          <w:noProof/>
          <w:szCs w:val="28"/>
        </w:rPr>
        <w:t xml:space="preserve">შეადგინა </w:t>
      </w:r>
      <w:r w:rsidR="004B25E7" w:rsidRPr="004B25E7">
        <w:rPr>
          <w:rFonts w:ascii="Sylfaen" w:hAnsi="Sylfaen" w:cs="Sylfaen"/>
          <w:noProof/>
          <w:szCs w:val="28"/>
        </w:rPr>
        <w:t>2 495.0</w:t>
      </w:r>
      <w:r w:rsidRPr="004B25E7">
        <w:rPr>
          <w:rFonts w:ascii="Sylfaen" w:eastAsia="Times New Roman" w:hAnsi="Sylfaen"/>
          <w:color w:val="000000"/>
          <w:lang w:val="ka-GE"/>
        </w:rPr>
        <w:t xml:space="preserve"> </w:t>
      </w:r>
      <w:r w:rsidRPr="004B25E7">
        <w:rPr>
          <w:rFonts w:ascii="Sylfaen" w:hAnsi="Sylfaen" w:cs="Sylfaen"/>
          <w:noProof/>
          <w:szCs w:val="28"/>
        </w:rPr>
        <w:t>ათასი</w:t>
      </w:r>
      <w:r w:rsidRPr="004B25E7">
        <w:rPr>
          <w:rFonts w:ascii="Sylfaen" w:hAnsi="Sylfaen"/>
          <w:noProof/>
          <w:szCs w:val="28"/>
        </w:rPr>
        <w:t xml:space="preserve"> </w:t>
      </w:r>
      <w:r w:rsidRPr="004B25E7">
        <w:rPr>
          <w:rFonts w:ascii="Sylfaen" w:hAnsi="Sylfaen" w:cs="Sylfaen"/>
          <w:noProof/>
          <w:szCs w:val="28"/>
        </w:rPr>
        <w:t>ლარი</w:t>
      </w:r>
      <w:r w:rsidRPr="004B25E7">
        <w:rPr>
          <w:rFonts w:ascii="Sylfaen" w:hAnsi="Sylfaen"/>
          <w:noProof/>
          <w:szCs w:val="28"/>
        </w:rPr>
        <w:t xml:space="preserve">, </w:t>
      </w:r>
      <w:r w:rsidRPr="004B25E7">
        <w:rPr>
          <w:rFonts w:ascii="Sylfaen" w:hAnsi="Sylfaen" w:cs="Sylfaen"/>
          <w:noProof/>
          <w:szCs w:val="28"/>
        </w:rPr>
        <w:t>ხოლო</w:t>
      </w:r>
      <w:r w:rsidRPr="004B25E7">
        <w:rPr>
          <w:rFonts w:ascii="Sylfaen" w:hAnsi="Sylfaen"/>
          <w:noProof/>
          <w:szCs w:val="28"/>
        </w:rPr>
        <w:t xml:space="preserve"> </w:t>
      </w:r>
      <w:r w:rsidRPr="004B25E7">
        <w:rPr>
          <w:rFonts w:ascii="Sylfaen" w:hAnsi="Sylfaen" w:cs="Sylfaen"/>
          <w:noProof/>
          <w:szCs w:val="28"/>
        </w:rPr>
        <w:t>ფაქტიურმა</w:t>
      </w:r>
      <w:r w:rsidRPr="004B25E7">
        <w:rPr>
          <w:rFonts w:ascii="Sylfaen" w:hAnsi="Sylfaen"/>
          <w:noProof/>
          <w:szCs w:val="28"/>
        </w:rPr>
        <w:t xml:space="preserve"> </w:t>
      </w:r>
      <w:r w:rsidRPr="004B25E7">
        <w:rPr>
          <w:rFonts w:ascii="Sylfaen" w:hAnsi="Sylfaen" w:cs="Sylfaen"/>
          <w:noProof/>
          <w:szCs w:val="28"/>
        </w:rPr>
        <w:t>დაფინასებამ</w:t>
      </w:r>
      <w:r w:rsidRPr="004B25E7">
        <w:rPr>
          <w:rFonts w:ascii="Sylfaen" w:hAnsi="Sylfaen"/>
          <w:noProof/>
          <w:szCs w:val="28"/>
        </w:rPr>
        <w:t xml:space="preserve"> -</w:t>
      </w:r>
      <w:r w:rsidRPr="004B25E7">
        <w:rPr>
          <w:rFonts w:ascii="Sylfaen" w:hAnsi="Sylfaen"/>
          <w:noProof/>
          <w:szCs w:val="28"/>
          <w:lang w:val="ka-GE"/>
        </w:rPr>
        <w:t xml:space="preserve"> </w:t>
      </w:r>
      <w:r w:rsidR="004B25E7" w:rsidRPr="004B25E7">
        <w:rPr>
          <w:rFonts w:ascii="Sylfaen" w:hAnsi="Sylfaen"/>
          <w:noProof/>
          <w:szCs w:val="28"/>
        </w:rPr>
        <w:t>1 268.6</w:t>
      </w:r>
      <w:r w:rsidRPr="004B25E7">
        <w:rPr>
          <w:rFonts w:ascii="Sylfaen" w:eastAsia="Times New Roman" w:hAnsi="Sylfaen"/>
          <w:color w:val="000000"/>
          <w:lang w:val="ka-GE"/>
        </w:rPr>
        <w:t xml:space="preserve"> </w:t>
      </w:r>
      <w:r w:rsidRPr="004B25E7">
        <w:rPr>
          <w:rFonts w:ascii="Sylfaen" w:hAnsi="Sylfaen" w:cs="Sylfaen"/>
          <w:noProof/>
          <w:szCs w:val="28"/>
        </w:rPr>
        <w:t>ათასი</w:t>
      </w:r>
      <w:r w:rsidRPr="004B25E7">
        <w:rPr>
          <w:rFonts w:ascii="Sylfaen" w:hAnsi="Sylfaen"/>
          <w:noProof/>
          <w:szCs w:val="28"/>
        </w:rPr>
        <w:t xml:space="preserve"> </w:t>
      </w:r>
      <w:r w:rsidRPr="004B25E7">
        <w:rPr>
          <w:rFonts w:ascii="Sylfaen" w:hAnsi="Sylfaen" w:cs="Sylfaen"/>
          <w:noProof/>
          <w:szCs w:val="28"/>
        </w:rPr>
        <w:t>ლარი</w:t>
      </w:r>
      <w:r w:rsidRPr="004B25E7">
        <w:rPr>
          <w:rFonts w:ascii="Sylfaen" w:hAnsi="Sylfaen"/>
          <w:noProof/>
          <w:szCs w:val="28"/>
        </w:rPr>
        <w:t xml:space="preserve">, </w:t>
      </w:r>
      <w:r w:rsidRPr="004B25E7">
        <w:rPr>
          <w:rFonts w:ascii="Sylfaen" w:hAnsi="Sylfaen" w:cs="Sylfaen"/>
          <w:noProof/>
          <w:szCs w:val="28"/>
        </w:rPr>
        <w:t xml:space="preserve">რაც </w:t>
      </w:r>
      <w:r w:rsidR="00490368" w:rsidRPr="004B25E7">
        <w:rPr>
          <w:rFonts w:ascii="Sylfaen" w:hAnsi="Sylfaen" w:cs="Sylfaen"/>
          <w:noProof/>
          <w:szCs w:val="28"/>
        </w:rPr>
        <w:t>2023 წლის შესაბამის</w:t>
      </w:r>
      <w:r w:rsidR="0099001B" w:rsidRPr="004B25E7">
        <w:rPr>
          <w:rFonts w:ascii="Sylfaen" w:hAnsi="Sylfaen" w:cs="Sylfaen"/>
          <w:noProof/>
          <w:szCs w:val="28"/>
        </w:rPr>
        <w:t xml:space="preserve"> მაჩვენებელზე</w:t>
      </w:r>
      <w:r w:rsidRPr="004B25E7">
        <w:rPr>
          <w:rFonts w:ascii="Sylfaen" w:hAnsi="Sylfaen" w:cs="Sylfaen"/>
          <w:noProof/>
          <w:szCs w:val="28"/>
        </w:rPr>
        <w:t xml:space="preserve"> </w:t>
      </w:r>
      <w:r w:rsidR="00FD0768">
        <w:rPr>
          <w:rFonts w:ascii="Sylfaen" w:hAnsi="Sylfaen"/>
          <w:noProof/>
          <w:szCs w:val="28"/>
        </w:rPr>
        <w:t>48.9</w:t>
      </w:r>
      <w:r w:rsidRPr="004B25E7">
        <w:rPr>
          <w:rFonts w:ascii="Sylfaen" w:eastAsia="Times New Roman" w:hAnsi="Sylfaen"/>
          <w:color w:val="000000"/>
          <w:lang w:val="ka-GE"/>
        </w:rPr>
        <w:t xml:space="preserve"> </w:t>
      </w:r>
      <w:r w:rsidRPr="004B25E7">
        <w:rPr>
          <w:rFonts w:ascii="Sylfaen" w:hAnsi="Sylfaen" w:cs="Sylfaen"/>
          <w:noProof/>
          <w:szCs w:val="28"/>
        </w:rPr>
        <w:t>ათასი</w:t>
      </w:r>
      <w:r w:rsidRPr="004B25E7">
        <w:rPr>
          <w:rFonts w:ascii="Sylfaen" w:hAnsi="Sylfaen"/>
          <w:noProof/>
          <w:szCs w:val="28"/>
        </w:rPr>
        <w:t xml:space="preserve"> </w:t>
      </w:r>
      <w:r w:rsidRPr="004B25E7">
        <w:rPr>
          <w:rFonts w:ascii="Sylfaen" w:hAnsi="Sylfaen" w:cs="Sylfaen"/>
          <w:noProof/>
          <w:szCs w:val="28"/>
        </w:rPr>
        <w:t>ლარით</w:t>
      </w:r>
      <w:r w:rsidRPr="004B25E7">
        <w:rPr>
          <w:rFonts w:ascii="Sylfaen" w:hAnsi="Sylfaen"/>
          <w:noProof/>
          <w:szCs w:val="28"/>
        </w:rPr>
        <w:t xml:space="preserve"> </w:t>
      </w:r>
      <w:r w:rsidR="00AD621F" w:rsidRPr="004B25E7">
        <w:rPr>
          <w:rFonts w:ascii="Sylfaen" w:hAnsi="Sylfaen" w:cs="Sylfaen"/>
          <w:noProof/>
          <w:szCs w:val="28"/>
          <w:lang w:val="ka-GE"/>
        </w:rPr>
        <w:t>მეტია.</w:t>
      </w:r>
      <w:r w:rsidRPr="004B25E7">
        <w:rPr>
          <w:rFonts w:ascii="Sylfaen" w:hAnsi="Sylfaen"/>
          <w:noProof/>
          <w:szCs w:val="28"/>
        </w:rPr>
        <w:t xml:space="preserve"> </w:t>
      </w:r>
    </w:p>
    <w:p w:rsidR="00B47B91" w:rsidRPr="00B47B91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B47B91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B47B9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47B91" w:rsidRDefault="004B25E7" w:rsidP="00426530">
      <w:pPr>
        <w:spacing w:line="240" w:lineRule="auto"/>
        <w:jc w:val="center"/>
        <w:rPr>
          <w:rFonts w:ascii="Sylfaen" w:hAnsi="Sylfaen" w:cs="Sylfaen"/>
          <w:noProof/>
          <w:szCs w:val="28"/>
          <w:highlight w:val="yellow"/>
        </w:rPr>
      </w:pPr>
      <w:r>
        <w:rPr>
          <w:noProof/>
        </w:rPr>
        <w:drawing>
          <wp:inline distT="0" distB="0" distL="0" distR="0" wp14:anchorId="21655219" wp14:editId="14CBAF60">
            <wp:extent cx="5705475" cy="2190750"/>
            <wp:effectExtent l="0" t="0" r="0" b="0"/>
            <wp:docPr id="41" name="Chart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B25E7" w:rsidRPr="004B25E7" w:rsidRDefault="004B25E7" w:rsidP="004B25E7">
      <w:pPr>
        <w:spacing w:after="0"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4B25E7">
        <w:rPr>
          <w:rFonts w:ascii="Sylfaen" w:hAnsi="Sylfaen" w:cs="Sylfaen"/>
          <w:bCs/>
          <w:noProof/>
          <w:szCs w:val="28"/>
        </w:rPr>
        <w:t>საქართველოს</w:t>
      </w:r>
      <w:r w:rsidRPr="004B25E7">
        <w:rPr>
          <w:rFonts w:ascii="Sylfaen" w:hAnsi="Sylfaen" w:cs="Arial"/>
          <w:bCs/>
          <w:noProof/>
          <w:szCs w:val="28"/>
        </w:rPr>
        <w:t xml:space="preserve"> </w:t>
      </w:r>
      <w:r w:rsidRPr="004B25E7">
        <w:rPr>
          <w:rFonts w:ascii="Sylfaen" w:hAnsi="Sylfaen" w:cs="Sylfaen"/>
          <w:bCs/>
          <w:noProof/>
          <w:szCs w:val="28"/>
        </w:rPr>
        <w:t>იუსტიციის</w:t>
      </w:r>
      <w:r w:rsidRPr="004B25E7">
        <w:rPr>
          <w:rFonts w:ascii="Sylfaen" w:hAnsi="Sylfaen" w:cs="Arial"/>
          <w:bCs/>
          <w:noProof/>
          <w:szCs w:val="28"/>
        </w:rPr>
        <w:t xml:space="preserve"> </w:t>
      </w:r>
      <w:r w:rsidRPr="004B25E7">
        <w:rPr>
          <w:rFonts w:ascii="Sylfaen" w:hAnsi="Sylfaen" w:cs="Sylfaen"/>
          <w:bCs/>
          <w:noProof/>
          <w:szCs w:val="28"/>
        </w:rPr>
        <w:t>უმაღლესი</w:t>
      </w:r>
      <w:r w:rsidRPr="004B25E7">
        <w:rPr>
          <w:rFonts w:ascii="Sylfaen" w:hAnsi="Sylfaen" w:cs="Arial"/>
          <w:bCs/>
          <w:noProof/>
          <w:szCs w:val="28"/>
        </w:rPr>
        <w:t xml:space="preserve"> </w:t>
      </w:r>
      <w:r w:rsidRPr="004B25E7">
        <w:rPr>
          <w:rFonts w:ascii="Sylfaen" w:hAnsi="Sylfaen" w:cs="Sylfaen"/>
          <w:bCs/>
          <w:noProof/>
          <w:szCs w:val="28"/>
        </w:rPr>
        <w:t>საბჭოს</w:t>
      </w:r>
      <w:r>
        <w:rPr>
          <w:rFonts w:ascii="Sylfaen" w:hAnsi="Sylfaen" w:cs="Sylfaen"/>
          <w:bCs/>
          <w:noProof/>
          <w:szCs w:val="28"/>
          <w:lang w:val="ka-GE"/>
        </w:rPr>
        <w:t>ათვის</w:t>
      </w:r>
      <w:r w:rsidRPr="004B25E7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გამოყოფილ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სახსრებში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/>
          <w:noProof/>
          <w:szCs w:val="28"/>
          <w:lang w:val="ka-GE"/>
        </w:rPr>
        <w:t>„</w:t>
      </w:r>
      <w:r w:rsidRPr="00F01C3F">
        <w:rPr>
          <w:rFonts w:ascii="Sylfaen" w:hAnsi="Sylfaen"/>
          <w:noProof/>
          <w:szCs w:val="28"/>
        </w:rPr>
        <w:t xml:space="preserve">ხარჯების“ </w:t>
      </w:r>
      <w:r w:rsidRPr="00F01C3F">
        <w:rPr>
          <w:rFonts w:ascii="Sylfaen" w:hAnsi="Sylfaen" w:cs="Sylfaen"/>
          <w:noProof/>
          <w:szCs w:val="28"/>
        </w:rPr>
        <w:t>მუხლის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საკასო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შესრულებამ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 w:cs="Sylfaen"/>
          <w:noProof/>
          <w:szCs w:val="28"/>
        </w:rPr>
        <w:t>შეადგინა</w:t>
      </w:r>
      <w:r w:rsidRPr="00F01C3F">
        <w:rPr>
          <w:rFonts w:ascii="Sylfaen" w:hAnsi="Sylfaen"/>
          <w:noProof/>
          <w:szCs w:val="28"/>
        </w:rPr>
        <w:t xml:space="preserve"> - </w:t>
      </w:r>
      <w:r>
        <w:rPr>
          <w:rFonts w:ascii="Sylfaen" w:eastAsia="Times New Roman" w:hAnsi="Sylfaen"/>
          <w:lang w:val="ka-GE"/>
        </w:rPr>
        <w:t>99</w:t>
      </w:r>
      <w:r>
        <w:rPr>
          <w:rFonts w:ascii="Sylfaen" w:eastAsia="Times New Roman" w:hAnsi="Sylfaen"/>
        </w:rPr>
        <w:t>.4</w:t>
      </w:r>
      <w:r w:rsidRPr="00F01C3F">
        <w:rPr>
          <w:rFonts w:ascii="Sylfaen" w:eastAsia="Times New Roman" w:hAnsi="Sylfaen"/>
        </w:rPr>
        <w:t>%</w:t>
      </w:r>
      <w:r w:rsidRPr="00F01C3F">
        <w:rPr>
          <w:rFonts w:ascii="Sylfaen" w:hAnsi="Sylfaen"/>
          <w:noProof/>
          <w:szCs w:val="28"/>
        </w:rPr>
        <w:t>,</w:t>
      </w:r>
      <w:r w:rsidRPr="00F01C3F">
        <w:rPr>
          <w:rFonts w:ascii="Sylfaen" w:hAnsi="Sylfaen"/>
          <w:noProof/>
          <w:szCs w:val="28"/>
          <w:lang w:val="ka-GE"/>
        </w:rPr>
        <w:t xml:space="preserve"> ხოლო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/>
          <w:noProof/>
          <w:szCs w:val="28"/>
          <w:lang w:val="ka-GE"/>
        </w:rPr>
        <w:t>„</w:t>
      </w:r>
      <w:r w:rsidRPr="00F01C3F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F01C3F">
        <w:rPr>
          <w:rFonts w:ascii="Sylfaen" w:hAnsi="Sylfaen" w:cs="Sylfaen"/>
          <w:noProof/>
          <w:szCs w:val="28"/>
        </w:rPr>
        <w:t>მუხლით</w:t>
      </w:r>
      <w:r w:rsidRPr="00F01C3F">
        <w:rPr>
          <w:rFonts w:ascii="Sylfaen" w:hAnsi="Sylfaen"/>
          <w:noProof/>
          <w:szCs w:val="28"/>
        </w:rPr>
        <w:t xml:space="preserve"> </w:t>
      </w:r>
      <w:r w:rsidRPr="00F01C3F">
        <w:rPr>
          <w:rFonts w:ascii="Sylfaen" w:hAnsi="Sylfaen"/>
          <w:noProof/>
          <w:szCs w:val="28"/>
          <w:lang w:val="ka-GE"/>
        </w:rPr>
        <w:t>-</w:t>
      </w:r>
      <w:r w:rsidRPr="00F01C3F">
        <w:rPr>
          <w:rFonts w:ascii="Sylfaen" w:hAnsi="Sylfaen"/>
          <w:noProof/>
          <w:szCs w:val="28"/>
        </w:rPr>
        <w:t xml:space="preserve"> </w:t>
      </w:r>
      <w:r>
        <w:rPr>
          <w:rFonts w:ascii="Sylfaen" w:eastAsia="Times New Roman" w:hAnsi="Sylfaen"/>
          <w:lang w:val="ka-GE"/>
        </w:rPr>
        <w:t>0.6</w:t>
      </w:r>
      <w:r w:rsidRPr="00F01C3F">
        <w:rPr>
          <w:rFonts w:ascii="Sylfaen" w:eastAsia="Times New Roman" w:hAnsi="Sylfaen"/>
        </w:rPr>
        <w:t>%</w:t>
      </w:r>
      <w:r w:rsidRPr="00F01C3F">
        <w:rPr>
          <w:rFonts w:ascii="Sylfaen" w:hAnsi="Sylfaen"/>
          <w:noProof/>
          <w:szCs w:val="28"/>
        </w:rPr>
        <w:t>.</w:t>
      </w:r>
    </w:p>
    <w:p w:rsidR="00426530" w:rsidRPr="000D67D0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</w:rPr>
      </w:pPr>
      <w:r w:rsidRPr="000D67D0">
        <w:rPr>
          <w:rFonts w:ascii="Sylfaen" w:hAnsi="Sylfaen" w:cs="Sylfaen"/>
          <w:b/>
          <w:noProof/>
        </w:rPr>
        <w:lastRenderedPageBreak/>
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</w:r>
    </w:p>
    <w:p w:rsidR="00426530" w:rsidRPr="000D67D0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</w:rPr>
      </w:pPr>
    </w:p>
    <w:p w:rsidR="00426530" w:rsidRPr="000D67D0" w:rsidRDefault="00426530" w:rsidP="000D67D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0D67D0">
        <w:rPr>
          <w:rFonts w:ascii="Sylfaen" w:hAnsi="Sylfaen" w:cs="Sylfaen"/>
        </w:rPr>
        <w:t>აბაშის</w:t>
      </w:r>
      <w:r w:rsidRPr="000D67D0">
        <w:rPr>
          <w:rFonts w:ascii="Sylfaen" w:hAnsi="Sylfaen"/>
          <w:lang w:val="ka-GE"/>
        </w:rPr>
        <w:t>,</w:t>
      </w:r>
      <w:r w:rsidRPr="000D67D0">
        <w:rPr>
          <w:rFonts w:ascii="Sylfaen" w:hAnsi="Sylfaen"/>
        </w:rPr>
        <w:t xml:space="preserve"> </w:t>
      </w:r>
      <w:r w:rsidRPr="000D67D0">
        <w:rPr>
          <w:rFonts w:ascii="Sylfaen" w:hAnsi="Sylfaen" w:cs="Sylfaen"/>
        </w:rPr>
        <w:t>ზუგდიდის</w:t>
      </w:r>
      <w:r w:rsidRPr="000D67D0">
        <w:rPr>
          <w:rFonts w:ascii="Sylfaen" w:hAnsi="Sylfaen"/>
        </w:rPr>
        <w:t xml:space="preserve">, </w:t>
      </w:r>
      <w:r w:rsidRPr="000D67D0">
        <w:rPr>
          <w:rFonts w:ascii="Sylfaen" w:hAnsi="Sylfaen" w:cs="Sylfaen"/>
        </w:rPr>
        <w:t>მარტვილის</w:t>
      </w:r>
      <w:r w:rsidRPr="000D67D0">
        <w:rPr>
          <w:rFonts w:ascii="Sylfaen" w:hAnsi="Sylfaen"/>
        </w:rPr>
        <w:t xml:space="preserve">, </w:t>
      </w:r>
      <w:r w:rsidRPr="000D67D0">
        <w:rPr>
          <w:rFonts w:ascii="Sylfaen" w:hAnsi="Sylfaen" w:cs="Sylfaen"/>
        </w:rPr>
        <w:t>მესტიის</w:t>
      </w:r>
      <w:r w:rsidRPr="000D67D0">
        <w:rPr>
          <w:rFonts w:ascii="Sylfaen" w:hAnsi="Sylfaen"/>
        </w:rPr>
        <w:t xml:space="preserve">, </w:t>
      </w:r>
      <w:r w:rsidRPr="000D67D0">
        <w:rPr>
          <w:rFonts w:ascii="Sylfaen" w:hAnsi="Sylfaen" w:cs="Sylfaen"/>
        </w:rPr>
        <w:t>სენაკის</w:t>
      </w:r>
      <w:r w:rsidRPr="000D67D0">
        <w:rPr>
          <w:rFonts w:ascii="Sylfaen" w:hAnsi="Sylfaen"/>
        </w:rPr>
        <w:t xml:space="preserve">, </w:t>
      </w:r>
      <w:r w:rsidRPr="000D67D0">
        <w:rPr>
          <w:rFonts w:ascii="Sylfaen" w:hAnsi="Sylfaen" w:cs="Sylfaen"/>
        </w:rPr>
        <w:t>ჩხოროწყუს</w:t>
      </w:r>
      <w:r w:rsidRPr="000D67D0">
        <w:rPr>
          <w:rFonts w:ascii="Sylfaen" w:hAnsi="Sylfaen"/>
        </w:rPr>
        <w:t xml:space="preserve">, </w:t>
      </w:r>
      <w:r w:rsidRPr="000D67D0">
        <w:rPr>
          <w:rFonts w:ascii="Sylfaen" w:hAnsi="Sylfaen" w:cs="Sylfaen"/>
        </w:rPr>
        <w:t>წალენჯიხის</w:t>
      </w:r>
      <w:r w:rsidRPr="000D67D0">
        <w:rPr>
          <w:rFonts w:ascii="Sylfaen" w:hAnsi="Sylfaen"/>
        </w:rPr>
        <w:t xml:space="preserve">, </w:t>
      </w:r>
      <w:r w:rsidRPr="000D67D0">
        <w:rPr>
          <w:rFonts w:ascii="Sylfaen" w:hAnsi="Sylfaen" w:cs="Sylfaen"/>
        </w:rPr>
        <w:t>ხობის</w:t>
      </w:r>
      <w:r w:rsidRPr="000D67D0">
        <w:rPr>
          <w:rFonts w:ascii="Sylfaen" w:hAnsi="Sylfaen"/>
        </w:rPr>
        <w:t xml:space="preserve"> </w:t>
      </w:r>
      <w:r w:rsidRPr="000D67D0">
        <w:rPr>
          <w:rFonts w:ascii="Sylfaen" w:hAnsi="Sylfaen" w:cs="Sylfaen"/>
        </w:rPr>
        <w:t>მუნიციპალიტეტებსა</w:t>
      </w:r>
      <w:r w:rsidRPr="000D67D0">
        <w:rPr>
          <w:rFonts w:ascii="Sylfaen" w:hAnsi="Sylfaen"/>
        </w:rPr>
        <w:t xml:space="preserve"> </w:t>
      </w:r>
      <w:r w:rsidRPr="000D67D0">
        <w:rPr>
          <w:rFonts w:ascii="Sylfaen" w:hAnsi="Sylfaen" w:cs="Sylfaen"/>
        </w:rPr>
        <w:t>და</w:t>
      </w:r>
      <w:r w:rsidRPr="000D67D0">
        <w:rPr>
          <w:rFonts w:ascii="Sylfaen" w:hAnsi="Sylfaen"/>
        </w:rPr>
        <w:t xml:space="preserve"> </w:t>
      </w:r>
      <w:r w:rsidRPr="000D67D0">
        <w:rPr>
          <w:rFonts w:ascii="Sylfaen" w:hAnsi="Sylfaen" w:cs="Sylfaen"/>
        </w:rPr>
        <w:t>ქალაქ</w:t>
      </w:r>
      <w:r w:rsidRPr="000D67D0">
        <w:rPr>
          <w:rFonts w:ascii="Sylfaen" w:hAnsi="Sylfaen"/>
        </w:rPr>
        <w:t xml:space="preserve"> </w:t>
      </w:r>
      <w:r w:rsidRPr="000D67D0">
        <w:rPr>
          <w:rFonts w:ascii="Sylfaen" w:hAnsi="Sylfaen" w:cs="Sylfaen"/>
        </w:rPr>
        <w:t>ფოთის</w:t>
      </w:r>
      <w:r w:rsidRPr="000D67D0">
        <w:rPr>
          <w:rFonts w:ascii="Sylfaen" w:hAnsi="Sylfaen"/>
        </w:rPr>
        <w:t xml:space="preserve"> </w:t>
      </w:r>
      <w:r w:rsidRPr="000D67D0">
        <w:rPr>
          <w:rFonts w:ascii="Sylfaen" w:hAnsi="Sylfaen" w:cs="Sylfaen"/>
        </w:rPr>
        <w:t>მუნიციპალიტეტში</w:t>
      </w:r>
      <w:r w:rsidRPr="000D67D0">
        <w:rPr>
          <w:rFonts w:ascii="Sylfaen" w:hAnsi="Sylfaen"/>
        </w:rPr>
        <w:t xml:space="preserve"> </w:t>
      </w:r>
      <w:r w:rsidRPr="000D67D0">
        <w:rPr>
          <w:rFonts w:ascii="Sylfaen" w:hAnsi="Sylfaen" w:cs="Sylfaen"/>
        </w:rPr>
        <w:t>სახელმწიფო</w:t>
      </w:r>
      <w:r w:rsidRPr="000D67D0">
        <w:rPr>
          <w:rFonts w:ascii="Sylfaen" w:hAnsi="Sylfaen"/>
        </w:rPr>
        <w:t xml:space="preserve"> </w:t>
      </w:r>
      <w:r w:rsidRPr="000D67D0">
        <w:rPr>
          <w:rFonts w:ascii="Sylfaen" w:hAnsi="Sylfaen" w:cs="Sylfaen"/>
        </w:rPr>
        <w:t>რწმუნებულის</w:t>
      </w:r>
      <w:r w:rsidRPr="000D67D0">
        <w:rPr>
          <w:rFonts w:ascii="Sylfaen" w:hAnsi="Sylfaen" w:cs="Sylfaen"/>
          <w:lang w:val="ka-GE"/>
        </w:rPr>
        <w:t xml:space="preserve"> </w:t>
      </w:r>
      <w:r w:rsidRPr="000D67D0">
        <w:rPr>
          <w:rFonts w:ascii="Sylfaen" w:hAnsi="Sylfaen" w:cs="Sylfaen"/>
        </w:rPr>
        <w:t>ადმინისტრაციისათვის</w:t>
      </w:r>
      <w:r w:rsidR="00BE1304" w:rsidRPr="000D67D0">
        <w:rPr>
          <w:rFonts w:ascii="Sylfaen" w:hAnsi="Sylfaen" w:cs="Sylfaen"/>
          <w:lang w:val="ka-GE"/>
        </w:rPr>
        <w:t xml:space="preserve"> </w:t>
      </w:r>
      <w:r w:rsidR="0001537E" w:rsidRPr="000D67D0">
        <w:rPr>
          <w:rFonts w:ascii="Sylfaen" w:hAnsi="Sylfaen" w:cs="Sylfaen"/>
          <w:lang w:val="ka-GE"/>
        </w:rPr>
        <w:t>2024 წლის 3 თვეში</w:t>
      </w:r>
      <w:r w:rsidR="0099001B" w:rsidRPr="000D67D0">
        <w:rPr>
          <w:rFonts w:ascii="Sylfaen" w:hAnsi="Sylfaen" w:cs="Sylfaen"/>
          <w:lang w:val="ka-GE"/>
        </w:rPr>
        <w:t xml:space="preserve"> სახელმწიფო ბიუჯეტით </w:t>
      </w:r>
      <w:r w:rsidRPr="000D67D0">
        <w:rPr>
          <w:rFonts w:ascii="Sylfaen" w:hAnsi="Sylfaen" w:cs="Sylfaen"/>
          <w:noProof/>
          <w:szCs w:val="28"/>
        </w:rPr>
        <w:t>გამოყოფილმა</w:t>
      </w:r>
      <w:r w:rsidRPr="000D67D0">
        <w:rPr>
          <w:rFonts w:ascii="Sylfaen" w:hAnsi="Sylfaen"/>
          <w:noProof/>
          <w:szCs w:val="28"/>
        </w:rPr>
        <w:t xml:space="preserve"> </w:t>
      </w:r>
      <w:r w:rsidRPr="000D67D0">
        <w:rPr>
          <w:rFonts w:ascii="Sylfaen" w:hAnsi="Sylfaen" w:cs="Sylfaen"/>
          <w:noProof/>
          <w:szCs w:val="28"/>
        </w:rPr>
        <w:t>დაზუსტებულმა</w:t>
      </w:r>
      <w:r w:rsidRPr="000D67D0">
        <w:rPr>
          <w:rFonts w:ascii="Sylfaen" w:hAnsi="Sylfaen"/>
          <w:noProof/>
          <w:szCs w:val="28"/>
        </w:rPr>
        <w:t xml:space="preserve"> </w:t>
      </w:r>
      <w:r w:rsidRPr="000D67D0">
        <w:rPr>
          <w:rFonts w:ascii="Sylfaen" w:hAnsi="Sylfaen" w:cs="Sylfaen"/>
          <w:noProof/>
          <w:szCs w:val="28"/>
        </w:rPr>
        <w:t>ასიგნებებმა</w:t>
      </w:r>
      <w:r w:rsidRPr="000D67D0">
        <w:rPr>
          <w:rFonts w:ascii="Sylfaen" w:hAnsi="Sylfaen"/>
          <w:noProof/>
          <w:szCs w:val="28"/>
        </w:rPr>
        <w:t xml:space="preserve"> </w:t>
      </w:r>
      <w:r w:rsidRPr="000D67D0">
        <w:rPr>
          <w:rFonts w:ascii="Sylfaen" w:hAnsi="Sylfaen" w:cs="Sylfaen"/>
          <w:noProof/>
          <w:szCs w:val="28"/>
        </w:rPr>
        <w:t xml:space="preserve">შეადგინა </w:t>
      </w:r>
      <w:r w:rsidR="000D67D0" w:rsidRPr="000D67D0">
        <w:rPr>
          <w:rFonts w:ascii="Sylfaen" w:hAnsi="Sylfaen" w:cs="Sylfaen"/>
          <w:noProof/>
          <w:szCs w:val="28"/>
        </w:rPr>
        <w:t>387.7</w:t>
      </w:r>
      <w:r w:rsidRPr="000D67D0">
        <w:rPr>
          <w:rFonts w:ascii="Sylfaen" w:hAnsi="Sylfaen"/>
          <w:noProof/>
          <w:szCs w:val="28"/>
        </w:rPr>
        <w:t xml:space="preserve"> </w:t>
      </w:r>
      <w:r w:rsidRPr="000D67D0">
        <w:rPr>
          <w:rFonts w:ascii="Sylfaen" w:hAnsi="Sylfaen" w:cs="Sylfaen"/>
          <w:noProof/>
          <w:szCs w:val="28"/>
        </w:rPr>
        <w:t>ათასი</w:t>
      </w:r>
      <w:r w:rsidRPr="000D67D0">
        <w:rPr>
          <w:rFonts w:ascii="Sylfaen" w:hAnsi="Sylfaen"/>
          <w:noProof/>
          <w:szCs w:val="28"/>
        </w:rPr>
        <w:t xml:space="preserve"> </w:t>
      </w:r>
      <w:r w:rsidRPr="000D67D0">
        <w:rPr>
          <w:rFonts w:ascii="Sylfaen" w:hAnsi="Sylfaen" w:cs="Sylfaen"/>
          <w:noProof/>
          <w:szCs w:val="28"/>
        </w:rPr>
        <w:t>ლარი</w:t>
      </w:r>
      <w:r w:rsidRPr="000D67D0">
        <w:rPr>
          <w:rFonts w:ascii="Sylfaen" w:hAnsi="Sylfaen"/>
          <w:noProof/>
          <w:szCs w:val="28"/>
        </w:rPr>
        <w:t xml:space="preserve">, </w:t>
      </w:r>
      <w:r w:rsidRPr="000D67D0">
        <w:rPr>
          <w:rFonts w:ascii="Sylfaen" w:hAnsi="Sylfaen" w:cs="Sylfaen"/>
          <w:noProof/>
          <w:szCs w:val="28"/>
        </w:rPr>
        <w:t>ხოლო</w:t>
      </w:r>
      <w:r w:rsidRPr="000D67D0">
        <w:rPr>
          <w:rFonts w:ascii="Sylfaen" w:hAnsi="Sylfaen"/>
          <w:noProof/>
          <w:szCs w:val="28"/>
        </w:rPr>
        <w:t xml:space="preserve"> </w:t>
      </w:r>
      <w:r w:rsidRPr="000D67D0">
        <w:rPr>
          <w:rFonts w:ascii="Sylfaen" w:hAnsi="Sylfaen" w:cs="Sylfaen"/>
          <w:noProof/>
          <w:szCs w:val="28"/>
        </w:rPr>
        <w:t>ფაქტიურმა</w:t>
      </w:r>
      <w:r w:rsidRPr="000D67D0">
        <w:rPr>
          <w:rFonts w:ascii="Sylfaen" w:hAnsi="Sylfaen"/>
          <w:noProof/>
          <w:szCs w:val="28"/>
        </w:rPr>
        <w:t xml:space="preserve"> </w:t>
      </w:r>
      <w:r w:rsidRPr="000D67D0">
        <w:rPr>
          <w:rFonts w:ascii="Sylfaen" w:hAnsi="Sylfaen" w:cs="Sylfaen"/>
          <w:noProof/>
          <w:szCs w:val="28"/>
        </w:rPr>
        <w:t>დაფინანსებამ</w:t>
      </w:r>
      <w:r w:rsidRPr="000D67D0">
        <w:rPr>
          <w:rFonts w:ascii="Sylfaen" w:hAnsi="Sylfaen"/>
          <w:noProof/>
          <w:szCs w:val="28"/>
        </w:rPr>
        <w:t xml:space="preserve"> - </w:t>
      </w:r>
      <w:r w:rsidR="000D67D0" w:rsidRPr="000D67D0">
        <w:rPr>
          <w:rFonts w:ascii="Sylfaen" w:eastAsia="Times New Roman" w:hAnsi="Sylfaen"/>
          <w:color w:val="000000"/>
        </w:rPr>
        <w:t>321.1</w:t>
      </w:r>
      <w:r w:rsidRPr="000D67D0">
        <w:rPr>
          <w:rFonts w:ascii="Sylfaen" w:hAnsi="Sylfaen"/>
          <w:noProof/>
          <w:szCs w:val="28"/>
        </w:rPr>
        <w:t xml:space="preserve"> </w:t>
      </w:r>
      <w:r w:rsidRPr="000D67D0">
        <w:rPr>
          <w:rFonts w:ascii="Sylfaen" w:hAnsi="Sylfaen" w:cs="Sylfaen"/>
          <w:noProof/>
          <w:szCs w:val="28"/>
        </w:rPr>
        <w:t>ათასი</w:t>
      </w:r>
      <w:r w:rsidRPr="000D67D0">
        <w:rPr>
          <w:rFonts w:ascii="Sylfaen" w:hAnsi="Sylfaen"/>
          <w:noProof/>
          <w:szCs w:val="28"/>
        </w:rPr>
        <w:t xml:space="preserve"> </w:t>
      </w:r>
      <w:r w:rsidRPr="000D67D0">
        <w:rPr>
          <w:rFonts w:ascii="Sylfaen" w:hAnsi="Sylfaen" w:cs="Sylfaen"/>
          <w:noProof/>
          <w:szCs w:val="28"/>
        </w:rPr>
        <w:t>ლარი</w:t>
      </w:r>
      <w:r w:rsidRPr="000D67D0">
        <w:rPr>
          <w:rFonts w:ascii="Sylfaen" w:hAnsi="Sylfaen"/>
          <w:noProof/>
          <w:szCs w:val="28"/>
        </w:rPr>
        <w:t xml:space="preserve">, </w:t>
      </w:r>
      <w:r w:rsidRPr="000D67D0">
        <w:rPr>
          <w:rFonts w:ascii="Sylfaen" w:hAnsi="Sylfaen" w:cs="Sylfaen"/>
          <w:noProof/>
          <w:szCs w:val="28"/>
        </w:rPr>
        <w:t xml:space="preserve">რაც </w:t>
      </w:r>
      <w:r w:rsidR="00490368" w:rsidRPr="000D67D0">
        <w:rPr>
          <w:rFonts w:ascii="Sylfaen" w:hAnsi="Sylfaen" w:cs="Sylfaen"/>
          <w:noProof/>
          <w:szCs w:val="28"/>
        </w:rPr>
        <w:t>2023 წლის შესაბამის</w:t>
      </w:r>
      <w:r w:rsidR="0099001B" w:rsidRPr="000D67D0">
        <w:rPr>
          <w:rFonts w:ascii="Sylfaen" w:hAnsi="Sylfaen" w:cs="Sylfaen"/>
          <w:noProof/>
          <w:szCs w:val="28"/>
        </w:rPr>
        <w:t xml:space="preserve"> მაჩვენებელზე</w:t>
      </w:r>
      <w:r w:rsidRPr="000D67D0">
        <w:rPr>
          <w:rFonts w:ascii="Sylfaen" w:hAnsi="Sylfaen" w:cs="Sylfaen"/>
          <w:noProof/>
          <w:szCs w:val="28"/>
        </w:rPr>
        <w:t xml:space="preserve"> </w:t>
      </w:r>
      <w:r w:rsidR="000D67D0" w:rsidRPr="000D67D0">
        <w:rPr>
          <w:rFonts w:ascii="Sylfaen" w:eastAsia="Times New Roman" w:hAnsi="Sylfaen"/>
        </w:rPr>
        <w:t>6.1</w:t>
      </w:r>
      <w:r w:rsidRPr="000D67D0">
        <w:rPr>
          <w:rFonts w:ascii="Sylfaen" w:eastAsia="Times New Roman" w:hAnsi="Sylfaen"/>
        </w:rPr>
        <w:t xml:space="preserve"> </w:t>
      </w:r>
      <w:r w:rsidRPr="000D67D0">
        <w:rPr>
          <w:rFonts w:ascii="Sylfaen" w:hAnsi="Sylfaen" w:cs="Sylfaen"/>
          <w:noProof/>
          <w:szCs w:val="28"/>
        </w:rPr>
        <w:t>ათასი</w:t>
      </w:r>
      <w:r w:rsidRPr="000D67D0">
        <w:rPr>
          <w:rFonts w:ascii="Sylfaen" w:hAnsi="Sylfaen"/>
          <w:noProof/>
          <w:szCs w:val="28"/>
        </w:rPr>
        <w:t xml:space="preserve"> </w:t>
      </w:r>
      <w:r w:rsidRPr="000D67D0">
        <w:rPr>
          <w:rFonts w:ascii="Sylfaen" w:hAnsi="Sylfaen" w:cs="Sylfaen"/>
          <w:noProof/>
          <w:szCs w:val="28"/>
        </w:rPr>
        <w:t>ლარით</w:t>
      </w:r>
      <w:r w:rsidRPr="000D67D0">
        <w:rPr>
          <w:rFonts w:ascii="Sylfaen" w:hAnsi="Sylfaen"/>
          <w:noProof/>
          <w:szCs w:val="28"/>
        </w:rPr>
        <w:t xml:space="preserve"> </w:t>
      </w:r>
      <w:r w:rsidR="000D67D0" w:rsidRPr="000D67D0">
        <w:rPr>
          <w:rFonts w:ascii="Sylfaen" w:hAnsi="Sylfaen" w:cs="Sylfaen"/>
          <w:noProof/>
          <w:szCs w:val="28"/>
          <w:lang w:val="ka-GE"/>
        </w:rPr>
        <w:t>ნაკლებია</w:t>
      </w:r>
      <w:r w:rsidRPr="000D67D0">
        <w:rPr>
          <w:rFonts w:ascii="Sylfaen" w:hAnsi="Sylfaen" w:cs="Sylfaen"/>
          <w:noProof/>
          <w:szCs w:val="28"/>
          <w:lang w:val="ka-GE"/>
        </w:rPr>
        <w:t>.</w:t>
      </w:r>
    </w:p>
    <w:p w:rsidR="00B47B91" w:rsidRPr="00B47B91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B47B91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B47B9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47B91" w:rsidRDefault="000D67D0" w:rsidP="00426530">
      <w:pPr>
        <w:spacing w:after="0" w:line="240" w:lineRule="auto"/>
        <w:jc w:val="center"/>
        <w:rPr>
          <w:rFonts w:ascii="Sylfaen" w:hAnsi="Sylfaen"/>
          <w:noProof/>
          <w:szCs w:val="28"/>
          <w:highlight w:val="yellow"/>
          <w:lang w:val="de-DE"/>
        </w:rPr>
      </w:pPr>
      <w:r>
        <w:rPr>
          <w:noProof/>
        </w:rPr>
        <w:drawing>
          <wp:inline distT="0" distB="0" distL="0" distR="0" wp14:anchorId="142550B3" wp14:editId="6D2E0D9A">
            <wp:extent cx="5943600" cy="2000250"/>
            <wp:effectExtent l="0" t="0" r="0" b="0"/>
            <wp:docPr id="42" name="Chart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527D9" w:rsidRPr="000D67D0" w:rsidRDefault="00D527D9" w:rsidP="00D527D9">
      <w:pPr>
        <w:spacing w:after="0" w:line="240" w:lineRule="auto"/>
        <w:ind w:firstLine="720"/>
        <w:jc w:val="both"/>
        <w:rPr>
          <w:rFonts w:ascii="Sylfaen" w:hAnsi="Sylfaen" w:cs="Sylfaen"/>
        </w:rPr>
      </w:pPr>
      <w:proofErr w:type="gramStart"/>
      <w:r w:rsidRPr="000D67D0">
        <w:rPr>
          <w:rFonts w:ascii="Sylfaen" w:hAnsi="Sylfaen" w:cs="Sylfaen"/>
        </w:rPr>
        <w:t>ადმინისტრაციისთვის</w:t>
      </w:r>
      <w:proofErr w:type="gramEnd"/>
      <w:r w:rsidRPr="000D67D0">
        <w:rPr>
          <w:rFonts w:ascii="Sylfaen" w:hAnsi="Sylfaen" w:cs="Sylfaen"/>
        </w:rPr>
        <w:t xml:space="preserve"> გამოყოფილ სახსრებში „ხარჯების“ მუხლის საკასო შესრულებამ შეადგინა - </w:t>
      </w:r>
      <w:r w:rsidR="000D67D0" w:rsidRPr="000D67D0">
        <w:rPr>
          <w:rFonts w:ascii="Sylfaen" w:hAnsi="Sylfaen" w:cs="Sylfaen"/>
          <w:lang w:val="ka-GE"/>
        </w:rPr>
        <w:t>83</w:t>
      </w:r>
      <w:r w:rsidR="000D67D0" w:rsidRPr="000D67D0">
        <w:rPr>
          <w:rFonts w:ascii="Sylfaen" w:hAnsi="Sylfaen" w:cs="Sylfaen"/>
        </w:rPr>
        <w:t>.4</w:t>
      </w:r>
      <w:r w:rsidRPr="000D67D0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="000D67D0" w:rsidRPr="000D67D0">
        <w:rPr>
          <w:rFonts w:ascii="Sylfaen" w:hAnsi="Sylfaen" w:cs="Sylfaen"/>
          <w:lang w:val="ka-GE"/>
        </w:rPr>
        <w:t>16.6</w:t>
      </w:r>
      <w:r w:rsidRPr="000D67D0">
        <w:rPr>
          <w:rFonts w:ascii="Sylfaen" w:hAnsi="Sylfaen" w:cs="Sylfaen"/>
        </w:rPr>
        <w:t>%.</w:t>
      </w:r>
    </w:p>
    <w:p w:rsidR="00426530" w:rsidRPr="00B47B91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  <w:highlight w:val="yellow"/>
        </w:rPr>
      </w:pPr>
    </w:p>
    <w:p w:rsidR="00BE0CE0" w:rsidRPr="00B47B91" w:rsidRDefault="00BE0CE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  <w:highlight w:val="yellow"/>
        </w:rPr>
      </w:pPr>
    </w:p>
    <w:p w:rsidR="00426530" w:rsidRPr="00991954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proofErr w:type="gramStart"/>
      <w:r w:rsidRPr="00991954">
        <w:rPr>
          <w:rFonts w:ascii="Sylfaen" w:eastAsia="Times New Roman" w:hAnsi="Sylfaen" w:cs="Calibri"/>
          <w:b/>
          <w:bCs/>
          <w:color w:val="000000"/>
        </w:rPr>
        <w:t>სახელმწიფო</w:t>
      </w:r>
      <w:proofErr w:type="gramEnd"/>
      <w:r w:rsidRPr="00991954">
        <w:rPr>
          <w:rFonts w:ascii="Sylfaen" w:eastAsia="Times New Roman" w:hAnsi="Sylfaen" w:cs="Calibri"/>
          <w:b/>
          <w:bCs/>
          <w:color w:val="000000"/>
        </w:rPr>
        <w:t xml:space="preserve"> რწმუნებულის ადმინისტრაცია ლანჩხუთის, ოზურგეთისა და ჩოხატაურის მუნიციპალიტეტებში</w:t>
      </w:r>
    </w:p>
    <w:p w:rsidR="00596676" w:rsidRPr="00991954" w:rsidRDefault="00596676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426530" w:rsidRPr="00991954" w:rsidRDefault="00426530" w:rsidP="00991954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991954">
        <w:rPr>
          <w:rFonts w:ascii="Sylfaen" w:hAnsi="Sylfaen" w:cs="Sylfaen"/>
        </w:rPr>
        <w:t>ლანჩხუთის, ოზურგეთისა და ჩოხატაურის მუნიციპალიტეტებში სახელმწიფო რწმუნებულის</w:t>
      </w:r>
      <w:r w:rsidRPr="00991954">
        <w:rPr>
          <w:rFonts w:ascii="Sylfaen" w:hAnsi="Sylfaen" w:cs="Sylfaen"/>
          <w:lang w:val="ka-GE"/>
        </w:rPr>
        <w:t xml:space="preserve"> </w:t>
      </w:r>
      <w:r w:rsidRPr="00991954">
        <w:rPr>
          <w:rFonts w:ascii="Sylfaen" w:hAnsi="Sylfaen" w:cs="Sylfaen"/>
        </w:rPr>
        <w:t>ადმინისტრაციისათვის</w:t>
      </w:r>
      <w:r w:rsidR="00BE1304" w:rsidRPr="00991954">
        <w:rPr>
          <w:rFonts w:ascii="Sylfaen" w:hAnsi="Sylfaen" w:cs="Sylfaen"/>
        </w:rPr>
        <w:t xml:space="preserve"> </w:t>
      </w:r>
      <w:r w:rsidR="0001537E" w:rsidRPr="00991954">
        <w:rPr>
          <w:rFonts w:ascii="Sylfaen" w:hAnsi="Sylfaen" w:cs="Sylfaen"/>
        </w:rPr>
        <w:t>2024 წლის 3 თვეში</w:t>
      </w:r>
      <w:r w:rsidR="0099001B" w:rsidRPr="00991954">
        <w:rPr>
          <w:rFonts w:ascii="Sylfaen" w:hAnsi="Sylfaen" w:cs="Sylfaen"/>
        </w:rPr>
        <w:t xml:space="preserve"> სახელმწიფო ბიუჯეტით </w:t>
      </w:r>
      <w:r w:rsidRPr="00991954">
        <w:rPr>
          <w:rFonts w:ascii="Sylfaen" w:hAnsi="Sylfaen" w:cs="Sylfaen"/>
        </w:rPr>
        <w:t xml:space="preserve">გამოყოფილმა დაზუსტებულმა ასიგნებებმა შეადგინა </w:t>
      </w:r>
      <w:r w:rsidR="00991954" w:rsidRPr="00991954">
        <w:rPr>
          <w:rFonts w:ascii="Sylfaen" w:hAnsi="Sylfaen" w:cs="Sylfaen"/>
        </w:rPr>
        <w:t>318.3</w:t>
      </w:r>
      <w:r w:rsidRPr="00991954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 w:rsidR="00991954" w:rsidRPr="00991954">
        <w:rPr>
          <w:rFonts w:ascii="Sylfaen" w:hAnsi="Sylfaen" w:cs="Sylfaen"/>
        </w:rPr>
        <w:t>225.5</w:t>
      </w:r>
      <w:r w:rsidRPr="00991954">
        <w:rPr>
          <w:rFonts w:ascii="Sylfaen" w:hAnsi="Sylfaen" w:cs="Sylfaen"/>
        </w:rPr>
        <w:t xml:space="preserve"> ათასი ლარი, რაც </w:t>
      </w:r>
      <w:r w:rsidR="00490368" w:rsidRPr="00991954">
        <w:rPr>
          <w:rFonts w:ascii="Sylfaen" w:hAnsi="Sylfaen" w:cs="Sylfaen"/>
        </w:rPr>
        <w:t>2023 წლის შესაბამის</w:t>
      </w:r>
      <w:r w:rsidR="0099001B" w:rsidRPr="00991954">
        <w:rPr>
          <w:rFonts w:ascii="Sylfaen" w:hAnsi="Sylfaen" w:cs="Sylfaen"/>
        </w:rPr>
        <w:t xml:space="preserve"> მაჩვენებელზე</w:t>
      </w:r>
      <w:r w:rsidRPr="00991954">
        <w:rPr>
          <w:rFonts w:ascii="Sylfaen" w:hAnsi="Sylfaen" w:cs="Sylfaen"/>
        </w:rPr>
        <w:t xml:space="preserve"> </w:t>
      </w:r>
      <w:r w:rsidR="00991954" w:rsidRPr="00991954">
        <w:rPr>
          <w:rFonts w:ascii="Sylfaen" w:hAnsi="Sylfaen" w:cs="Sylfaen"/>
        </w:rPr>
        <w:t>18.3</w:t>
      </w:r>
      <w:r w:rsidRPr="00991954">
        <w:rPr>
          <w:rFonts w:ascii="Sylfaen" w:hAnsi="Sylfaen" w:cs="Sylfaen"/>
        </w:rPr>
        <w:t xml:space="preserve"> ათასი ლარით </w:t>
      </w:r>
      <w:r w:rsidR="00991954" w:rsidRPr="00991954">
        <w:rPr>
          <w:rFonts w:ascii="Sylfaen" w:hAnsi="Sylfaen" w:cs="Sylfaen"/>
          <w:lang w:val="ka-GE"/>
        </w:rPr>
        <w:t>ნაკლებია</w:t>
      </w:r>
      <w:r w:rsidRPr="00991954">
        <w:rPr>
          <w:rFonts w:ascii="Sylfaen" w:hAnsi="Sylfaen" w:cs="Sylfaen"/>
        </w:rPr>
        <w:t>.</w:t>
      </w:r>
    </w:p>
    <w:p w:rsidR="00B47B91" w:rsidRPr="00991954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991954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991954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991954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991954">
        <w:rPr>
          <w:rFonts w:ascii="Sylfaen" w:hAnsi="Sylfaen"/>
          <w:i/>
          <w:noProof/>
          <w:sz w:val="16"/>
          <w:szCs w:val="16"/>
        </w:rPr>
        <w:t xml:space="preserve"> </w:t>
      </w:r>
      <w:r w:rsidRPr="00991954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991954">
        <w:rPr>
          <w:rFonts w:ascii="Sylfaen" w:hAnsi="Sylfaen"/>
          <w:i/>
          <w:noProof/>
          <w:sz w:val="16"/>
          <w:szCs w:val="16"/>
        </w:rPr>
        <w:t xml:space="preserve"> </w:t>
      </w:r>
      <w:r w:rsidRPr="00991954">
        <w:rPr>
          <w:rFonts w:ascii="Sylfaen" w:hAnsi="Sylfaen" w:cs="Sylfaen"/>
          <w:i/>
          <w:noProof/>
          <w:sz w:val="16"/>
          <w:szCs w:val="16"/>
        </w:rPr>
        <w:t>და</w:t>
      </w:r>
      <w:r w:rsidRPr="00991954">
        <w:rPr>
          <w:rFonts w:ascii="Sylfaen" w:hAnsi="Sylfaen"/>
          <w:i/>
          <w:noProof/>
          <w:sz w:val="16"/>
          <w:szCs w:val="16"/>
        </w:rPr>
        <w:t xml:space="preserve"> </w:t>
      </w:r>
      <w:r w:rsidRPr="00991954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991954">
        <w:rPr>
          <w:rFonts w:ascii="Sylfaen" w:hAnsi="Sylfaen"/>
          <w:i/>
          <w:noProof/>
          <w:sz w:val="16"/>
          <w:szCs w:val="16"/>
        </w:rPr>
        <w:t xml:space="preserve"> </w:t>
      </w:r>
      <w:r w:rsidRPr="00991954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991954" w:rsidRDefault="00991954" w:rsidP="00426530">
      <w:pPr>
        <w:spacing w:after="0" w:line="240" w:lineRule="auto"/>
        <w:ind w:left="720"/>
        <w:jc w:val="both"/>
        <w:rPr>
          <w:rFonts w:ascii="Sylfaen" w:hAnsi="Sylfaen" w:cs="Sylfaen"/>
        </w:rPr>
      </w:pPr>
      <w:r w:rsidRPr="00991954">
        <w:rPr>
          <w:noProof/>
        </w:rPr>
        <w:drawing>
          <wp:inline distT="0" distB="0" distL="0" distR="0" wp14:anchorId="292A975C" wp14:editId="0AC9A557">
            <wp:extent cx="5943600" cy="2000250"/>
            <wp:effectExtent l="0" t="0" r="0" b="0"/>
            <wp:docPr id="43" name="Chart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26530" w:rsidRPr="00991954" w:rsidRDefault="00426530" w:rsidP="00D527D9">
      <w:pPr>
        <w:spacing w:after="0" w:line="240" w:lineRule="auto"/>
        <w:ind w:left="720"/>
        <w:jc w:val="both"/>
        <w:rPr>
          <w:rFonts w:ascii="Sylfaen" w:hAnsi="Sylfaen" w:cs="Sylfaen"/>
        </w:rPr>
      </w:pPr>
      <w:r w:rsidRPr="00991954">
        <w:rPr>
          <w:rFonts w:ascii="Sylfaen" w:hAnsi="Sylfaen" w:cs="Sylfaen"/>
        </w:rPr>
        <w:tab/>
      </w:r>
      <w:proofErr w:type="gramStart"/>
      <w:r w:rsidRPr="00991954">
        <w:rPr>
          <w:rFonts w:ascii="Sylfaen" w:hAnsi="Sylfaen" w:cs="Sylfaen"/>
        </w:rPr>
        <w:t>ადმინისტრაციისათვის</w:t>
      </w:r>
      <w:proofErr w:type="gramEnd"/>
      <w:r w:rsidRPr="00991954">
        <w:rPr>
          <w:rFonts w:ascii="Sylfaen" w:hAnsi="Sylfaen" w:cs="Sylfaen"/>
        </w:rPr>
        <w:t xml:space="preserve"> გამოყოფილ სახსრებში „ხარჯების“ მუხლის საკასო შესრულებამ შეადგინა - </w:t>
      </w:r>
      <w:r w:rsidR="00991954" w:rsidRPr="00991954">
        <w:rPr>
          <w:rFonts w:ascii="Sylfaen" w:hAnsi="Sylfaen" w:cs="Sylfaen"/>
          <w:lang w:val="ka-GE"/>
        </w:rPr>
        <w:t>99</w:t>
      </w:r>
      <w:r w:rsidRPr="00991954">
        <w:rPr>
          <w:rFonts w:ascii="Sylfaen" w:hAnsi="Sylfaen" w:cs="Sylfaen"/>
        </w:rPr>
        <w:t>.</w:t>
      </w:r>
      <w:r w:rsidR="00991954" w:rsidRPr="00991954">
        <w:rPr>
          <w:rFonts w:ascii="Sylfaen" w:hAnsi="Sylfaen" w:cs="Sylfaen"/>
        </w:rPr>
        <w:t>0</w:t>
      </w:r>
      <w:r w:rsidRPr="00991954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="00991954" w:rsidRPr="00991954">
        <w:rPr>
          <w:rFonts w:ascii="Sylfaen" w:hAnsi="Sylfaen" w:cs="Sylfaen"/>
          <w:lang w:val="ka-GE"/>
        </w:rPr>
        <w:t>1.0</w:t>
      </w:r>
      <w:r w:rsidRPr="00991954">
        <w:rPr>
          <w:rFonts w:ascii="Sylfaen" w:hAnsi="Sylfaen" w:cs="Sylfaen"/>
        </w:rPr>
        <w:t>%.</w:t>
      </w:r>
    </w:p>
    <w:p w:rsidR="00426530" w:rsidRPr="00F13F6E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proofErr w:type="gramStart"/>
      <w:r w:rsidRPr="00F13F6E">
        <w:rPr>
          <w:rFonts w:ascii="Sylfaen" w:eastAsia="Times New Roman" w:hAnsi="Sylfaen" w:cs="Calibri"/>
          <w:b/>
          <w:bCs/>
          <w:color w:val="000000"/>
        </w:rPr>
        <w:lastRenderedPageBreak/>
        <w:t>სახელმწიფო</w:t>
      </w:r>
      <w:proofErr w:type="gramEnd"/>
      <w:r w:rsidRPr="00F13F6E">
        <w:rPr>
          <w:rFonts w:ascii="Sylfaen" w:eastAsia="Times New Roman" w:hAnsi="Sylfaen" w:cs="Calibri"/>
          <w:b/>
          <w:bCs/>
          <w:color w:val="000000"/>
        </w:rPr>
        <w:t xml:space="preserve">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</w:r>
    </w:p>
    <w:p w:rsidR="00596676" w:rsidRPr="00F13F6E" w:rsidRDefault="00596676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426530" w:rsidRPr="00F13F6E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F13F6E">
        <w:rPr>
          <w:rFonts w:ascii="Sylfaen" w:hAnsi="Sylfaen" w:cs="Sylfaen"/>
        </w:rPr>
        <w:t>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 სახელმწიფო რწმუნებულის ადმინისტრაციისათვის</w:t>
      </w:r>
      <w:r w:rsidR="00BE1304" w:rsidRPr="00F13F6E">
        <w:rPr>
          <w:rFonts w:ascii="Sylfaen" w:hAnsi="Sylfaen" w:cs="Sylfaen"/>
        </w:rPr>
        <w:t xml:space="preserve"> </w:t>
      </w:r>
      <w:r w:rsidR="0001537E" w:rsidRPr="00F13F6E">
        <w:rPr>
          <w:rFonts w:ascii="Sylfaen" w:hAnsi="Sylfaen" w:cs="Sylfaen"/>
        </w:rPr>
        <w:t>2024 წლის 3 თვეში</w:t>
      </w:r>
      <w:r w:rsidR="0099001B" w:rsidRPr="00F13F6E">
        <w:rPr>
          <w:rFonts w:ascii="Sylfaen" w:hAnsi="Sylfaen" w:cs="Sylfaen"/>
        </w:rPr>
        <w:t xml:space="preserve"> სახელმწიფო ბიუჯეტით </w:t>
      </w:r>
      <w:r w:rsidRPr="00F13F6E">
        <w:rPr>
          <w:rFonts w:ascii="Sylfaen" w:hAnsi="Sylfaen" w:cs="Sylfaen"/>
        </w:rPr>
        <w:t xml:space="preserve">გამოყოფილმა დაზუსტებულმა ასიგნებებმა შეადგინა </w:t>
      </w:r>
      <w:r w:rsidR="00F13F6E" w:rsidRPr="00F13F6E">
        <w:rPr>
          <w:rFonts w:ascii="Sylfaen" w:hAnsi="Sylfaen" w:cs="Sylfaen"/>
        </w:rPr>
        <w:t>430.2</w:t>
      </w:r>
      <w:r w:rsidRPr="00F13F6E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 w:rsidR="00F13F6E" w:rsidRPr="00F13F6E">
        <w:rPr>
          <w:rFonts w:ascii="Sylfaen" w:hAnsi="Sylfaen" w:cs="Sylfaen"/>
        </w:rPr>
        <w:t>377.5</w:t>
      </w:r>
      <w:r w:rsidRPr="00F13F6E">
        <w:rPr>
          <w:rFonts w:ascii="Sylfaen" w:hAnsi="Sylfaen" w:cs="Sylfaen"/>
        </w:rPr>
        <w:t xml:space="preserve"> ათასი ლარი, რაც </w:t>
      </w:r>
      <w:r w:rsidR="00490368" w:rsidRPr="00F13F6E">
        <w:rPr>
          <w:rFonts w:ascii="Sylfaen" w:hAnsi="Sylfaen" w:cs="Sylfaen"/>
        </w:rPr>
        <w:t>2023 წლის შესაბამის</w:t>
      </w:r>
      <w:r w:rsidR="0099001B" w:rsidRPr="00F13F6E">
        <w:rPr>
          <w:rFonts w:ascii="Sylfaen" w:hAnsi="Sylfaen" w:cs="Sylfaen"/>
        </w:rPr>
        <w:t xml:space="preserve"> მაჩვენებელზე</w:t>
      </w:r>
      <w:r w:rsidRPr="00F13F6E">
        <w:rPr>
          <w:rFonts w:ascii="Sylfaen" w:hAnsi="Sylfaen" w:cs="Sylfaen"/>
        </w:rPr>
        <w:t xml:space="preserve"> </w:t>
      </w:r>
      <w:r w:rsidR="00F13F6E" w:rsidRPr="00F13F6E">
        <w:rPr>
          <w:rFonts w:ascii="Sylfaen" w:hAnsi="Sylfaen" w:cs="Sylfaen"/>
        </w:rPr>
        <w:t>34.6</w:t>
      </w:r>
      <w:r w:rsidRPr="00F13F6E">
        <w:rPr>
          <w:rFonts w:ascii="Sylfaen" w:hAnsi="Sylfaen" w:cs="Sylfaen"/>
        </w:rPr>
        <w:t xml:space="preserve"> ათასი ლარით </w:t>
      </w:r>
      <w:r w:rsidRPr="00F13F6E">
        <w:rPr>
          <w:rFonts w:ascii="Sylfaen" w:hAnsi="Sylfaen" w:cs="Sylfaen"/>
          <w:lang w:val="ka-GE"/>
        </w:rPr>
        <w:t>მეტია</w:t>
      </w:r>
      <w:r w:rsidRPr="00F13F6E">
        <w:rPr>
          <w:rFonts w:ascii="Sylfaen" w:hAnsi="Sylfaen" w:cs="Sylfaen"/>
        </w:rPr>
        <w:t>.</w:t>
      </w:r>
    </w:p>
    <w:p w:rsidR="00426530" w:rsidRPr="00B47B91" w:rsidRDefault="00426530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  <w:highlight w:val="yellow"/>
        </w:rPr>
      </w:pPr>
    </w:p>
    <w:p w:rsidR="00B47B91" w:rsidRPr="00B47B91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B47B91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B47B9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47B91" w:rsidRDefault="00F13F6E" w:rsidP="00426530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  <w:highlight w:val="yellow"/>
        </w:rPr>
      </w:pPr>
      <w:r>
        <w:rPr>
          <w:noProof/>
        </w:rPr>
        <w:drawing>
          <wp:inline distT="0" distB="0" distL="0" distR="0" wp14:anchorId="32CB09A2" wp14:editId="2D51BBC1">
            <wp:extent cx="6534150" cy="1771650"/>
            <wp:effectExtent l="0" t="0" r="0" b="0"/>
            <wp:docPr id="45" name="Chart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26530" w:rsidRPr="00B47B91" w:rsidRDefault="00426530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  <w:highlight w:val="yellow"/>
        </w:rPr>
      </w:pPr>
    </w:p>
    <w:p w:rsidR="00426530" w:rsidRPr="00E36451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</w:rPr>
      </w:pPr>
      <w:proofErr w:type="gramStart"/>
      <w:r w:rsidRPr="00E36451">
        <w:rPr>
          <w:rFonts w:ascii="Sylfaen" w:hAnsi="Sylfaen" w:cs="Sylfaen"/>
        </w:rPr>
        <w:t>ადმინისტრაციისათვის</w:t>
      </w:r>
      <w:proofErr w:type="gramEnd"/>
      <w:r w:rsidRPr="00E36451">
        <w:rPr>
          <w:rFonts w:ascii="Sylfaen" w:hAnsi="Sylfaen" w:cs="Sylfaen"/>
        </w:rPr>
        <w:t xml:space="preserve"> გამოყოფილ სახსრებში „ხარჯების“ მუხლის საკასო შესრულებამ შეადგინა - </w:t>
      </w:r>
      <w:r w:rsidR="00E36451" w:rsidRPr="00E36451">
        <w:rPr>
          <w:rFonts w:ascii="Sylfaen" w:hAnsi="Sylfaen" w:cs="Sylfaen"/>
        </w:rPr>
        <w:t>81.8</w:t>
      </w:r>
      <w:r w:rsidRPr="00E36451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="00E36451" w:rsidRPr="00E36451">
        <w:rPr>
          <w:rFonts w:ascii="Sylfaen" w:hAnsi="Sylfaen" w:cs="Sylfaen"/>
          <w:lang w:val="ka-GE"/>
        </w:rPr>
        <w:t>18.2</w:t>
      </w:r>
      <w:r w:rsidRPr="00E36451">
        <w:rPr>
          <w:rFonts w:ascii="Sylfaen" w:hAnsi="Sylfaen" w:cs="Sylfaen"/>
        </w:rPr>
        <w:t>%.</w:t>
      </w:r>
    </w:p>
    <w:p w:rsidR="00426530" w:rsidRPr="00B47B91" w:rsidRDefault="00426530" w:rsidP="00426530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  <w:highlight w:val="yellow"/>
        </w:rPr>
      </w:pPr>
    </w:p>
    <w:p w:rsidR="00426530" w:rsidRPr="008C2DAB" w:rsidRDefault="00426530" w:rsidP="00426530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  <w:proofErr w:type="gramStart"/>
      <w:r w:rsidRPr="008C2DAB">
        <w:rPr>
          <w:rFonts w:ascii="Sylfaen" w:eastAsia="Times New Roman" w:hAnsi="Sylfaen" w:cs="Calibri"/>
          <w:b/>
          <w:bCs/>
          <w:color w:val="000000"/>
        </w:rPr>
        <w:t>სახელმწიფო</w:t>
      </w:r>
      <w:proofErr w:type="gramEnd"/>
      <w:r w:rsidRPr="008C2DAB">
        <w:rPr>
          <w:rFonts w:ascii="Sylfaen" w:eastAsia="Times New Roman" w:hAnsi="Sylfaen" w:cs="Calibri"/>
          <w:b/>
          <w:bCs/>
          <w:color w:val="000000"/>
        </w:rPr>
        <w:t xml:space="preserve">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</w:r>
    </w:p>
    <w:p w:rsidR="00426530" w:rsidRPr="008C2DAB" w:rsidRDefault="00426530" w:rsidP="00426530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426530" w:rsidRPr="008C2DAB" w:rsidRDefault="00426530" w:rsidP="00426530">
      <w:pPr>
        <w:spacing w:line="240" w:lineRule="auto"/>
        <w:ind w:firstLine="720"/>
        <w:jc w:val="both"/>
        <w:rPr>
          <w:rFonts w:ascii="Sylfaen" w:hAnsi="Sylfaen" w:cs="Sylfaen"/>
        </w:rPr>
      </w:pPr>
      <w:r w:rsidRPr="008C2DAB">
        <w:rPr>
          <w:rFonts w:ascii="Sylfaen" w:hAnsi="Sylfaen" w:cs="Sylfaen"/>
        </w:rPr>
        <w:t>ახმეტის, გურჯაანის, დედოფლისწყაროს, თელავის, ლაგოდეხის, საგარეჯოს, სიღნაღის და ყვარლის მუნიციპალიტეტებში სახელმწიფო რწმუნებულის ადმინისტრაციისათვის</w:t>
      </w:r>
      <w:r w:rsidR="00BE1304" w:rsidRPr="008C2DAB">
        <w:rPr>
          <w:rFonts w:ascii="Sylfaen" w:hAnsi="Sylfaen" w:cs="Sylfaen"/>
        </w:rPr>
        <w:t xml:space="preserve"> </w:t>
      </w:r>
      <w:r w:rsidR="0001537E" w:rsidRPr="008C2DAB">
        <w:rPr>
          <w:rFonts w:ascii="Sylfaen" w:hAnsi="Sylfaen" w:cs="Sylfaen"/>
        </w:rPr>
        <w:t>2024 წლის 3 თვეში</w:t>
      </w:r>
      <w:r w:rsidR="0099001B" w:rsidRPr="008C2DAB">
        <w:rPr>
          <w:rFonts w:ascii="Sylfaen" w:hAnsi="Sylfaen" w:cs="Sylfaen"/>
        </w:rPr>
        <w:t xml:space="preserve"> სახელმწიფო ბიუჯეტით </w:t>
      </w:r>
      <w:r w:rsidRPr="008C2DAB">
        <w:rPr>
          <w:rFonts w:ascii="Sylfaen" w:hAnsi="Sylfaen" w:cs="Sylfaen"/>
        </w:rPr>
        <w:t xml:space="preserve">გამოყოფილმა დაზუსტებულმა ასიგნებებმა შეადგინა </w:t>
      </w:r>
      <w:r w:rsidR="008C2DAB" w:rsidRPr="008C2DAB">
        <w:rPr>
          <w:rFonts w:ascii="Sylfaen" w:hAnsi="Sylfaen" w:cs="Sylfaen"/>
        </w:rPr>
        <w:t>346.7</w:t>
      </w:r>
      <w:r w:rsidRPr="008C2DAB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 w:rsidR="008C2DAB" w:rsidRPr="008C2DAB">
        <w:rPr>
          <w:rFonts w:ascii="Sylfaen" w:hAnsi="Sylfaen" w:cs="Sylfaen"/>
        </w:rPr>
        <w:t>297.9</w:t>
      </w:r>
      <w:r w:rsidRPr="008C2DAB">
        <w:rPr>
          <w:rFonts w:ascii="Sylfaen" w:hAnsi="Sylfaen" w:cs="Sylfaen"/>
        </w:rPr>
        <w:t xml:space="preserve"> ათასი ლარი, რაც </w:t>
      </w:r>
      <w:r w:rsidR="00490368" w:rsidRPr="008C2DAB">
        <w:rPr>
          <w:rFonts w:ascii="Sylfaen" w:hAnsi="Sylfaen" w:cs="Sylfaen"/>
        </w:rPr>
        <w:t>2023 წლის შესაბამის</w:t>
      </w:r>
      <w:r w:rsidR="0099001B" w:rsidRPr="008C2DAB">
        <w:rPr>
          <w:rFonts w:ascii="Sylfaen" w:hAnsi="Sylfaen" w:cs="Sylfaen"/>
        </w:rPr>
        <w:t xml:space="preserve"> მაჩვენებელზე</w:t>
      </w:r>
      <w:r w:rsidRPr="008C2DAB">
        <w:rPr>
          <w:rFonts w:ascii="Sylfaen" w:hAnsi="Sylfaen" w:cs="Sylfaen"/>
        </w:rPr>
        <w:t xml:space="preserve"> </w:t>
      </w:r>
      <w:r w:rsidR="008C2DAB" w:rsidRPr="008C2DAB">
        <w:rPr>
          <w:rFonts w:ascii="Sylfaen" w:hAnsi="Sylfaen" w:cs="Sylfaen"/>
        </w:rPr>
        <w:t>11.7</w:t>
      </w:r>
      <w:r w:rsidRPr="008C2DAB">
        <w:rPr>
          <w:rFonts w:ascii="Sylfaen" w:hAnsi="Sylfaen" w:cs="Sylfaen"/>
        </w:rPr>
        <w:t xml:space="preserve"> ათასი ლარით </w:t>
      </w:r>
      <w:r w:rsidR="008C2DAB" w:rsidRPr="008C2DAB">
        <w:rPr>
          <w:rFonts w:ascii="Sylfaen" w:hAnsi="Sylfaen" w:cs="Sylfaen"/>
          <w:lang w:val="ka-GE"/>
        </w:rPr>
        <w:t>ნაკლებია</w:t>
      </w:r>
      <w:r w:rsidRPr="008C2DAB">
        <w:rPr>
          <w:rFonts w:ascii="Sylfaen" w:hAnsi="Sylfaen" w:cs="Sylfaen"/>
        </w:rPr>
        <w:t>.</w:t>
      </w:r>
    </w:p>
    <w:p w:rsidR="00B47B91" w:rsidRPr="00B47B91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B47B91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B47B9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47B91" w:rsidRDefault="008C2DAB" w:rsidP="00426530">
      <w:pPr>
        <w:spacing w:after="0" w:line="240" w:lineRule="auto"/>
        <w:jc w:val="center"/>
        <w:rPr>
          <w:rFonts w:ascii="Sylfaen" w:hAnsi="Sylfaen" w:cs="Sylfaen"/>
          <w:i/>
          <w:noProof/>
          <w:sz w:val="16"/>
          <w:szCs w:val="16"/>
          <w:highlight w:val="yellow"/>
          <w:lang w:val="ka-GE"/>
        </w:rPr>
      </w:pPr>
      <w:r>
        <w:rPr>
          <w:noProof/>
        </w:rPr>
        <w:drawing>
          <wp:inline distT="0" distB="0" distL="0" distR="0" wp14:anchorId="05EF2819" wp14:editId="737584B0">
            <wp:extent cx="5943600" cy="1790700"/>
            <wp:effectExtent l="0" t="0" r="0" b="0"/>
            <wp:docPr id="46" name="Chart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527D9" w:rsidRPr="008C2DAB" w:rsidRDefault="00D527D9" w:rsidP="00D527D9">
      <w:pPr>
        <w:spacing w:after="0" w:line="240" w:lineRule="auto"/>
        <w:ind w:firstLine="720"/>
        <w:jc w:val="both"/>
        <w:rPr>
          <w:rFonts w:ascii="Sylfaen" w:hAnsi="Sylfaen" w:cs="Sylfaen"/>
        </w:rPr>
      </w:pPr>
      <w:proofErr w:type="gramStart"/>
      <w:r w:rsidRPr="008C2DAB">
        <w:rPr>
          <w:rFonts w:ascii="Sylfaen" w:hAnsi="Sylfaen" w:cs="Sylfaen"/>
        </w:rPr>
        <w:t>ადმინისტრაციისათვის</w:t>
      </w:r>
      <w:proofErr w:type="gramEnd"/>
      <w:r w:rsidRPr="008C2DAB">
        <w:rPr>
          <w:rFonts w:ascii="Sylfaen" w:hAnsi="Sylfaen" w:cs="Sylfaen"/>
        </w:rPr>
        <w:t xml:space="preserve"> გამოყოფილ სახსრებში „ხარჯების“ მუხლის საკასო შესრულებამ შეადგინა - </w:t>
      </w:r>
      <w:r w:rsidR="008C2DAB" w:rsidRPr="008C2DAB">
        <w:rPr>
          <w:rFonts w:ascii="Sylfaen" w:hAnsi="Sylfaen" w:cs="Sylfaen"/>
        </w:rPr>
        <w:t>79.7</w:t>
      </w:r>
      <w:r w:rsidRPr="008C2DAB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="00541C76" w:rsidRPr="008C2DAB">
        <w:rPr>
          <w:rFonts w:ascii="Sylfaen" w:hAnsi="Sylfaen" w:cs="Sylfaen"/>
          <w:lang w:val="ka-GE"/>
        </w:rPr>
        <w:t>20</w:t>
      </w:r>
      <w:r w:rsidRPr="008C2DAB">
        <w:rPr>
          <w:rFonts w:ascii="Sylfaen" w:hAnsi="Sylfaen" w:cs="Sylfaen"/>
        </w:rPr>
        <w:t>.</w:t>
      </w:r>
      <w:r w:rsidR="008C2DAB" w:rsidRPr="008C2DAB">
        <w:rPr>
          <w:rFonts w:ascii="Sylfaen" w:hAnsi="Sylfaen" w:cs="Sylfaen"/>
          <w:lang w:val="ka-GE"/>
        </w:rPr>
        <w:t>3</w:t>
      </w:r>
      <w:r w:rsidRPr="008C2DAB">
        <w:rPr>
          <w:rFonts w:ascii="Sylfaen" w:hAnsi="Sylfaen" w:cs="Sylfaen"/>
        </w:rPr>
        <w:t>%.</w:t>
      </w:r>
    </w:p>
    <w:p w:rsidR="00426530" w:rsidRPr="00D70EFF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proofErr w:type="gramStart"/>
      <w:r w:rsidRPr="00D70EFF">
        <w:rPr>
          <w:rFonts w:ascii="Sylfaen" w:eastAsia="Times New Roman" w:hAnsi="Sylfaen" w:cs="Calibri"/>
          <w:b/>
          <w:bCs/>
          <w:color w:val="000000"/>
        </w:rPr>
        <w:lastRenderedPageBreak/>
        <w:t>სახელმწიფო</w:t>
      </w:r>
      <w:proofErr w:type="gramEnd"/>
      <w:r w:rsidRPr="00D70EFF">
        <w:rPr>
          <w:rFonts w:ascii="Sylfaen" w:eastAsia="Times New Roman" w:hAnsi="Sylfaen" w:cs="Calibri"/>
          <w:b/>
          <w:bCs/>
          <w:color w:val="000000"/>
        </w:rPr>
        <w:t xml:space="preserve"> რწმუნებულის ადმინისტრაცია დუშეთის, თიანეთის, მცხეთისა და ყაზბეგის მუნიციპალიტეტებში</w:t>
      </w:r>
    </w:p>
    <w:p w:rsidR="00426530" w:rsidRPr="00D70EFF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426530" w:rsidRPr="00D70EFF" w:rsidRDefault="00426530" w:rsidP="00426530">
      <w:pPr>
        <w:spacing w:line="240" w:lineRule="auto"/>
        <w:ind w:firstLine="720"/>
        <w:jc w:val="both"/>
        <w:rPr>
          <w:rFonts w:ascii="Sylfaen" w:hAnsi="Sylfaen" w:cs="Sylfaen"/>
        </w:rPr>
      </w:pPr>
      <w:r w:rsidRPr="00D70EFF">
        <w:rPr>
          <w:rFonts w:ascii="Sylfaen" w:hAnsi="Sylfaen" w:cs="Sylfaen"/>
        </w:rPr>
        <w:t>დუშეთის, თიანეთის, მცხეთისა და ყაზბეგის მუნიციპალიტეტებში სახელმწიფო რწმუნებულის ადმინისტრაციისათვის</w:t>
      </w:r>
      <w:r w:rsidR="00BE1304" w:rsidRPr="00D70EFF">
        <w:rPr>
          <w:rFonts w:ascii="Sylfaen" w:hAnsi="Sylfaen" w:cs="Sylfaen"/>
        </w:rPr>
        <w:t xml:space="preserve"> </w:t>
      </w:r>
      <w:r w:rsidR="0001537E" w:rsidRPr="00D70EFF">
        <w:rPr>
          <w:rFonts w:ascii="Sylfaen" w:hAnsi="Sylfaen" w:cs="Sylfaen"/>
        </w:rPr>
        <w:t>2024 წლის 3 თვეში</w:t>
      </w:r>
      <w:r w:rsidR="0099001B" w:rsidRPr="00D70EFF">
        <w:rPr>
          <w:rFonts w:ascii="Sylfaen" w:hAnsi="Sylfaen" w:cs="Sylfaen"/>
        </w:rPr>
        <w:t xml:space="preserve"> სახელმწიფო ბიუჯეტით </w:t>
      </w:r>
      <w:r w:rsidRPr="00D70EFF">
        <w:rPr>
          <w:rFonts w:ascii="Sylfaen" w:hAnsi="Sylfaen" w:cs="Sylfaen"/>
        </w:rPr>
        <w:t xml:space="preserve">გამოყოფილმა დაზუსტებულმა ასიგნებებმა შეადგინა </w:t>
      </w:r>
      <w:r w:rsidR="00D70EFF" w:rsidRPr="00D70EFF">
        <w:rPr>
          <w:rFonts w:ascii="Sylfaen" w:hAnsi="Sylfaen" w:cs="Sylfaen"/>
        </w:rPr>
        <w:t>309.3</w:t>
      </w:r>
      <w:r w:rsidRPr="00D70EFF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 w:rsidR="00D70EFF" w:rsidRPr="00D70EFF">
        <w:rPr>
          <w:rFonts w:ascii="Sylfaen" w:hAnsi="Sylfaen" w:cs="Sylfaen"/>
        </w:rPr>
        <w:t>245.6</w:t>
      </w:r>
      <w:r w:rsidRPr="00D70EFF">
        <w:rPr>
          <w:rFonts w:ascii="Sylfaen" w:hAnsi="Sylfaen" w:cs="Sylfaen"/>
        </w:rPr>
        <w:t xml:space="preserve"> ათასი ლარი, რაც </w:t>
      </w:r>
      <w:r w:rsidR="00490368" w:rsidRPr="00D70EFF">
        <w:rPr>
          <w:rFonts w:ascii="Sylfaen" w:hAnsi="Sylfaen" w:cs="Sylfaen"/>
        </w:rPr>
        <w:t>2023 წლის შესაბამის</w:t>
      </w:r>
      <w:r w:rsidR="0099001B" w:rsidRPr="00D70EFF">
        <w:rPr>
          <w:rFonts w:ascii="Sylfaen" w:hAnsi="Sylfaen" w:cs="Sylfaen"/>
        </w:rPr>
        <w:t xml:space="preserve"> მაჩვენებელზე</w:t>
      </w:r>
      <w:r w:rsidRPr="00D70EFF">
        <w:rPr>
          <w:rFonts w:ascii="Sylfaen" w:hAnsi="Sylfaen" w:cs="Sylfaen"/>
          <w:lang w:val="ka-GE"/>
        </w:rPr>
        <w:t xml:space="preserve"> </w:t>
      </w:r>
      <w:r w:rsidR="00D70EFF" w:rsidRPr="00D70EFF">
        <w:rPr>
          <w:rFonts w:ascii="Sylfaen" w:hAnsi="Sylfaen" w:cs="Sylfaen"/>
        </w:rPr>
        <w:t>14.8</w:t>
      </w:r>
      <w:r w:rsidRPr="00D70EFF">
        <w:rPr>
          <w:rFonts w:ascii="Sylfaen" w:hAnsi="Sylfaen" w:cs="Sylfaen"/>
          <w:lang w:val="ka-GE"/>
        </w:rPr>
        <w:t xml:space="preserve"> ათასით</w:t>
      </w:r>
      <w:r w:rsidRPr="00D70EFF">
        <w:rPr>
          <w:rFonts w:ascii="Sylfaen" w:hAnsi="Sylfaen" w:cs="Sylfaen"/>
        </w:rPr>
        <w:t xml:space="preserve"> </w:t>
      </w:r>
      <w:r w:rsidRPr="00D70EFF">
        <w:rPr>
          <w:rFonts w:ascii="Sylfaen" w:hAnsi="Sylfaen" w:cs="Sylfaen"/>
          <w:lang w:val="ka-GE"/>
        </w:rPr>
        <w:t>მეტია</w:t>
      </w:r>
      <w:r w:rsidRPr="00D70EFF">
        <w:rPr>
          <w:rFonts w:ascii="Sylfaen" w:hAnsi="Sylfaen" w:cs="Sylfaen"/>
        </w:rPr>
        <w:t>.</w:t>
      </w:r>
    </w:p>
    <w:p w:rsidR="00B47B91" w:rsidRPr="00B47B91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B47B91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B47B9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D70EFF" w:rsidRDefault="00D70EFF" w:rsidP="00426530">
      <w:pPr>
        <w:spacing w:after="0"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 w:rsidRPr="00D70EFF">
        <w:rPr>
          <w:noProof/>
        </w:rPr>
        <w:drawing>
          <wp:inline distT="0" distB="0" distL="0" distR="0" wp14:anchorId="4EFC36D8" wp14:editId="3802263E">
            <wp:extent cx="5943600" cy="1924050"/>
            <wp:effectExtent l="0" t="0" r="0" b="0"/>
            <wp:docPr id="47" name="Chart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527D9" w:rsidRPr="00D70EFF" w:rsidRDefault="00D527D9" w:rsidP="00D527D9">
      <w:pPr>
        <w:spacing w:after="0" w:line="240" w:lineRule="auto"/>
        <w:ind w:firstLine="720"/>
        <w:jc w:val="both"/>
        <w:rPr>
          <w:rFonts w:ascii="Sylfaen" w:hAnsi="Sylfaen" w:cs="Sylfaen"/>
        </w:rPr>
      </w:pPr>
      <w:proofErr w:type="gramStart"/>
      <w:r w:rsidRPr="00D70EFF">
        <w:rPr>
          <w:rFonts w:ascii="Sylfaen" w:hAnsi="Sylfaen" w:cs="Sylfaen"/>
        </w:rPr>
        <w:t>ადმინისტრაციისათვის</w:t>
      </w:r>
      <w:proofErr w:type="gramEnd"/>
      <w:r w:rsidRPr="00D70EFF">
        <w:rPr>
          <w:rFonts w:ascii="Sylfaen" w:hAnsi="Sylfaen" w:cs="Sylfaen"/>
        </w:rPr>
        <w:t xml:space="preserve"> გამოყოფილ სახსრებში „ხარჯების“ მუხლის საკასო შესრულებამ შეადგინა - </w:t>
      </w:r>
      <w:r w:rsidR="00D70EFF" w:rsidRPr="00D70EFF">
        <w:rPr>
          <w:rFonts w:ascii="Sylfaen" w:hAnsi="Sylfaen" w:cs="Sylfaen"/>
        </w:rPr>
        <w:t>86.9</w:t>
      </w:r>
      <w:r w:rsidRPr="00D70EFF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="00D70EFF" w:rsidRPr="00D70EFF">
        <w:rPr>
          <w:rFonts w:ascii="Sylfaen" w:hAnsi="Sylfaen" w:cs="Sylfaen"/>
          <w:lang w:val="ka-GE"/>
        </w:rPr>
        <w:t>13.1</w:t>
      </w:r>
      <w:r w:rsidR="00D70EFF" w:rsidRPr="00D70EFF">
        <w:rPr>
          <w:rFonts w:ascii="Sylfaen" w:hAnsi="Sylfaen" w:cs="Sylfaen"/>
        </w:rPr>
        <w:t xml:space="preserve"> </w:t>
      </w:r>
      <w:r w:rsidRPr="00D70EFF">
        <w:rPr>
          <w:rFonts w:ascii="Sylfaen" w:hAnsi="Sylfaen" w:cs="Sylfaen"/>
        </w:rPr>
        <w:t>%.</w:t>
      </w:r>
    </w:p>
    <w:p w:rsidR="00426530" w:rsidRPr="00B47B91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  <w:highlight w:val="yellow"/>
        </w:rPr>
      </w:pPr>
    </w:p>
    <w:p w:rsidR="00426530" w:rsidRPr="00D70EFF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proofErr w:type="gramStart"/>
      <w:r w:rsidRPr="00D70EFF">
        <w:rPr>
          <w:rFonts w:ascii="Sylfaen" w:eastAsia="Times New Roman" w:hAnsi="Sylfaen" w:cs="Calibri"/>
          <w:b/>
          <w:bCs/>
          <w:color w:val="000000"/>
        </w:rPr>
        <w:t>სახელმწიფო</w:t>
      </w:r>
      <w:proofErr w:type="gramEnd"/>
      <w:r w:rsidRPr="00D70EFF">
        <w:rPr>
          <w:rFonts w:ascii="Sylfaen" w:eastAsia="Times New Roman" w:hAnsi="Sylfaen" w:cs="Calibri"/>
          <w:b/>
          <w:bCs/>
          <w:color w:val="000000"/>
        </w:rPr>
        <w:t xml:space="preserve"> რწმუნებულის ადმინისტრაცია ამბროლაურის, ლენტეხის, ონისა და ცაგერის მუნიციპალიტეტებში</w:t>
      </w:r>
    </w:p>
    <w:p w:rsidR="00DD5510" w:rsidRPr="00D70EFF" w:rsidRDefault="00DD551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426530" w:rsidRPr="00D70EFF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D70EFF">
        <w:rPr>
          <w:rFonts w:ascii="Sylfaen" w:hAnsi="Sylfaen" w:cs="Sylfaen"/>
        </w:rPr>
        <w:t>ამბროლაურის, ლენტეხის, ონისა და ცაგერის მუნიციპალიტეტებში სახელმწიფო რწმუნებულის ადმინისტრაციისათვის</w:t>
      </w:r>
      <w:r w:rsidR="00BE1304" w:rsidRPr="00D70EFF">
        <w:rPr>
          <w:rFonts w:ascii="Sylfaen" w:hAnsi="Sylfaen" w:cs="Sylfaen"/>
        </w:rPr>
        <w:t xml:space="preserve"> </w:t>
      </w:r>
      <w:r w:rsidR="0001537E" w:rsidRPr="00D70EFF">
        <w:rPr>
          <w:rFonts w:ascii="Sylfaen" w:hAnsi="Sylfaen" w:cs="Sylfaen"/>
        </w:rPr>
        <w:t>2024 წლის 3 თვეში</w:t>
      </w:r>
      <w:r w:rsidR="0099001B" w:rsidRPr="00D70EFF">
        <w:rPr>
          <w:rFonts w:ascii="Sylfaen" w:hAnsi="Sylfaen" w:cs="Sylfaen"/>
        </w:rPr>
        <w:t xml:space="preserve"> სახელმწიფო ბიუჯეტით </w:t>
      </w:r>
      <w:r w:rsidRPr="00D70EFF">
        <w:rPr>
          <w:rFonts w:ascii="Sylfaen" w:hAnsi="Sylfaen" w:cs="Sylfaen"/>
        </w:rPr>
        <w:t xml:space="preserve">გამოყოფილმა დაზუსტებულმა ასიგნებებმა შეადგინა </w:t>
      </w:r>
      <w:r w:rsidR="00D70EFF" w:rsidRPr="00D70EFF">
        <w:rPr>
          <w:rFonts w:ascii="Sylfaen" w:hAnsi="Sylfaen" w:cs="Sylfaen"/>
        </w:rPr>
        <w:t>350.3</w:t>
      </w:r>
      <w:r w:rsidRPr="00D70EFF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 w:rsidR="00D70EFF" w:rsidRPr="00D70EFF">
        <w:rPr>
          <w:rFonts w:ascii="Sylfaen" w:hAnsi="Sylfaen" w:cs="Sylfaen"/>
        </w:rPr>
        <w:t>299.7</w:t>
      </w:r>
      <w:r w:rsidRPr="00D70EFF">
        <w:rPr>
          <w:rFonts w:ascii="Sylfaen" w:hAnsi="Sylfaen" w:cs="Sylfaen"/>
        </w:rPr>
        <w:t xml:space="preserve"> ათასი ლარი, რაც </w:t>
      </w:r>
      <w:r w:rsidR="00490368" w:rsidRPr="00D70EFF">
        <w:rPr>
          <w:rFonts w:ascii="Sylfaen" w:hAnsi="Sylfaen" w:cs="Sylfaen"/>
        </w:rPr>
        <w:t>2023 წლის შესაბამის</w:t>
      </w:r>
      <w:r w:rsidR="0099001B" w:rsidRPr="00D70EFF">
        <w:rPr>
          <w:rFonts w:ascii="Sylfaen" w:hAnsi="Sylfaen" w:cs="Sylfaen"/>
        </w:rPr>
        <w:t xml:space="preserve"> მაჩვენებელზე</w:t>
      </w:r>
      <w:r w:rsidRPr="00D70EFF">
        <w:rPr>
          <w:rFonts w:ascii="Sylfaen" w:hAnsi="Sylfaen" w:cs="Sylfaen"/>
        </w:rPr>
        <w:t xml:space="preserve"> </w:t>
      </w:r>
      <w:r w:rsidR="0095491C">
        <w:rPr>
          <w:rFonts w:ascii="Sylfaen" w:hAnsi="Sylfaen" w:cs="Sylfaen"/>
          <w:lang w:val="ka-GE"/>
        </w:rPr>
        <w:t>55.1</w:t>
      </w:r>
      <w:r w:rsidRPr="00D70EFF">
        <w:rPr>
          <w:rFonts w:ascii="Sylfaen" w:hAnsi="Sylfaen" w:cs="Sylfaen"/>
        </w:rPr>
        <w:t xml:space="preserve"> ათასი ლარით </w:t>
      </w:r>
      <w:r w:rsidRPr="00D70EFF">
        <w:rPr>
          <w:rFonts w:ascii="Sylfaen" w:hAnsi="Sylfaen" w:cs="Sylfaen"/>
          <w:lang w:val="ka-GE"/>
        </w:rPr>
        <w:t>მეტია</w:t>
      </w:r>
      <w:r w:rsidRPr="00D70EFF">
        <w:rPr>
          <w:rFonts w:ascii="Sylfaen" w:hAnsi="Sylfaen" w:cs="Sylfaen"/>
        </w:rPr>
        <w:t>.</w:t>
      </w:r>
    </w:p>
    <w:p w:rsidR="00B47B91" w:rsidRPr="00B47B91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B47B91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B47B9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D70EFF" w:rsidRDefault="00D70EFF" w:rsidP="00426530">
      <w:pPr>
        <w:spacing w:before="240" w:after="0" w:line="240" w:lineRule="auto"/>
        <w:jc w:val="center"/>
        <w:rPr>
          <w:rFonts w:ascii="Sylfaen" w:hAnsi="Sylfaen"/>
          <w:noProof/>
          <w:szCs w:val="28"/>
        </w:rPr>
      </w:pPr>
      <w:r w:rsidRPr="00D70EFF">
        <w:rPr>
          <w:noProof/>
        </w:rPr>
        <w:drawing>
          <wp:inline distT="0" distB="0" distL="0" distR="0" wp14:anchorId="32AF9D01" wp14:editId="472E8DAD">
            <wp:extent cx="5943600" cy="2238375"/>
            <wp:effectExtent l="0" t="0" r="0" b="0"/>
            <wp:docPr id="48" name="Chart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D5510" w:rsidRPr="00D70EFF" w:rsidRDefault="00DD5510" w:rsidP="00B02E86">
      <w:pPr>
        <w:spacing w:after="0" w:line="240" w:lineRule="auto"/>
        <w:ind w:firstLine="720"/>
        <w:jc w:val="both"/>
        <w:rPr>
          <w:rFonts w:ascii="Sylfaen" w:hAnsi="Sylfaen" w:cs="Sylfaen"/>
        </w:rPr>
      </w:pPr>
    </w:p>
    <w:p w:rsidR="00B02E86" w:rsidRPr="00D70EFF" w:rsidRDefault="00B02E86" w:rsidP="00B02E86">
      <w:pPr>
        <w:spacing w:after="0" w:line="240" w:lineRule="auto"/>
        <w:ind w:firstLine="720"/>
        <w:jc w:val="both"/>
        <w:rPr>
          <w:rFonts w:ascii="Sylfaen" w:hAnsi="Sylfaen" w:cs="Sylfaen"/>
        </w:rPr>
      </w:pPr>
      <w:proofErr w:type="gramStart"/>
      <w:r w:rsidRPr="00D70EFF">
        <w:rPr>
          <w:rFonts w:ascii="Sylfaen" w:hAnsi="Sylfaen" w:cs="Sylfaen"/>
        </w:rPr>
        <w:t>ადმინისტრაციისათვის</w:t>
      </w:r>
      <w:proofErr w:type="gramEnd"/>
      <w:r w:rsidRPr="00D70EFF">
        <w:rPr>
          <w:rFonts w:ascii="Sylfaen" w:hAnsi="Sylfaen" w:cs="Sylfaen"/>
        </w:rPr>
        <w:t xml:space="preserve"> გამოყოფილ სახსრებში „ხარჯების“ მუხლის საკასო შესრულებამ შეადგინა - </w:t>
      </w:r>
      <w:r w:rsidR="00D70EFF" w:rsidRPr="00D70EFF">
        <w:rPr>
          <w:rFonts w:ascii="Sylfaen" w:hAnsi="Sylfaen" w:cs="Sylfaen"/>
        </w:rPr>
        <w:t>88.3</w:t>
      </w:r>
      <w:r w:rsidRPr="00D70EFF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="00D70EFF" w:rsidRPr="00D70EFF">
        <w:rPr>
          <w:rFonts w:ascii="Sylfaen" w:hAnsi="Sylfaen" w:cs="Sylfaen"/>
        </w:rPr>
        <w:t>11.7</w:t>
      </w:r>
      <w:r w:rsidRPr="00D70EFF">
        <w:rPr>
          <w:rFonts w:ascii="Sylfaen" w:hAnsi="Sylfaen" w:cs="Sylfaen"/>
        </w:rPr>
        <w:t>%.</w:t>
      </w:r>
    </w:p>
    <w:p w:rsidR="00426530" w:rsidRPr="00BE5CA5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proofErr w:type="gramStart"/>
      <w:r w:rsidRPr="00BE5CA5">
        <w:rPr>
          <w:rFonts w:ascii="Sylfaen" w:eastAsia="Times New Roman" w:hAnsi="Sylfaen" w:cs="Calibri"/>
          <w:b/>
          <w:bCs/>
          <w:color w:val="000000"/>
        </w:rPr>
        <w:lastRenderedPageBreak/>
        <w:t>სახელმწიფო</w:t>
      </w:r>
      <w:proofErr w:type="gramEnd"/>
      <w:r w:rsidRPr="00BE5CA5">
        <w:rPr>
          <w:rFonts w:ascii="Sylfaen" w:eastAsia="Times New Roman" w:hAnsi="Sylfaen" w:cs="Calibri"/>
          <w:b/>
          <w:bCs/>
          <w:color w:val="000000"/>
        </w:rPr>
        <w:t xml:space="preserve">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</w:r>
    </w:p>
    <w:p w:rsidR="00426530" w:rsidRPr="00BE5CA5" w:rsidRDefault="00426530" w:rsidP="00426530">
      <w:pPr>
        <w:spacing w:after="0" w:line="240" w:lineRule="auto"/>
        <w:ind w:firstLine="720"/>
        <w:jc w:val="center"/>
        <w:rPr>
          <w:rFonts w:ascii="Sylfaen" w:hAnsi="Sylfaen" w:cs="Sylfaen"/>
          <w:b/>
          <w:noProof/>
          <w:szCs w:val="28"/>
        </w:rPr>
      </w:pPr>
    </w:p>
    <w:p w:rsidR="00426530" w:rsidRPr="00BE5CA5" w:rsidRDefault="00426530" w:rsidP="00426530">
      <w:pPr>
        <w:spacing w:line="240" w:lineRule="auto"/>
        <w:ind w:firstLine="720"/>
        <w:jc w:val="both"/>
        <w:rPr>
          <w:rFonts w:ascii="Sylfaen" w:hAnsi="Sylfaen" w:cs="Sylfaen"/>
        </w:rPr>
      </w:pPr>
      <w:r w:rsidRPr="00BE5CA5">
        <w:rPr>
          <w:rFonts w:ascii="Sylfaen" w:hAnsi="Sylfaen" w:cs="Sylfaen"/>
        </w:rPr>
        <w:t>ადიგენის, ასპინძის, ახალციხის, ახალქალაქის, ბორჯომისა და ნინოწმინდის მუნიციპალიტეტებში სახელმწიფო რწმუნებულის ადმინისტრაციისათვის</w:t>
      </w:r>
      <w:r w:rsidR="00BE1304" w:rsidRPr="00BE5CA5">
        <w:rPr>
          <w:rFonts w:ascii="Sylfaen" w:hAnsi="Sylfaen" w:cs="Sylfaen"/>
        </w:rPr>
        <w:t xml:space="preserve"> </w:t>
      </w:r>
      <w:r w:rsidR="0001537E" w:rsidRPr="00BE5CA5">
        <w:rPr>
          <w:rFonts w:ascii="Sylfaen" w:hAnsi="Sylfaen" w:cs="Sylfaen"/>
        </w:rPr>
        <w:t>2024 წლის 3 თვეში</w:t>
      </w:r>
      <w:r w:rsidR="0099001B" w:rsidRPr="00BE5CA5">
        <w:rPr>
          <w:rFonts w:ascii="Sylfaen" w:hAnsi="Sylfaen" w:cs="Sylfaen"/>
        </w:rPr>
        <w:t xml:space="preserve"> სახელმწიფო ბიუჯეტით </w:t>
      </w:r>
      <w:r w:rsidRPr="00BE5CA5">
        <w:rPr>
          <w:rFonts w:ascii="Sylfaen" w:hAnsi="Sylfaen" w:cs="Sylfaen"/>
        </w:rPr>
        <w:t xml:space="preserve">გამოყოფილმა დაზუსტებულმა ასიგნებებმა შეადგინა </w:t>
      </w:r>
      <w:r w:rsidR="00BE5CA5" w:rsidRPr="00BE5CA5">
        <w:rPr>
          <w:rFonts w:ascii="Sylfaen" w:hAnsi="Sylfaen" w:cs="Sylfaen"/>
        </w:rPr>
        <w:t>297.8</w:t>
      </w:r>
      <w:r w:rsidRPr="00BE5CA5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 w:rsidR="00BE5CA5" w:rsidRPr="00BE5CA5">
        <w:rPr>
          <w:rFonts w:ascii="Sylfaen" w:hAnsi="Sylfaen" w:cs="Sylfaen"/>
        </w:rPr>
        <w:t>269.0</w:t>
      </w:r>
      <w:r w:rsidRPr="00BE5CA5">
        <w:rPr>
          <w:rFonts w:ascii="Sylfaen" w:hAnsi="Sylfaen" w:cs="Sylfaen"/>
        </w:rPr>
        <w:t xml:space="preserve"> ათასი ლარი, რაც </w:t>
      </w:r>
      <w:r w:rsidR="00490368" w:rsidRPr="00BE5CA5">
        <w:rPr>
          <w:rFonts w:ascii="Sylfaen" w:hAnsi="Sylfaen" w:cs="Sylfaen"/>
        </w:rPr>
        <w:t>2023 წლის შესაბამის</w:t>
      </w:r>
      <w:r w:rsidR="0099001B" w:rsidRPr="00BE5CA5">
        <w:rPr>
          <w:rFonts w:ascii="Sylfaen" w:hAnsi="Sylfaen" w:cs="Sylfaen"/>
        </w:rPr>
        <w:t xml:space="preserve"> მაჩვენებელზე</w:t>
      </w:r>
      <w:r w:rsidRPr="00BE5CA5">
        <w:rPr>
          <w:rFonts w:ascii="Sylfaen" w:hAnsi="Sylfaen" w:cs="Sylfaen"/>
        </w:rPr>
        <w:t xml:space="preserve"> </w:t>
      </w:r>
      <w:r w:rsidR="00BE5CA5" w:rsidRPr="00BE5CA5">
        <w:rPr>
          <w:rFonts w:ascii="Sylfaen" w:hAnsi="Sylfaen" w:cs="Sylfaen"/>
        </w:rPr>
        <w:t>25.8</w:t>
      </w:r>
      <w:r w:rsidRPr="00BE5CA5">
        <w:rPr>
          <w:rFonts w:ascii="Sylfaen" w:hAnsi="Sylfaen" w:cs="Sylfaen"/>
        </w:rPr>
        <w:t xml:space="preserve"> ათასი ლარით </w:t>
      </w:r>
      <w:r w:rsidRPr="00BE5CA5">
        <w:rPr>
          <w:rFonts w:ascii="Sylfaen" w:hAnsi="Sylfaen" w:cs="Sylfaen"/>
          <w:lang w:val="ka-GE"/>
        </w:rPr>
        <w:t>მეტია</w:t>
      </w:r>
      <w:r w:rsidRPr="00BE5CA5">
        <w:rPr>
          <w:rFonts w:ascii="Sylfaen" w:hAnsi="Sylfaen" w:cs="Sylfaen"/>
        </w:rPr>
        <w:t>.</w:t>
      </w:r>
    </w:p>
    <w:p w:rsidR="00B47B91" w:rsidRPr="00B47B91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B47B91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B47B9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47B91" w:rsidRDefault="00BE5CA5" w:rsidP="00426530">
      <w:pPr>
        <w:spacing w:after="0" w:line="240" w:lineRule="auto"/>
        <w:jc w:val="center"/>
        <w:rPr>
          <w:rFonts w:ascii="Sylfaen" w:hAnsi="Sylfaen"/>
          <w:noProof/>
          <w:szCs w:val="28"/>
          <w:highlight w:val="yellow"/>
        </w:rPr>
      </w:pPr>
      <w:r>
        <w:rPr>
          <w:noProof/>
        </w:rPr>
        <w:drawing>
          <wp:inline distT="0" distB="0" distL="0" distR="0" wp14:anchorId="0F210A48" wp14:editId="730F34E3">
            <wp:extent cx="5943600" cy="1981200"/>
            <wp:effectExtent l="0" t="0" r="0" b="0"/>
            <wp:docPr id="49" name="Chart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D7DAF" w:rsidRPr="00BE5CA5" w:rsidRDefault="001D7DAF" w:rsidP="001D7DAF">
      <w:pPr>
        <w:spacing w:after="0" w:line="240" w:lineRule="auto"/>
        <w:ind w:firstLine="720"/>
        <w:jc w:val="both"/>
        <w:rPr>
          <w:rFonts w:ascii="Sylfaen" w:hAnsi="Sylfaen" w:cs="Sylfaen"/>
        </w:rPr>
      </w:pPr>
      <w:proofErr w:type="gramStart"/>
      <w:r w:rsidRPr="00BE5CA5">
        <w:rPr>
          <w:rFonts w:ascii="Sylfaen" w:hAnsi="Sylfaen" w:cs="Sylfaen"/>
        </w:rPr>
        <w:t>ადმინისტრაციისათვის</w:t>
      </w:r>
      <w:proofErr w:type="gramEnd"/>
      <w:r w:rsidRPr="00BE5CA5">
        <w:rPr>
          <w:rFonts w:ascii="Sylfaen" w:hAnsi="Sylfaen" w:cs="Sylfaen"/>
        </w:rPr>
        <w:t xml:space="preserve"> გამოყოფილ სახსრებში „ხარჯების“ მუხლის საკასო შესრულებამ შეადგინა - </w:t>
      </w:r>
      <w:r w:rsidR="00BE5CA5" w:rsidRPr="00BE5CA5">
        <w:rPr>
          <w:rFonts w:ascii="Sylfaen" w:hAnsi="Sylfaen" w:cs="Sylfaen"/>
        </w:rPr>
        <w:t>87.3</w:t>
      </w:r>
      <w:r w:rsidRPr="00BE5CA5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="00BE5CA5" w:rsidRPr="00BE5CA5">
        <w:rPr>
          <w:rFonts w:ascii="Sylfaen" w:hAnsi="Sylfaen" w:cs="Sylfaen"/>
        </w:rPr>
        <w:t>12.7</w:t>
      </w:r>
      <w:r w:rsidRPr="00BE5CA5">
        <w:rPr>
          <w:rFonts w:ascii="Sylfaen" w:hAnsi="Sylfaen" w:cs="Sylfaen"/>
        </w:rPr>
        <w:t>%.</w:t>
      </w:r>
    </w:p>
    <w:p w:rsidR="001D7DAF" w:rsidRPr="00B47B91" w:rsidRDefault="001D7DAF" w:rsidP="00426530">
      <w:pPr>
        <w:spacing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  <w:highlight w:val="yellow"/>
        </w:rPr>
      </w:pPr>
    </w:p>
    <w:p w:rsidR="00426530" w:rsidRPr="00BD0391" w:rsidRDefault="00426530" w:rsidP="00426530">
      <w:pPr>
        <w:spacing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  <w:proofErr w:type="gramStart"/>
      <w:r w:rsidRPr="00BD0391">
        <w:rPr>
          <w:rFonts w:ascii="Sylfaen" w:eastAsia="Times New Roman" w:hAnsi="Sylfaen" w:cs="Calibri"/>
          <w:b/>
          <w:bCs/>
          <w:color w:val="000000"/>
        </w:rPr>
        <w:t>სახელმწიფო</w:t>
      </w:r>
      <w:proofErr w:type="gramEnd"/>
      <w:r w:rsidRPr="00BD0391">
        <w:rPr>
          <w:rFonts w:ascii="Sylfaen" w:eastAsia="Times New Roman" w:hAnsi="Sylfaen" w:cs="Calibri"/>
          <w:b/>
          <w:bCs/>
          <w:color w:val="000000"/>
        </w:rPr>
        <w:t xml:space="preserve">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</w:r>
      <w:r w:rsidRPr="00BD0391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</w:p>
    <w:p w:rsidR="00426530" w:rsidRPr="00BD0391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lang w:val="ka-GE"/>
        </w:rPr>
      </w:pPr>
      <w:r w:rsidRPr="00BD0391">
        <w:rPr>
          <w:rFonts w:ascii="Sylfaen" w:hAnsi="Sylfaen" w:cs="Sylfaen"/>
        </w:rPr>
        <w:t xml:space="preserve">ბოლნისის, გარდაბნის, დმანისის, თეთრიწყაროს, მარნეულის, წალკის მუნიციპალიტეტებსა და ქალაქ რუსთავის მუნიციპალიტეტში სახელმწიფო რწმუნებულის ადმინისტრაციისათვის საანგარიშო პერიოდში </w:t>
      </w:r>
      <w:r w:rsidR="0000068B" w:rsidRPr="00BD0391">
        <w:rPr>
          <w:rFonts w:ascii="Sylfaen" w:hAnsi="Sylfaen" w:cs="Sylfaen"/>
        </w:rPr>
        <w:t>2024</w:t>
      </w:r>
      <w:r w:rsidR="00D02BA2" w:rsidRPr="00BD0391">
        <w:rPr>
          <w:rFonts w:ascii="Sylfaen" w:hAnsi="Sylfaen" w:cs="Sylfaen"/>
        </w:rPr>
        <w:t xml:space="preserve"> წლის </w:t>
      </w:r>
      <w:r w:rsidR="00436B2C" w:rsidRPr="00BD0391">
        <w:rPr>
          <w:rFonts w:ascii="Sylfaen" w:hAnsi="Sylfaen" w:cs="Sylfaen"/>
          <w:lang w:val="ka-GE"/>
        </w:rPr>
        <w:t>3</w:t>
      </w:r>
      <w:r w:rsidR="00D02BA2" w:rsidRPr="00BD0391">
        <w:rPr>
          <w:rFonts w:ascii="Sylfaen" w:hAnsi="Sylfaen" w:cs="Sylfaen"/>
        </w:rPr>
        <w:t xml:space="preserve"> თვეში</w:t>
      </w:r>
      <w:r w:rsidRPr="00BD0391">
        <w:rPr>
          <w:rFonts w:ascii="Sylfaen" w:hAnsi="Sylfaen" w:cs="Sylfaen"/>
        </w:rPr>
        <w:t xml:space="preserve"> დაზუსტებულმა ასიგნებებმა შეადგინა </w:t>
      </w:r>
      <w:r w:rsidR="0000068B" w:rsidRPr="00BD0391">
        <w:rPr>
          <w:rFonts w:ascii="Sylfaen" w:hAnsi="Sylfaen" w:cs="Sylfaen"/>
        </w:rPr>
        <w:t>543.0</w:t>
      </w:r>
      <w:r w:rsidRPr="00BD0391">
        <w:rPr>
          <w:rFonts w:ascii="Sylfaen" w:hAnsi="Sylfaen" w:cs="Sylfaen"/>
        </w:rPr>
        <w:t xml:space="preserve"> ათასი ლარი, ხოლო საკასო შესრულებამ - </w:t>
      </w:r>
      <w:r w:rsidR="0000068B" w:rsidRPr="00BD0391">
        <w:rPr>
          <w:rFonts w:ascii="Sylfaen" w:hAnsi="Sylfaen" w:cs="Sylfaen"/>
        </w:rPr>
        <w:t>324.1</w:t>
      </w:r>
      <w:r w:rsidRPr="00BD0391">
        <w:rPr>
          <w:rFonts w:ascii="Sylfaen" w:hAnsi="Sylfaen" w:cs="Sylfaen"/>
        </w:rPr>
        <w:t xml:space="preserve"> ათასი ლარი, რაც </w:t>
      </w:r>
      <w:r w:rsidR="00490368" w:rsidRPr="00BD0391">
        <w:rPr>
          <w:rFonts w:ascii="Sylfaen" w:hAnsi="Sylfaen" w:cs="Sylfaen"/>
        </w:rPr>
        <w:t>2023 წლის შესაბამის</w:t>
      </w:r>
      <w:r w:rsidR="0099001B" w:rsidRPr="00BD0391">
        <w:rPr>
          <w:rFonts w:ascii="Sylfaen" w:hAnsi="Sylfaen" w:cs="Sylfaen"/>
        </w:rPr>
        <w:t xml:space="preserve"> მაჩვენებელზე</w:t>
      </w:r>
      <w:r w:rsidRPr="00BD0391">
        <w:rPr>
          <w:rFonts w:ascii="Sylfaen" w:hAnsi="Sylfaen" w:cs="Sylfaen"/>
        </w:rPr>
        <w:t xml:space="preserve"> </w:t>
      </w:r>
      <w:r w:rsidR="00BD0391" w:rsidRPr="00BD0391">
        <w:rPr>
          <w:rFonts w:ascii="Sylfaen" w:hAnsi="Sylfaen" w:cs="Sylfaen"/>
          <w:lang w:val="ka-GE"/>
        </w:rPr>
        <w:t>3.3</w:t>
      </w:r>
      <w:r w:rsidRPr="00BD0391">
        <w:rPr>
          <w:rFonts w:ascii="Sylfaen" w:hAnsi="Sylfaen" w:cs="Sylfaen"/>
        </w:rPr>
        <w:t xml:space="preserve"> ათასი ლარით</w:t>
      </w:r>
      <w:r w:rsidRPr="00BD0391">
        <w:rPr>
          <w:rFonts w:ascii="Sylfaen" w:hAnsi="Sylfaen" w:cs="Sylfaen"/>
          <w:lang w:val="ka-GE"/>
        </w:rPr>
        <w:t xml:space="preserve"> მეტია.</w:t>
      </w:r>
    </w:p>
    <w:p w:rsidR="00B47B91" w:rsidRPr="00B47B91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B47B91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B47B9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D0391" w:rsidRDefault="0000068B" w:rsidP="00426530">
      <w:pPr>
        <w:spacing w:after="0" w:line="240" w:lineRule="auto"/>
        <w:jc w:val="center"/>
        <w:rPr>
          <w:rFonts w:ascii="Sylfaen" w:hAnsi="Sylfaen"/>
          <w:noProof/>
          <w:szCs w:val="28"/>
          <w:lang w:val="sv-SE"/>
        </w:rPr>
      </w:pPr>
      <w:r w:rsidRPr="00BD0391">
        <w:rPr>
          <w:noProof/>
        </w:rPr>
        <w:drawing>
          <wp:inline distT="0" distB="0" distL="0" distR="0" wp14:anchorId="73986157" wp14:editId="6E5891A3">
            <wp:extent cx="5943600" cy="1990725"/>
            <wp:effectExtent l="0" t="0" r="0" b="0"/>
            <wp:docPr id="50" name="Chart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26530" w:rsidRPr="00BD0391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</w:rPr>
      </w:pPr>
      <w:proofErr w:type="gramStart"/>
      <w:r w:rsidRPr="00BD0391">
        <w:rPr>
          <w:rFonts w:ascii="Sylfaen" w:hAnsi="Sylfaen" w:cs="Sylfaen"/>
        </w:rPr>
        <w:t>ადმინისტრაციისათვის</w:t>
      </w:r>
      <w:proofErr w:type="gramEnd"/>
      <w:r w:rsidRPr="00BD0391">
        <w:rPr>
          <w:rFonts w:ascii="Sylfaen" w:hAnsi="Sylfaen" w:cs="Sylfaen"/>
        </w:rPr>
        <w:t xml:space="preserve"> გამოყოფილ სახსრებში „ხარჯების“ მუხლის საკასო შესრულებამ შეადგინა</w:t>
      </w:r>
      <w:r w:rsidR="00851215" w:rsidRPr="00BD0391">
        <w:rPr>
          <w:rFonts w:ascii="Sylfaen" w:hAnsi="Sylfaen" w:cs="Sylfaen"/>
        </w:rPr>
        <w:t xml:space="preserve"> </w:t>
      </w:r>
      <w:r w:rsidR="00BD0391" w:rsidRPr="00BD0391">
        <w:rPr>
          <w:rFonts w:ascii="Sylfaen" w:hAnsi="Sylfaen" w:cs="Sylfaen"/>
          <w:lang w:val="ka-GE"/>
        </w:rPr>
        <w:t>89.0</w:t>
      </w:r>
      <w:r w:rsidRPr="00BD0391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="00BD0391" w:rsidRPr="00BD0391">
        <w:rPr>
          <w:rFonts w:ascii="Sylfaen" w:hAnsi="Sylfaen" w:cs="Sylfaen"/>
          <w:lang w:val="ka-GE"/>
        </w:rPr>
        <w:t>11.0</w:t>
      </w:r>
      <w:r w:rsidRPr="00BD0391">
        <w:rPr>
          <w:rFonts w:ascii="Sylfaen" w:hAnsi="Sylfaen" w:cs="Sylfaen"/>
        </w:rPr>
        <w:t>%.</w:t>
      </w:r>
    </w:p>
    <w:p w:rsidR="00426530" w:rsidRPr="00BD0391" w:rsidRDefault="00426530" w:rsidP="00426530">
      <w:pPr>
        <w:spacing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  <w:proofErr w:type="gramStart"/>
      <w:r w:rsidRPr="00BD0391">
        <w:rPr>
          <w:rFonts w:ascii="Sylfaen" w:eastAsia="Times New Roman" w:hAnsi="Sylfaen" w:cs="Calibri"/>
          <w:b/>
          <w:bCs/>
          <w:color w:val="000000"/>
        </w:rPr>
        <w:lastRenderedPageBreak/>
        <w:t>სახელმწიფო</w:t>
      </w:r>
      <w:proofErr w:type="gramEnd"/>
      <w:r w:rsidRPr="00BD0391">
        <w:rPr>
          <w:rFonts w:ascii="Sylfaen" w:eastAsia="Times New Roman" w:hAnsi="Sylfaen" w:cs="Calibri"/>
          <w:b/>
          <w:bCs/>
          <w:color w:val="000000"/>
        </w:rPr>
        <w:t xml:space="preserve"> რწმუნებულის ადმინისტრაცია გორის, კასპის, ქარელისა და ხაშურის მუნიციპალიტეტებში</w:t>
      </w:r>
    </w:p>
    <w:p w:rsidR="00426530" w:rsidRPr="00BD0391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BD0391">
        <w:rPr>
          <w:rFonts w:ascii="Sylfaen" w:hAnsi="Sylfaen" w:cs="Sylfaen"/>
        </w:rPr>
        <w:t>გორის, კასპის, ქარელისა და ხაშურის მუნიციპალიტეტებში სახელმწიფო რწმუნებულის ადმინისტრაციისათვის</w:t>
      </w:r>
      <w:r w:rsidR="00BE1304" w:rsidRPr="00BD0391">
        <w:rPr>
          <w:rFonts w:ascii="Sylfaen" w:hAnsi="Sylfaen" w:cs="Sylfaen"/>
        </w:rPr>
        <w:t xml:space="preserve"> </w:t>
      </w:r>
      <w:r w:rsidR="0001537E" w:rsidRPr="00BD0391">
        <w:rPr>
          <w:rFonts w:ascii="Sylfaen" w:hAnsi="Sylfaen" w:cs="Sylfaen"/>
        </w:rPr>
        <w:t>2024 წლის 3 თვეში</w:t>
      </w:r>
      <w:r w:rsidR="0099001B" w:rsidRPr="00BD0391">
        <w:rPr>
          <w:rFonts w:ascii="Sylfaen" w:hAnsi="Sylfaen" w:cs="Sylfaen"/>
        </w:rPr>
        <w:t xml:space="preserve"> სახელმწიფო ბიუჯეტით </w:t>
      </w:r>
      <w:r w:rsidRPr="00BD0391">
        <w:rPr>
          <w:rFonts w:ascii="Sylfaen" w:hAnsi="Sylfaen" w:cs="Sylfaen"/>
        </w:rPr>
        <w:t xml:space="preserve">გამოყოფილმა დაზუსტებულმა ასიგნებებმა შეადგინა </w:t>
      </w:r>
      <w:r w:rsidR="00BD0391" w:rsidRPr="00BD0391">
        <w:rPr>
          <w:rFonts w:ascii="Sylfaen" w:hAnsi="Sylfaen" w:cs="Sylfaen"/>
        </w:rPr>
        <w:t>296.0</w:t>
      </w:r>
      <w:r w:rsidRPr="00BD0391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 w:rsidR="00BD0391" w:rsidRPr="00BD0391">
        <w:rPr>
          <w:rFonts w:ascii="Sylfaen" w:hAnsi="Sylfaen" w:cs="Sylfaen"/>
        </w:rPr>
        <w:t>229.5</w:t>
      </w:r>
      <w:r w:rsidRPr="00BD0391">
        <w:rPr>
          <w:rFonts w:ascii="Sylfaen" w:hAnsi="Sylfaen" w:cs="Sylfaen"/>
        </w:rPr>
        <w:t xml:space="preserve"> ათასი ლარი, რაც </w:t>
      </w:r>
      <w:r w:rsidR="00490368" w:rsidRPr="00BD0391">
        <w:rPr>
          <w:rFonts w:ascii="Sylfaen" w:hAnsi="Sylfaen" w:cs="Sylfaen"/>
        </w:rPr>
        <w:t>2023 წლის შესაბამის</w:t>
      </w:r>
      <w:r w:rsidR="0099001B" w:rsidRPr="00BD0391">
        <w:rPr>
          <w:rFonts w:ascii="Sylfaen" w:hAnsi="Sylfaen" w:cs="Sylfaen"/>
        </w:rPr>
        <w:t xml:space="preserve"> მაჩვენებელზე</w:t>
      </w:r>
      <w:r w:rsidRPr="00BD0391">
        <w:rPr>
          <w:rFonts w:ascii="Sylfaen" w:hAnsi="Sylfaen" w:cs="Sylfaen"/>
        </w:rPr>
        <w:t xml:space="preserve"> </w:t>
      </w:r>
      <w:r w:rsidR="00BD0391" w:rsidRPr="00BD0391">
        <w:rPr>
          <w:rFonts w:ascii="Sylfaen" w:hAnsi="Sylfaen" w:cs="Sylfaen"/>
        </w:rPr>
        <w:t>23.</w:t>
      </w:r>
      <w:r w:rsidR="00AF3F96">
        <w:rPr>
          <w:rFonts w:ascii="Sylfaen" w:hAnsi="Sylfaen" w:cs="Sylfaen"/>
          <w:lang w:val="ka-GE"/>
        </w:rPr>
        <w:t>3</w:t>
      </w:r>
      <w:r w:rsidRPr="00BD0391">
        <w:rPr>
          <w:rFonts w:ascii="Sylfaen" w:hAnsi="Sylfaen" w:cs="Sylfaen"/>
        </w:rPr>
        <w:t xml:space="preserve"> ათასი ლარით </w:t>
      </w:r>
      <w:r w:rsidR="00BD0391" w:rsidRPr="00BD0391">
        <w:rPr>
          <w:rFonts w:ascii="Sylfaen" w:hAnsi="Sylfaen" w:cs="Sylfaen"/>
          <w:lang w:val="ka-GE"/>
        </w:rPr>
        <w:t>ნაკლებია</w:t>
      </w:r>
      <w:r w:rsidRPr="00BD0391">
        <w:rPr>
          <w:rFonts w:ascii="Sylfaen" w:hAnsi="Sylfaen" w:cs="Sylfaen"/>
        </w:rPr>
        <w:t>.</w:t>
      </w:r>
    </w:p>
    <w:p w:rsidR="00B47B91" w:rsidRPr="00B47B91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B47B91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B47B9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47B91" w:rsidRDefault="00426530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  <w:highlight w:val="yellow"/>
        </w:rPr>
      </w:pPr>
    </w:p>
    <w:p w:rsidR="00426530" w:rsidRPr="00B47B91" w:rsidRDefault="00BD0391" w:rsidP="00426530">
      <w:pPr>
        <w:spacing w:after="0" w:line="240" w:lineRule="auto"/>
        <w:jc w:val="center"/>
        <w:rPr>
          <w:rFonts w:ascii="Sylfaen" w:hAnsi="Sylfaen" w:cs="Sylfaen"/>
          <w:noProof/>
          <w:szCs w:val="28"/>
          <w:highlight w:val="yellow"/>
          <w:lang w:val="sv-SE"/>
        </w:rPr>
      </w:pPr>
      <w:r>
        <w:rPr>
          <w:noProof/>
        </w:rPr>
        <w:drawing>
          <wp:inline distT="0" distB="0" distL="0" distR="0" wp14:anchorId="3276236C" wp14:editId="5CBBDC0D">
            <wp:extent cx="5934075" cy="2085975"/>
            <wp:effectExtent l="0" t="0" r="0" b="0"/>
            <wp:docPr id="51" name="Chart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26530" w:rsidRPr="00BD0391" w:rsidRDefault="00D527D9" w:rsidP="00D527D9">
      <w:pPr>
        <w:spacing w:after="0" w:line="240" w:lineRule="auto"/>
        <w:ind w:firstLine="720"/>
        <w:jc w:val="both"/>
        <w:rPr>
          <w:rFonts w:ascii="Sylfaen" w:hAnsi="Sylfaen" w:cs="Sylfaen"/>
        </w:rPr>
      </w:pPr>
      <w:proofErr w:type="gramStart"/>
      <w:r w:rsidRPr="00BD0391">
        <w:rPr>
          <w:rFonts w:ascii="Sylfaen" w:hAnsi="Sylfaen" w:cs="Sylfaen"/>
        </w:rPr>
        <w:t>ადმინისტრაციისათვის</w:t>
      </w:r>
      <w:proofErr w:type="gramEnd"/>
      <w:r w:rsidRPr="00BD0391">
        <w:rPr>
          <w:rFonts w:ascii="Sylfaen" w:hAnsi="Sylfaen" w:cs="Sylfaen"/>
        </w:rPr>
        <w:t xml:space="preserve"> გამოყოფილ სახსრებში „ხარჯების“ მუხლის საკასო შესრულებამ შეადგინა - </w:t>
      </w:r>
      <w:r w:rsidR="00BD0391" w:rsidRPr="00BD0391">
        <w:rPr>
          <w:rFonts w:ascii="Sylfaen" w:hAnsi="Sylfaen" w:cs="Sylfaen"/>
          <w:lang w:val="ka-GE"/>
        </w:rPr>
        <w:t>94.3</w:t>
      </w:r>
      <w:r w:rsidRPr="00BD0391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="00BD0391" w:rsidRPr="00BD0391">
        <w:rPr>
          <w:rFonts w:ascii="Sylfaen" w:hAnsi="Sylfaen" w:cs="Sylfaen"/>
        </w:rPr>
        <w:t>5.7</w:t>
      </w:r>
      <w:r w:rsidRPr="00BD0391">
        <w:rPr>
          <w:rFonts w:ascii="Sylfaen" w:hAnsi="Sylfaen" w:cs="Sylfaen"/>
        </w:rPr>
        <w:t>%.</w:t>
      </w:r>
    </w:p>
    <w:p w:rsidR="00D527D9" w:rsidRPr="00B47B91" w:rsidRDefault="00D527D9" w:rsidP="00D527D9">
      <w:pPr>
        <w:spacing w:after="0" w:line="240" w:lineRule="auto"/>
        <w:ind w:firstLine="720"/>
        <w:jc w:val="both"/>
        <w:rPr>
          <w:rFonts w:ascii="Sylfaen" w:hAnsi="Sylfaen" w:cs="Sylfaen"/>
          <w:highlight w:val="yellow"/>
          <w:lang w:val="ka-GE"/>
        </w:rPr>
      </w:pPr>
    </w:p>
    <w:p w:rsidR="00426530" w:rsidRPr="00BD0391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BA7305">
        <w:rPr>
          <w:rFonts w:ascii="Sylfaen" w:hAnsi="Sylfaen" w:cs="Sylfaen"/>
          <w:b/>
          <w:noProof/>
          <w:szCs w:val="28"/>
          <w:lang w:val="ka-GE"/>
        </w:rPr>
        <w:t>საქ</w:t>
      </w:r>
      <w:r w:rsidRPr="00BD0391">
        <w:rPr>
          <w:rFonts w:ascii="Sylfaen" w:hAnsi="Sylfaen" w:cs="Sylfaen"/>
          <w:b/>
          <w:noProof/>
          <w:szCs w:val="28"/>
          <w:lang w:val="ka-GE"/>
        </w:rPr>
        <w:t>ართველოს სახელმწიფო უსაფრთხოების სამსახური</w:t>
      </w:r>
    </w:p>
    <w:p w:rsidR="00426530" w:rsidRPr="00BD0391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BD0391">
        <w:rPr>
          <w:rFonts w:ascii="Sylfaen" w:eastAsia="Times New Roman" w:hAnsi="Sylfaen"/>
          <w:lang w:val="ka-GE"/>
        </w:rPr>
        <w:t>საქართველოს სახელმწიფო უსაფრთხოების სამსახურისათვის</w:t>
      </w:r>
      <w:r w:rsidR="00BE1304" w:rsidRPr="00BD0391">
        <w:rPr>
          <w:rFonts w:ascii="Sylfaen" w:eastAsia="Times New Roman" w:hAnsi="Sylfaen"/>
          <w:lang w:val="ka-GE"/>
        </w:rPr>
        <w:t xml:space="preserve"> </w:t>
      </w:r>
      <w:r w:rsidR="0001537E" w:rsidRPr="00BD0391">
        <w:rPr>
          <w:rFonts w:ascii="Sylfaen" w:eastAsia="Times New Roman" w:hAnsi="Sylfaen"/>
          <w:lang w:val="ka-GE"/>
        </w:rPr>
        <w:t>2024 წლის 3 თვეში</w:t>
      </w:r>
      <w:r w:rsidR="0099001B" w:rsidRPr="00BD0391">
        <w:rPr>
          <w:rFonts w:ascii="Sylfaen" w:eastAsia="Times New Roman" w:hAnsi="Sylfaen"/>
          <w:lang w:val="ka-GE"/>
        </w:rPr>
        <w:t xml:space="preserve"> სახელმწიფო ბიუჯეტით </w:t>
      </w:r>
      <w:r w:rsidRPr="00BD0391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BD0391" w:rsidRPr="00BD0391">
        <w:rPr>
          <w:rFonts w:ascii="Sylfaen" w:eastAsia="Times New Roman" w:hAnsi="Sylfaen"/>
        </w:rPr>
        <w:t>57 536.8</w:t>
      </w:r>
      <w:r w:rsidRPr="00BD0391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</w:t>
      </w:r>
      <w:r w:rsidRPr="00BD0391">
        <w:rPr>
          <w:rFonts w:ascii="Sylfaen" w:eastAsia="Times New Roman" w:hAnsi="Sylfaen"/>
        </w:rPr>
        <w:t xml:space="preserve">             </w:t>
      </w:r>
      <w:r w:rsidRPr="00BD0391">
        <w:rPr>
          <w:rFonts w:ascii="Sylfaen" w:eastAsia="Times New Roman" w:hAnsi="Sylfaen"/>
          <w:lang w:val="ka-GE"/>
        </w:rPr>
        <w:t xml:space="preserve"> </w:t>
      </w:r>
      <w:r w:rsidR="00BD0391" w:rsidRPr="00BD0391">
        <w:rPr>
          <w:rFonts w:ascii="Sylfaen" w:eastAsia="Times New Roman" w:hAnsi="Sylfaen"/>
        </w:rPr>
        <w:t>49 159.7</w:t>
      </w:r>
      <w:r w:rsidRPr="00BD0391">
        <w:rPr>
          <w:rFonts w:ascii="Sylfaen" w:eastAsia="Times New Roman" w:hAnsi="Sylfaen"/>
          <w:lang w:val="ka-GE"/>
        </w:rPr>
        <w:t xml:space="preserve"> ათასი ლარი, </w:t>
      </w:r>
      <w:r w:rsidRPr="00BD0391">
        <w:rPr>
          <w:rFonts w:ascii="Sylfaen" w:hAnsi="Sylfaen" w:cs="Sylfaen"/>
          <w:noProof/>
          <w:lang w:val="ka-GE"/>
        </w:rPr>
        <w:t xml:space="preserve">რაც </w:t>
      </w:r>
      <w:r w:rsidR="00490368" w:rsidRPr="00BD0391">
        <w:rPr>
          <w:rFonts w:ascii="Sylfaen" w:hAnsi="Sylfaen" w:cs="Sylfaen"/>
          <w:noProof/>
          <w:lang w:val="ka-GE"/>
        </w:rPr>
        <w:t>2023 წლის შესაბამის</w:t>
      </w:r>
      <w:r w:rsidR="0099001B" w:rsidRPr="00BD0391">
        <w:rPr>
          <w:rFonts w:ascii="Sylfaen" w:hAnsi="Sylfaen" w:cs="Sylfaen"/>
          <w:noProof/>
          <w:lang w:val="ka-GE"/>
        </w:rPr>
        <w:t xml:space="preserve"> მაჩვენებელზე</w:t>
      </w:r>
      <w:r w:rsidRPr="00BD0391">
        <w:rPr>
          <w:rFonts w:ascii="Sylfaen" w:hAnsi="Sylfaen" w:cs="Sylfaen"/>
          <w:noProof/>
          <w:lang w:val="ka-GE"/>
        </w:rPr>
        <w:t xml:space="preserve"> </w:t>
      </w:r>
      <w:r w:rsidR="00BD0391" w:rsidRPr="00BD0391">
        <w:rPr>
          <w:rFonts w:ascii="Sylfaen" w:hAnsi="Sylfaen" w:cs="Sylfaen"/>
          <w:noProof/>
        </w:rPr>
        <w:t>9 064.4</w:t>
      </w:r>
      <w:r w:rsidRPr="00BD0391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:rsidR="00B47B91" w:rsidRPr="00B47B91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B47B91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B47B9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47B91" w:rsidRDefault="00BD0391" w:rsidP="00426530">
      <w:pPr>
        <w:spacing w:line="240" w:lineRule="auto"/>
        <w:jc w:val="center"/>
        <w:rPr>
          <w:rFonts w:ascii="Sylfaen" w:eastAsia="Times New Roman" w:hAnsi="Sylfaen"/>
          <w:highlight w:val="yellow"/>
          <w:lang w:val="ka-GE"/>
        </w:rPr>
      </w:pPr>
      <w:r>
        <w:rPr>
          <w:noProof/>
        </w:rPr>
        <w:drawing>
          <wp:inline distT="0" distB="0" distL="0" distR="0" wp14:anchorId="232CAEC4" wp14:editId="1EB86D0C">
            <wp:extent cx="5943600" cy="2390775"/>
            <wp:effectExtent l="0" t="0" r="0" b="0"/>
            <wp:docPr id="52" name="Chart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26530" w:rsidRPr="00BA7305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BA7305">
        <w:rPr>
          <w:rFonts w:ascii="Sylfaen" w:hAnsi="Sylfaen" w:cs="Sylfaen"/>
        </w:rPr>
        <w:t>საქართველოს სახელმწიფო უსაფრთხოების სამსახურისათვის გამოყოფილ სახსრებში</w:t>
      </w:r>
      <w:r w:rsidRPr="00BA7305">
        <w:rPr>
          <w:rFonts w:ascii="Sylfaen" w:hAnsi="Sylfaen" w:cs="Sylfaen"/>
          <w:lang w:val="ka-GE"/>
        </w:rPr>
        <w:t xml:space="preserve"> </w:t>
      </w:r>
      <w:r w:rsidRPr="00BA7305">
        <w:rPr>
          <w:rFonts w:ascii="Sylfaen" w:hAnsi="Sylfaen" w:cs="Sylfaen"/>
        </w:rPr>
        <w:t>„ხარჯების“</w:t>
      </w:r>
      <w:r w:rsidRPr="00BA7305">
        <w:rPr>
          <w:rFonts w:ascii="Sylfaen" w:hAnsi="Sylfaen" w:cs="Sylfaen"/>
          <w:lang w:val="ka-GE"/>
        </w:rPr>
        <w:t xml:space="preserve"> </w:t>
      </w:r>
      <w:r w:rsidRPr="00BA7305">
        <w:rPr>
          <w:rFonts w:ascii="Sylfaen" w:hAnsi="Sylfaen" w:cs="Sylfaen"/>
        </w:rPr>
        <w:t xml:space="preserve">მუხლის საკასო შესრულებამ შეადგინა </w:t>
      </w:r>
      <w:r w:rsidR="00BA7305" w:rsidRPr="00BA7305">
        <w:rPr>
          <w:rFonts w:ascii="Sylfaen" w:hAnsi="Sylfaen" w:cs="Sylfaen"/>
        </w:rPr>
        <w:t>83.7</w:t>
      </w:r>
      <w:r w:rsidRPr="00BA7305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="00BA7305" w:rsidRPr="00BA7305">
        <w:rPr>
          <w:rFonts w:ascii="Sylfaen" w:hAnsi="Sylfaen" w:cs="Sylfaen"/>
        </w:rPr>
        <w:t>16.3</w:t>
      </w:r>
      <w:r w:rsidRPr="00BA7305">
        <w:rPr>
          <w:rFonts w:ascii="Sylfaen" w:hAnsi="Sylfaen" w:cs="Sylfaen"/>
        </w:rPr>
        <w:t>%.</w:t>
      </w:r>
    </w:p>
    <w:p w:rsidR="00426530" w:rsidRPr="00C81237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C81237">
        <w:rPr>
          <w:rFonts w:ascii="Sylfaen" w:hAnsi="Sylfaen" w:cs="Sylfaen"/>
          <w:b/>
          <w:noProof/>
          <w:szCs w:val="28"/>
        </w:rPr>
        <w:lastRenderedPageBreak/>
        <w:t>საქართველოს პროკურატურა</w:t>
      </w:r>
    </w:p>
    <w:p w:rsidR="007356F9" w:rsidRPr="00C81237" w:rsidRDefault="007356F9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C81237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C81237">
        <w:rPr>
          <w:rFonts w:ascii="Sylfaen" w:hAnsi="Sylfaen" w:cs="Sylfaen"/>
          <w:noProof/>
          <w:lang w:val="ka-GE"/>
        </w:rPr>
        <w:t>საქართველოს პროკურატურისათვის</w:t>
      </w:r>
      <w:r w:rsidR="00BE1304" w:rsidRPr="00C81237">
        <w:rPr>
          <w:rFonts w:ascii="Sylfaen" w:hAnsi="Sylfaen" w:cs="Sylfaen"/>
          <w:noProof/>
          <w:lang w:val="ka-GE"/>
        </w:rPr>
        <w:t xml:space="preserve"> </w:t>
      </w:r>
      <w:r w:rsidR="0001537E" w:rsidRPr="00C81237">
        <w:rPr>
          <w:rFonts w:ascii="Sylfaen" w:hAnsi="Sylfaen" w:cs="Sylfaen"/>
          <w:noProof/>
          <w:lang w:val="ka-GE"/>
        </w:rPr>
        <w:t>2024 წლის 3 თვეში</w:t>
      </w:r>
      <w:r w:rsidR="0099001B" w:rsidRPr="00C81237">
        <w:rPr>
          <w:rFonts w:ascii="Sylfaen" w:hAnsi="Sylfaen" w:cs="Sylfaen"/>
          <w:noProof/>
          <w:lang w:val="ka-GE"/>
        </w:rPr>
        <w:t xml:space="preserve"> სახელმწიფო ბიუჯეტით </w:t>
      </w:r>
      <w:r w:rsidRPr="00C81237">
        <w:rPr>
          <w:rFonts w:ascii="Sylfaen" w:hAnsi="Sylfaen" w:cs="Sylfaen"/>
          <w:noProof/>
          <w:lang w:val="ka-GE"/>
        </w:rPr>
        <w:t xml:space="preserve">გამოყოფილმა დაზუსტებულმა ასიგნებებმა შეადგინა </w:t>
      </w:r>
      <w:r w:rsidR="00C81237" w:rsidRPr="00C81237">
        <w:rPr>
          <w:rFonts w:ascii="Sylfaen" w:hAnsi="Sylfaen" w:cs="Sylfaen"/>
          <w:noProof/>
        </w:rPr>
        <w:t>16 635.0</w:t>
      </w:r>
      <w:r w:rsidRPr="00C81237">
        <w:rPr>
          <w:rFonts w:ascii="Sylfaen" w:hAnsi="Sylfaen" w:cs="Sylfaen"/>
          <w:noProof/>
          <w:lang w:val="ka-GE"/>
        </w:rPr>
        <w:t xml:space="preserve"> ათასი ლარი, ხოლო ფაქტიურმა შესრულებამ - </w:t>
      </w:r>
      <w:r w:rsidR="00C81237" w:rsidRPr="00C81237">
        <w:rPr>
          <w:rFonts w:ascii="Sylfaen" w:hAnsi="Sylfaen" w:cs="Sylfaen"/>
          <w:noProof/>
        </w:rPr>
        <w:t>13 063.2</w:t>
      </w:r>
      <w:r w:rsidRPr="00C81237">
        <w:rPr>
          <w:rFonts w:ascii="Sylfaen" w:hAnsi="Sylfaen" w:cs="Sylfaen"/>
          <w:noProof/>
          <w:lang w:val="ka-GE"/>
        </w:rPr>
        <w:t xml:space="preserve"> ათასი ლარი, რაც </w:t>
      </w:r>
      <w:r w:rsidR="00490368" w:rsidRPr="00C81237">
        <w:rPr>
          <w:rFonts w:ascii="Sylfaen" w:hAnsi="Sylfaen" w:cs="Sylfaen"/>
          <w:noProof/>
          <w:lang w:val="ka-GE"/>
        </w:rPr>
        <w:t>2023 წლის შესაბამის</w:t>
      </w:r>
      <w:r w:rsidR="0099001B" w:rsidRPr="00C81237">
        <w:rPr>
          <w:rFonts w:ascii="Sylfaen" w:hAnsi="Sylfaen" w:cs="Sylfaen"/>
          <w:noProof/>
          <w:lang w:val="ka-GE"/>
        </w:rPr>
        <w:t xml:space="preserve"> მაჩვენებელზე</w:t>
      </w:r>
      <w:r w:rsidRPr="00C81237">
        <w:rPr>
          <w:rFonts w:ascii="Sylfaen" w:hAnsi="Sylfaen" w:cs="Sylfaen"/>
          <w:noProof/>
          <w:lang w:val="ka-GE"/>
        </w:rPr>
        <w:t xml:space="preserve"> </w:t>
      </w:r>
      <w:r w:rsidR="00C81237" w:rsidRPr="00C81237">
        <w:rPr>
          <w:rFonts w:ascii="Sylfaen" w:hAnsi="Sylfaen" w:cs="Sylfaen"/>
          <w:noProof/>
        </w:rPr>
        <w:t>1 451.5</w:t>
      </w:r>
      <w:r w:rsidRPr="00C81237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:rsidR="00B47B91" w:rsidRPr="00B47B91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B47B91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B47B9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47B91" w:rsidRDefault="00C81237" w:rsidP="00426530">
      <w:pPr>
        <w:spacing w:after="0" w:line="240" w:lineRule="auto"/>
        <w:jc w:val="center"/>
        <w:rPr>
          <w:rFonts w:ascii="Sylfaen" w:hAnsi="Sylfaen" w:cs="Sylfaen"/>
          <w:i/>
          <w:noProof/>
          <w:sz w:val="16"/>
          <w:szCs w:val="16"/>
          <w:highlight w:val="yellow"/>
          <w:lang w:val="ka-GE"/>
        </w:rPr>
      </w:pPr>
      <w:r>
        <w:rPr>
          <w:noProof/>
        </w:rPr>
        <w:drawing>
          <wp:inline distT="0" distB="0" distL="0" distR="0" wp14:anchorId="2C4CAD69" wp14:editId="517CB4A5">
            <wp:extent cx="5943600" cy="2228850"/>
            <wp:effectExtent l="0" t="0" r="0" b="0"/>
            <wp:docPr id="53" name="Chart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26530" w:rsidRPr="00C81237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 w:val="20"/>
          <w:szCs w:val="28"/>
          <w:lang w:val="ka-GE"/>
        </w:rPr>
      </w:pPr>
      <w:r w:rsidRPr="00C81237">
        <w:rPr>
          <w:rFonts w:ascii="Sylfaen" w:hAnsi="Sylfaen" w:cs="Sylfaen"/>
          <w:noProof/>
          <w:szCs w:val="28"/>
          <w:lang w:val="ka-GE"/>
        </w:rPr>
        <w:t xml:space="preserve">საქართველოს პროკურატურისათვის </w:t>
      </w:r>
      <w:r w:rsidRPr="00C81237">
        <w:rPr>
          <w:rFonts w:ascii="Sylfaen" w:hAnsi="Sylfaen" w:cs="Sylfaen"/>
          <w:noProof/>
          <w:lang w:val="ka-GE"/>
        </w:rPr>
        <w:t xml:space="preserve">გამოყოფილ სახსრებში „ხარჯების“ მუხლით გაწეულმა საკასო შესრულებამ შეადგინა - </w:t>
      </w:r>
      <w:r w:rsidR="00C81237" w:rsidRPr="00C81237">
        <w:rPr>
          <w:rFonts w:ascii="Sylfaen" w:hAnsi="Sylfaen" w:cs="Sylfaen"/>
          <w:noProof/>
        </w:rPr>
        <w:t>99.8</w:t>
      </w:r>
      <w:r w:rsidRPr="00C81237">
        <w:rPr>
          <w:rFonts w:ascii="Sylfaen" w:hAnsi="Sylfaen" w:cs="Sylfaen"/>
          <w:noProof/>
          <w:lang w:val="ka-GE"/>
        </w:rPr>
        <w:t xml:space="preserve">%, ხოლო „არაფინანსური აქტივების ზრდის“ მუხლით - </w:t>
      </w:r>
      <w:r w:rsidR="00D50EF2" w:rsidRPr="00C81237">
        <w:rPr>
          <w:rFonts w:ascii="Sylfaen" w:hAnsi="Sylfaen" w:cs="Sylfaen"/>
          <w:noProof/>
          <w:lang w:val="ka-GE"/>
        </w:rPr>
        <w:t>0</w:t>
      </w:r>
      <w:r w:rsidRPr="00C81237">
        <w:rPr>
          <w:rFonts w:ascii="Sylfaen" w:hAnsi="Sylfaen" w:cs="Sylfaen"/>
          <w:noProof/>
        </w:rPr>
        <w:t>.</w:t>
      </w:r>
      <w:r w:rsidR="00D50EF2" w:rsidRPr="00C81237">
        <w:rPr>
          <w:rFonts w:ascii="Sylfaen" w:hAnsi="Sylfaen" w:cs="Sylfaen"/>
          <w:noProof/>
          <w:lang w:val="ka-GE"/>
        </w:rPr>
        <w:t>2</w:t>
      </w:r>
      <w:r w:rsidRPr="00C81237">
        <w:rPr>
          <w:rFonts w:ascii="Sylfaen" w:hAnsi="Sylfaen" w:cs="Sylfaen"/>
          <w:noProof/>
          <w:lang w:val="ka-GE"/>
        </w:rPr>
        <w:t>%.</w:t>
      </w:r>
    </w:p>
    <w:p w:rsidR="00CF39FF" w:rsidRPr="00B47B91" w:rsidRDefault="00CF39FF" w:rsidP="00CF39FF">
      <w:pPr>
        <w:spacing w:before="240" w:after="0" w:line="240" w:lineRule="auto"/>
        <w:ind w:firstLine="720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:rsidR="00DD5510" w:rsidRPr="00A020DD" w:rsidRDefault="00426530" w:rsidP="00CF39FF">
      <w:pPr>
        <w:spacing w:before="240" w:after="0" w:line="240" w:lineRule="auto"/>
        <w:ind w:firstLine="720"/>
        <w:jc w:val="center"/>
        <w:rPr>
          <w:rFonts w:ascii="Sylfaen" w:hAnsi="Sylfaen" w:cs="Sylfaen"/>
          <w:noProof/>
          <w:szCs w:val="28"/>
        </w:rPr>
      </w:pPr>
      <w:r w:rsidRPr="00A020DD">
        <w:rPr>
          <w:rFonts w:ascii="Sylfaen" w:hAnsi="Sylfaen" w:cs="Sylfaen"/>
          <w:b/>
          <w:noProof/>
          <w:szCs w:val="28"/>
        </w:rPr>
        <w:t>შერიგებისა და სამოქალაქო თანასწორობის საკითხებში საქართველოს სახელმწიფო მინისტრის</w:t>
      </w:r>
      <w:r w:rsidR="007356F9" w:rsidRPr="00A020DD">
        <w:rPr>
          <w:rFonts w:ascii="Sylfaen" w:hAnsi="Sylfaen" w:cs="Sylfaen"/>
          <w:b/>
          <w:noProof/>
          <w:szCs w:val="28"/>
        </w:rPr>
        <w:t xml:space="preserve"> </w:t>
      </w:r>
      <w:r w:rsidRPr="00A020DD">
        <w:rPr>
          <w:rFonts w:ascii="Sylfaen" w:hAnsi="Sylfaen" w:cs="Sylfaen"/>
          <w:b/>
          <w:noProof/>
          <w:szCs w:val="28"/>
        </w:rPr>
        <w:t>აპარატი</w:t>
      </w:r>
    </w:p>
    <w:p w:rsidR="00426530" w:rsidRPr="00A020DD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A020DD">
        <w:rPr>
          <w:rFonts w:ascii="Sylfaen" w:hAnsi="Sylfaen" w:cs="Sylfaen"/>
          <w:noProof/>
          <w:szCs w:val="28"/>
        </w:rPr>
        <w:t>შერიგებისა და სამოქალაქო თანასწორობის საკითხებში საქართველოს სახელმწიფო მინისტრის აპარატისთვის</w:t>
      </w:r>
      <w:r w:rsidR="00BE1304" w:rsidRPr="00A020DD">
        <w:rPr>
          <w:rFonts w:ascii="Sylfaen" w:hAnsi="Sylfaen" w:cs="Sylfaen"/>
          <w:noProof/>
          <w:szCs w:val="28"/>
        </w:rPr>
        <w:t xml:space="preserve"> </w:t>
      </w:r>
      <w:r w:rsidR="0001537E" w:rsidRPr="00A020DD">
        <w:rPr>
          <w:rFonts w:ascii="Sylfaen" w:hAnsi="Sylfaen" w:cs="Sylfaen"/>
          <w:noProof/>
          <w:szCs w:val="28"/>
        </w:rPr>
        <w:t>2024 წლის 3 თვეში</w:t>
      </w:r>
      <w:r w:rsidR="0099001B" w:rsidRPr="00A020DD">
        <w:rPr>
          <w:rFonts w:ascii="Sylfaen" w:hAnsi="Sylfaen" w:cs="Sylfaen"/>
          <w:noProof/>
          <w:szCs w:val="28"/>
        </w:rPr>
        <w:t xml:space="preserve"> სახელმწიფო ბიუჯეტით </w:t>
      </w:r>
      <w:r w:rsidRPr="00A020DD">
        <w:rPr>
          <w:rFonts w:ascii="Sylfaen" w:hAnsi="Sylfaen" w:cs="Sylfaen"/>
          <w:noProof/>
          <w:szCs w:val="28"/>
        </w:rPr>
        <w:t xml:space="preserve">გამოყოფილმა დაზუსტებულმა ასიგნებებმა შეადგინა </w:t>
      </w:r>
      <w:r w:rsidR="00A020DD" w:rsidRPr="00A020DD">
        <w:rPr>
          <w:rFonts w:ascii="Sylfaen" w:hAnsi="Sylfaen" w:cs="Sylfaen"/>
          <w:noProof/>
          <w:szCs w:val="28"/>
        </w:rPr>
        <w:t>1 475.8</w:t>
      </w:r>
      <w:r w:rsidRPr="00A020DD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 </w:t>
      </w:r>
      <w:r w:rsidR="00A020DD" w:rsidRPr="00A020DD">
        <w:rPr>
          <w:rFonts w:ascii="Sylfaen" w:hAnsi="Sylfaen" w:cs="Sylfaen"/>
          <w:noProof/>
          <w:szCs w:val="28"/>
        </w:rPr>
        <w:t>957.4</w:t>
      </w:r>
      <w:r w:rsidRPr="00A020DD">
        <w:rPr>
          <w:rFonts w:ascii="Sylfaen" w:hAnsi="Sylfaen" w:cs="Sylfaen"/>
          <w:noProof/>
          <w:szCs w:val="28"/>
        </w:rPr>
        <w:t xml:space="preserve"> ათასი ლარი, რაც </w:t>
      </w:r>
      <w:r w:rsidR="00490368" w:rsidRPr="00A020DD">
        <w:rPr>
          <w:rFonts w:ascii="Sylfaen" w:hAnsi="Sylfaen" w:cs="Sylfaen"/>
          <w:noProof/>
          <w:szCs w:val="28"/>
        </w:rPr>
        <w:t>2023 წლის შესაბამის</w:t>
      </w:r>
      <w:r w:rsidR="0099001B" w:rsidRPr="00A020DD">
        <w:rPr>
          <w:rFonts w:ascii="Sylfaen" w:hAnsi="Sylfaen" w:cs="Sylfaen"/>
          <w:noProof/>
          <w:szCs w:val="28"/>
        </w:rPr>
        <w:t xml:space="preserve"> მაჩვენებელზე</w:t>
      </w:r>
      <w:r w:rsidRPr="00A020DD">
        <w:rPr>
          <w:rFonts w:ascii="Sylfaen" w:hAnsi="Sylfaen" w:cs="Sylfaen"/>
          <w:noProof/>
          <w:szCs w:val="28"/>
        </w:rPr>
        <w:t xml:space="preserve"> </w:t>
      </w:r>
      <w:r w:rsidR="00A020DD" w:rsidRPr="00A020DD">
        <w:rPr>
          <w:rFonts w:ascii="Sylfaen" w:hAnsi="Sylfaen" w:cs="Sylfaen"/>
          <w:noProof/>
          <w:szCs w:val="28"/>
        </w:rPr>
        <w:t>390.1</w:t>
      </w:r>
      <w:r w:rsidRPr="00A020DD">
        <w:rPr>
          <w:rFonts w:ascii="Sylfaen" w:hAnsi="Sylfaen" w:cs="Sylfaen"/>
          <w:noProof/>
          <w:szCs w:val="28"/>
        </w:rPr>
        <w:t xml:space="preserve"> ათასი ლარით </w:t>
      </w:r>
      <w:r w:rsidRPr="00A020DD">
        <w:rPr>
          <w:rFonts w:ascii="Sylfaen" w:hAnsi="Sylfaen" w:cs="Sylfaen"/>
          <w:noProof/>
          <w:szCs w:val="28"/>
          <w:lang w:val="ka-GE"/>
        </w:rPr>
        <w:t>მეტია</w:t>
      </w:r>
      <w:r w:rsidRPr="00A020DD">
        <w:rPr>
          <w:rFonts w:ascii="Sylfaen" w:hAnsi="Sylfaen" w:cs="Sylfaen"/>
          <w:noProof/>
          <w:szCs w:val="28"/>
        </w:rPr>
        <w:t>.</w:t>
      </w:r>
    </w:p>
    <w:p w:rsidR="00B47B91" w:rsidRPr="00B47B91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B47B91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B47B9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47B91" w:rsidRDefault="00A020DD" w:rsidP="00CF39FF">
      <w:pPr>
        <w:spacing w:after="0" w:line="240" w:lineRule="auto"/>
        <w:jc w:val="center"/>
        <w:rPr>
          <w:rFonts w:ascii="Sylfaen" w:hAnsi="Sylfaen"/>
          <w:noProof/>
          <w:szCs w:val="28"/>
          <w:highlight w:val="yellow"/>
          <w:lang w:val="ka-GE"/>
        </w:rPr>
      </w:pPr>
      <w:r>
        <w:rPr>
          <w:noProof/>
        </w:rPr>
        <w:drawing>
          <wp:inline distT="0" distB="0" distL="0" distR="0" wp14:anchorId="1BF35D7C" wp14:editId="56C797CF">
            <wp:extent cx="5943600" cy="2143125"/>
            <wp:effectExtent l="0" t="0" r="0" b="0"/>
            <wp:docPr id="56" name="Chart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26530" w:rsidRPr="00A020DD" w:rsidRDefault="00426530" w:rsidP="00CF39FF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A020DD">
        <w:rPr>
          <w:rFonts w:ascii="Sylfaen" w:hAnsi="Sylfaen" w:cs="Sylfaen"/>
        </w:rPr>
        <w:t>შერიგებისა და სამოქალაქო თანასწორობის საკითხებში საქართველოს სახელმწიფო მინისტრის აპარატისთვის გამოყოფილ სახსრებში „ხარჯების“</w:t>
      </w:r>
      <w:r w:rsidRPr="00A020DD">
        <w:rPr>
          <w:rFonts w:ascii="Sylfaen" w:hAnsi="Sylfaen" w:cs="Sylfaen"/>
          <w:lang w:val="ka-GE"/>
        </w:rPr>
        <w:t xml:space="preserve"> </w:t>
      </w:r>
      <w:r w:rsidRPr="00A020DD">
        <w:rPr>
          <w:rFonts w:ascii="Sylfaen" w:hAnsi="Sylfaen" w:cs="Sylfaen"/>
        </w:rPr>
        <w:t xml:space="preserve">მუხლის საკასო შესრულებამ შეადგინა - </w:t>
      </w:r>
      <w:r w:rsidR="00A020DD" w:rsidRPr="00A020DD">
        <w:rPr>
          <w:rFonts w:ascii="Sylfaen" w:hAnsi="Sylfaen" w:cs="Sylfaen"/>
        </w:rPr>
        <w:t>99.8</w:t>
      </w:r>
      <w:r w:rsidRPr="00A020DD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="00D50EF2" w:rsidRPr="00A020DD">
        <w:rPr>
          <w:rFonts w:ascii="Sylfaen" w:hAnsi="Sylfaen" w:cs="Sylfaen"/>
          <w:lang w:val="ka-GE"/>
        </w:rPr>
        <w:t>0</w:t>
      </w:r>
      <w:r w:rsidRPr="00A020DD">
        <w:rPr>
          <w:rFonts w:ascii="Sylfaen" w:hAnsi="Sylfaen" w:cs="Sylfaen"/>
        </w:rPr>
        <w:t>.</w:t>
      </w:r>
      <w:r w:rsidR="00D50EF2" w:rsidRPr="00A020DD">
        <w:rPr>
          <w:rFonts w:ascii="Sylfaen" w:hAnsi="Sylfaen" w:cs="Sylfaen"/>
          <w:lang w:val="ka-GE"/>
        </w:rPr>
        <w:t>2</w:t>
      </w:r>
      <w:r w:rsidRPr="00A020DD">
        <w:rPr>
          <w:rFonts w:ascii="Sylfaen" w:hAnsi="Sylfaen" w:cs="Sylfaen"/>
        </w:rPr>
        <w:t>%.</w:t>
      </w:r>
    </w:p>
    <w:p w:rsidR="00426530" w:rsidRPr="00190DE4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190DE4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190DE4">
        <w:rPr>
          <w:rFonts w:ascii="Sylfaen" w:hAnsi="Sylfaen"/>
          <w:b/>
          <w:noProof/>
          <w:szCs w:val="28"/>
        </w:rPr>
        <w:t xml:space="preserve"> </w:t>
      </w:r>
      <w:r w:rsidRPr="00190DE4">
        <w:rPr>
          <w:rFonts w:ascii="Sylfaen" w:hAnsi="Sylfaen" w:cs="Sylfaen"/>
          <w:b/>
          <w:noProof/>
          <w:szCs w:val="28"/>
        </w:rPr>
        <w:t>ფინანსთა</w:t>
      </w:r>
      <w:r w:rsidRPr="00190DE4">
        <w:rPr>
          <w:rFonts w:ascii="Sylfaen" w:hAnsi="Sylfaen"/>
          <w:b/>
          <w:noProof/>
          <w:szCs w:val="28"/>
        </w:rPr>
        <w:t xml:space="preserve"> </w:t>
      </w:r>
      <w:r w:rsidRPr="00190DE4">
        <w:rPr>
          <w:rFonts w:ascii="Sylfaen" w:hAnsi="Sylfaen" w:cs="Sylfaen"/>
          <w:b/>
          <w:noProof/>
          <w:szCs w:val="28"/>
        </w:rPr>
        <w:t>სამინისტრო</w:t>
      </w:r>
    </w:p>
    <w:p w:rsidR="00426530" w:rsidRPr="00190DE4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190DE4">
        <w:rPr>
          <w:rFonts w:ascii="Sylfaen" w:hAnsi="Sylfaen" w:cs="Sylfaen"/>
          <w:noProof/>
          <w:szCs w:val="28"/>
        </w:rPr>
        <w:t>საქართველოს</w:t>
      </w:r>
      <w:r w:rsidRPr="00190DE4">
        <w:rPr>
          <w:rFonts w:ascii="Sylfaen" w:hAnsi="Sylfaen"/>
          <w:noProof/>
          <w:szCs w:val="28"/>
        </w:rPr>
        <w:t xml:space="preserve"> </w:t>
      </w:r>
      <w:r w:rsidRPr="00190DE4">
        <w:rPr>
          <w:rFonts w:ascii="Sylfaen" w:hAnsi="Sylfaen" w:cs="Sylfaen"/>
          <w:noProof/>
          <w:szCs w:val="28"/>
        </w:rPr>
        <w:t>ფინანსთა</w:t>
      </w:r>
      <w:r w:rsidRPr="00190DE4">
        <w:rPr>
          <w:rFonts w:ascii="Sylfaen" w:hAnsi="Sylfaen"/>
          <w:noProof/>
          <w:szCs w:val="28"/>
        </w:rPr>
        <w:t xml:space="preserve"> </w:t>
      </w:r>
      <w:r w:rsidRPr="00190DE4">
        <w:rPr>
          <w:rFonts w:ascii="Sylfaen" w:hAnsi="Sylfaen" w:cs="Sylfaen"/>
          <w:noProof/>
          <w:szCs w:val="28"/>
        </w:rPr>
        <w:t>სამინისტროსათვის</w:t>
      </w:r>
      <w:r w:rsidR="00BE1304" w:rsidRPr="00190DE4">
        <w:rPr>
          <w:rFonts w:ascii="Sylfaen" w:hAnsi="Sylfaen"/>
          <w:noProof/>
          <w:szCs w:val="28"/>
        </w:rPr>
        <w:t xml:space="preserve"> </w:t>
      </w:r>
      <w:r w:rsidR="0001537E" w:rsidRPr="00190DE4">
        <w:rPr>
          <w:rFonts w:ascii="Sylfaen" w:hAnsi="Sylfaen"/>
          <w:noProof/>
          <w:szCs w:val="28"/>
        </w:rPr>
        <w:t>2024 წლის 3 თვეში</w:t>
      </w:r>
      <w:r w:rsidR="0099001B" w:rsidRPr="00190DE4">
        <w:rPr>
          <w:rFonts w:ascii="Sylfaen" w:hAnsi="Sylfaen"/>
          <w:noProof/>
          <w:szCs w:val="28"/>
        </w:rPr>
        <w:t xml:space="preserve"> სახელმწიფო ბიუჯეტით </w:t>
      </w:r>
      <w:r w:rsidRPr="00190DE4">
        <w:rPr>
          <w:rFonts w:ascii="Sylfaen" w:hAnsi="Sylfaen" w:cs="Sylfaen"/>
          <w:noProof/>
          <w:szCs w:val="28"/>
        </w:rPr>
        <w:t>გამოყოფილმა</w:t>
      </w:r>
      <w:r w:rsidRPr="00190DE4">
        <w:rPr>
          <w:rFonts w:ascii="Sylfaen" w:hAnsi="Sylfaen"/>
          <w:noProof/>
          <w:szCs w:val="28"/>
        </w:rPr>
        <w:t xml:space="preserve"> </w:t>
      </w:r>
      <w:r w:rsidRPr="00190DE4">
        <w:rPr>
          <w:rFonts w:ascii="Sylfaen" w:hAnsi="Sylfaen" w:cs="Sylfaen"/>
          <w:noProof/>
          <w:szCs w:val="28"/>
        </w:rPr>
        <w:t>დაზუსტებულმა</w:t>
      </w:r>
      <w:r w:rsidRPr="00190DE4">
        <w:rPr>
          <w:rFonts w:ascii="Sylfaen" w:hAnsi="Sylfaen"/>
          <w:noProof/>
          <w:szCs w:val="28"/>
        </w:rPr>
        <w:t xml:space="preserve"> </w:t>
      </w:r>
      <w:r w:rsidRPr="00190DE4">
        <w:rPr>
          <w:rFonts w:ascii="Sylfaen" w:hAnsi="Sylfaen" w:cs="Sylfaen"/>
          <w:noProof/>
          <w:szCs w:val="28"/>
        </w:rPr>
        <w:t>ასიგნებებმა</w:t>
      </w:r>
      <w:r w:rsidRPr="00190DE4">
        <w:rPr>
          <w:rFonts w:ascii="Sylfaen" w:hAnsi="Sylfaen"/>
          <w:noProof/>
          <w:szCs w:val="28"/>
        </w:rPr>
        <w:t xml:space="preserve"> </w:t>
      </w:r>
      <w:r w:rsidRPr="00190DE4">
        <w:rPr>
          <w:rFonts w:ascii="Sylfaen" w:hAnsi="Sylfaen" w:cs="Sylfaen"/>
          <w:noProof/>
          <w:szCs w:val="28"/>
        </w:rPr>
        <w:t xml:space="preserve">შეადგინა </w:t>
      </w:r>
      <w:r w:rsidR="00190DE4" w:rsidRPr="00190DE4">
        <w:rPr>
          <w:rFonts w:ascii="Sylfaen" w:eastAsia="Times New Roman" w:hAnsi="Sylfaen"/>
          <w:color w:val="000000"/>
        </w:rPr>
        <w:t>37 644.5</w:t>
      </w:r>
      <w:r w:rsidRPr="00190DE4">
        <w:rPr>
          <w:rFonts w:ascii="Sylfaen" w:hAnsi="Sylfaen"/>
          <w:noProof/>
          <w:szCs w:val="28"/>
        </w:rPr>
        <w:t xml:space="preserve"> </w:t>
      </w:r>
      <w:r w:rsidRPr="00190DE4">
        <w:rPr>
          <w:rFonts w:ascii="Sylfaen" w:hAnsi="Sylfaen" w:cs="Sylfaen"/>
          <w:noProof/>
          <w:szCs w:val="28"/>
        </w:rPr>
        <w:t>ათასი</w:t>
      </w:r>
      <w:r w:rsidRPr="00190DE4">
        <w:rPr>
          <w:rFonts w:ascii="Sylfaen" w:hAnsi="Sylfaen"/>
          <w:noProof/>
          <w:szCs w:val="28"/>
        </w:rPr>
        <w:t xml:space="preserve"> </w:t>
      </w:r>
      <w:r w:rsidRPr="00190DE4">
        <w:rPr>
          <w:rFonts w:ascii="Sylfaen" w:hAnsi="Sylfaen" w:cs="Sylfaen"/>
          <w:noProof/>
          <w:szCs w:val="28"/>
        </w:rPr>
        <w:t>ლარი</w:t>
      </w:r>
      <w:r w:rsidRPr="00190DE4">
        <w:rPr>
          <w:rFonts w:ascii="Sylfaen" w:hAnsi="Sylfaen"/>
          <w:noProof/>
          <w:szCs w:val="28"/>
        </w:rPr>
        <w:t xml:space="preserve">, </w:t>
      </w:r>
      <w:r w:rsidRPr="00190DE4">
        <w:rPr>
          <w:rFonts w:ascii="Sylfaen" w:hAnsi="Sylfaen" w:cs="Sylfaen"/>
          <w:noProof/>
          <w:szCs w:val="28"/>
        </w:rPr>
        <w:t>ხოლო</w:t>
      </w:r>
      <w:r w:rsidRPr="00190DE4">
        <w:rPr>
          <w:rFonts w:ascii="Sylfaen" w:hAnsi="Sylfaen"/>
          <w:noProof/>
          <w:szCs w:val="28"/>
        </w:rPr>
        <w:t xml:space="preserve"> </w:t>
      </w:r>
      <w:r w:rsidRPr="00190DE4">
        <w:rPr>
          <w:rFonts w:ascii="Sylfaen" w:hAnsi="Sylfaen" w:cs="Sylfaen"/>
          <w:noProof/>
          <w:szCs w:val="28"/>
        </w:rPr>
        <w:t>ფაქტიურმა</w:t>
      </w:r>
      <w:r w:rsidRPr="00190DE4">
        <w:rPr>
          <w:rFonts w:ascii="Sylfaen" w:hAnsi="Sylfaen"/>
          <w:noProof/>
          <w:szCs w:val="28"/>
        </w:rPr>
        <w:t xml:space="preserve"> </w:t>
      </w:r>
      <w:r w:rsidRPr="00190DE4">
        <w:rPr>
          <w:rFonts w:ascii="Sylfaen" w:hAnsi="Sylfaen" w:cs="Sylfaen"/>
          <w:noProof/>
          <w:szCs w:val="28"/>
        </w:rPr>
        <w:t>დაფინანსებამ</w:t>
      </w:r>
      <w:r w:rsidRPr="00190DE4">
        <w:rPr>
          <w:rFonts w:ascii="Sylfaen" w:hAnsi="Sylfaen"/>
          <w:noProof/>
          <w:szCs w:val="28"/>
        </w:rPr>
        <w:t xml:space="preserve"> - </w:t>
      </w:r>
      <w:r w:rsidR="00190DE4" w:rsidRPr="00190DE4">
        <w:rPr>
          <w:rFonts w:ascii="Sylfaen" w:eastAsia="Times New Roman" w:hAnsi="Sylfaen"/>
          <w:color w:val="000000"/>
        </w:rPr>
        <w:t>26 365.6</w:t>
      </w:r>
      <w:r w:rsidRPr="00190DE4">
        <w:rPr>
          <w:rFonts w:ascii="Sylfaen" w:eastAsia="Times New Roman" w:hAnsi="Sylfaen"/>
          <w:color w:val="000000"/>
          <w:lang w:val="ka-GE"/>
        </w:rPr>
        <w:t xml:space="preserve"> </w:t>
      </w:r>
      <w:r w:rsidRPr="00190DE4">
        <w:rPr>
          <w:rFonts w:ascii="Sylfaen" w:hAnsi="Sylfaen" w:cs="Sylfaen"/>
          <w:noProof/>
          <w:szCs w:val="28"/>
        </w:rPr>
        <w:t>ათასი</w:t>
      </w:r>
      <w:r w:rsidRPr="00190DE4">
        <w:rPr>
          <w:rFonts w:ascii="Sylfaen" w:hAnsi="Sylfaen"/>
          <w:noProof/>
          <w:szCs w:val="28"/>
        </w:rPr>
        <w:t xml:space="preserve"> </w:t>
      </w:r>
      <w:r w:rsidRPr="00190DE4">
        <w:rPr>
          <w:rFonts w:ascii="Sylfaen" w:hAnsi="Sylfaen" w:cs="Sylfaen"/>
          <w:noProof/>
          <w:szCs w:val="28"/>
        </w:rPr>
        <w:t>ლარი</w:t>
      </w:r>
      <w:r w:rsidRPr="00190DE4">
        <w:rPr>
          <w:rFonts w:ascii="Sylfaen" w:hAnsi="Sylfaen" w:cs="Sylfaen"/>
          <w:noProof/>
          <w:szCs w:val="28"/>
          <w:lang w:val="ka-GE"/>
        </w:rPr>
        <w:t xml:space="preserve">, </w:t>
      </w:r>
      <w:r w:rsidRPr="00190DE4">
        <w:rPr>
          <w:rFonts w:ascii="Sylfaen" w:hAnsi="Sylfaen" w:cs="Sylfaen"/>
          <w:noProof/>
          <w:szCs w:val="28"/>
        </w:rPr>
        <w:t xml:space="preserve">რაც </w:t>
      </w:r>
      <w:r w:rsidR="00490368" w:rsidRPr="00190DE4">
        <w:rPr>
          <w:rFonts w:ascii="Sylfaen" w:hAnsi="Sylfaen" w:cs="Sylfaen"/>
          <w:noProof/>
          <w:szCs w:val="28"/>
        </w:rPr>
        <w:t>2023 წლის შესაბამის</w:t>
      </w:r>
      <w:r w:rsidR="0099001B" w:rsidRPr="00190DE4">
        <w:rPr>
          <w:rFonts w:ascii="Sylfaen" w:hAnsi="Sylfaen" w:cs="Sylfaen"/>
          <w:noProof/>
          <w:szCs w:val="28"/>
        </w:rPr>
        <w:t xml:space="preserve"> მაჩვენებელზე</w:t>
      </w:r>
      <w:r w:rsidRPr="00190DE4">
        <w:rPr>
          <w:rFonts w:ascii="Sylfaen" w:hAnsi="Sylfaen" w:cs="Sylfaen"/>
          <w:noProof/>
          <w:szCs w:val="28"/>
        </w:rPr>
        <w:t xml:space="preserve"> </w:t>
      </w:r>
      <w:r w:rsidR="007E7370">
        <w:rPr>
          <w:rFonts w:ascii="Sylfaen" w:hAnsi="Sylfaen" w:cs="Sylfaen"/>
          <w:noProof/>
          <w:szCs w:val="28"/>
        </w:rPr>
        <w:t>8 204.0</w:t>
      </w:r>
      <w:r w:rsidRPr="00190DE4">
        <w:rPr>
          <w:rFonts w:ascii="Sylfaen" w:eastAsia="Times New Roman" w:hAnsi="Sylfaen"/>
          <w:color w:val="000000"/>
          <w:lang w:val="ka-GE"/>
        </w:rPr>
        <w:t xml:space="preserve"> </w:t>
      </w:r>
      <w:r w:rsidRPr="00190DE4">
        <w:rPr>
          <w:rFonts w:ascii="Sylfaen" w:hAnsi="Sylfaen" w:cs="Sylfaen"/>
          <w:noProof/>
          <w:szCs w:val="28"/>
        </w:rPr>
        <w:t xml:space="preserve">ათასი ლარით </w:t>
      </w:r>
      <w:r w:rsidR="00190DE4" w:rsidRPr="00190DE4">
        <w:rPr>
          <w:rFonts w:ascii="Sylfaen" w:hAnsi="Sylfaen" w:cs="Sylfaen"/>
          <w:noProof/>
          <w:szCs w:val="28"/>
          <w:lang w:val="ka-GE"/>
        </w:rPr>
        <w:t>მეტია</w:t>
      </w:r>
      <w:r w:rsidRPr="00190DE4">
        <w:rPr>
          <w:rFonts w:ascii="Sylfaen" w:hAnsi="Sylfaen" w:cs="Sylfaen"/>
          <w:noProof/>
          <w:szCs w:val="28"/>
          <w:lang w:val="ka-GE"/>
        </w:rPr>
        <w:t>.</w:t>
      </w:r>
    </w:p>
    <w:p w:rsidR="00426530" w:rsidRPr="00B47B91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highlight w:val="yellow"/>
          <w:lang w:val="ka-GE"/>
        </w:rPr>
      </w:pPr>
    </w:p>
    <w:p w:rsidR="00B47B91" w:rsidRPr="00B47B91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B47B91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B47B9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190DE4" w:rsidRDefault="00190DE4" w:rsidP="00426530">
      <w:pPr>
        <w:spacing w:after="0" w:line="240" w:lineRule="auto"/>
        <w:jc w:val="center"/>
        <w:rPr>
          <w:rFonts w:ascii="Sylfaen" w:hAnsi="Sylfaen"/>
          <w:noProof/>
          <w:szCs w:val="28"/>
          <w:lang w:val="ka-GE"/>
        </w:rPr>
      </w:pPr>
      <w:r w:rsidRPr="00190DE4">
        <w:rPr>
          <w:noProof/>
        </w:rPr>
        <w:drawing>
          <wp:inline distT="0" distB="0" distL="0" distR="0" wp14:anchorId="47D39BC5" wp14:editId="04B35A0A">
            <wp:extent cx="5943600" cy="2286000"/>
            <wp:effectExtent l="0" t="0" r="0" b="0"/>
            <wp:docPr id="59" name="Chart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26530" w:rsidRPr="00190DE4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190DE4">
        <w:rPr>
          <w:rFonts w:ascii="Sylfaen" w:hAnsi="Sylfaen" w:cs="Sylfaen"/>
          <w:noProof/>
          <w:szCs w:val="28"/>
          <w:lang w:val="ka-GE"/>
        </w:rPr>
        <w:t>ს</w:t>
      </w:r>
      <w:r w:rsidRPr="00190DE4">
        <w:rPr>
          <w:rFonts w:ascii="Sylfaen" w:hAnsi="Sylfaen" w:cs="Sylfaen"/>
          <w:noProof/>
          <w:szCs w:val="28"/>
        </w:rPr>
        <w:t>აქართველოს</w:t>
      </w:r>
      <w:r w:rsidRPr="00190DE4">
        <w:rPr>
          <w:rFonts w:ascii="Sylfaen" w:hAnsi="Sylfaen"/>
          <w:noProof/>
          <w:szCs w:val="28"/>
        </w:rPr>
        <w:t xml:space="preserve"> </w:t>
      </w:r>
      <w:r w:rsidRPr="00190DE4">
        <w:rPr>
          <w:rFonts w:ascii="Sylfaen" w:hAnsi="Sylfaen" w:cs="Sylfaen"/>
          <w:noProof/>
          <w:szCs w:val="28"/>
        </w:rPr>
        <w:t>ფინანსთა</w:t>
      </w:r>
      <w:r w:rsidRPr="00190DE4">
        <w:rPr>
          <w:rFonts w:ascii="Sylfaen" w:hAnsi="Sylfaen"/>
          <w:noProof/>
          <w:szCs w:val="28"/>
        </w:rPr>
        <w:t xml:space="preserve"> </w:t>
      </w:r>
      <w:r w:rsidRPr="00190DE4">
        <w:rPr>
          <w:rFonts w:ascii="Sylfaen" w:hAnsi="Sylfaen" w:cs="Sylfaen"/>
          <w:noProof/>
          <w:szCs w:val="28"/>
        </w:rPr>
        <w:t>სამინისტროს</w:t>
      </w:r>
      <w:r w:rsidRPr="00190DE4">
        <w:rPr>
          <w:rFonts w:ascii="Sylfaen" w:hAnsi="Sylfaen"/>
          <w:noProof/>
          <w:szCs w:val="28"/>
        </w:rPr>
        <w:t xml:space="preserve"> </w:t>
      </w:r>
      <w:r w:rsidRPr="00190DE4">
        <w:rPr>
          <w:rFonts w:ascii="Sylfaen" w:hAnsi="Sylfaen" w:cs="Sylfaen"/>
          <w:noProof/>
          <w:szCs w:val="28"/>
        </w:rPr>
        <w:t>გამოყოფილ</w:t>
      </w:r>
      <w:r w:rsidRPr="00190DE4">
        <w:rPr>
          <w:rFonts w:ascii="Sylfaen" w:hAnsi="Sylfaen"/>
          <w:noProof/>
          <w:szCs w:val="28"/>
        </w:rPr>
        <w:t xml:space="preserve"> </w:t>
      </w:r>
      <w:r w:rsidRPr="00190DE4">
        <w:rPr>
          <w:rFonts w:ascii="Sylfaen" w:hAnsi="Sylfaen" w:cs="Sylfaen"/>
          <w:noProof/>
          <w:szCs w:val="28"/>
        </w:rPr>
        <w:t>სახსრებში</w:t>
      </w:r>
      <w:r w:rsidRPr="00190DE4">
        <w:rPr>
          <w:rFonts w:ascii="Sylfaen" w:hAnsi="Sylfaen"/>
          <w:noProof/>
          <w:szCs w:val="28"/>
        </w:rPr>
        <w:t xml:space="preserve"> </w:t>
      </w:r>
      <w:r w:rsidRPr="00190DE4">
        <w:rPr>
          <w:rFonts w:ascii="Sylfaen" w:hAnsi="Sylfaen"/>
          <w:noProof/>
          <w:szCs w:val="28"/>
          <w:lang w:val="ka-GE"/>
        </w:rPr>
        <w:t>„</w:t>
      </w:r>
      <w:r w:rsidRPr="00190DE4">
        <w:rPr>
          <w:rFonts w:ascii="Sylfaen" w:hAnsi="Sylfaen"/>
          <w:noProof/>
          <w:szCs w:val="28"/>
        </w:rPr>
        <w:t xml:space="preserve">ხარჯების“ </w:t>
      </w:r>
      <w:r w:rsidRPr="00190DE4">
        <w:rPr>
          <w:rFonts w:ascii="Sylfaen" w:hAnsi="Sylfaen" w:cs="Sylfaen"/>
          <w:noProof/>
          <w:szCs w:val="28"/>
        </w:rPr>
        <w:t>მუხლის</w:t>
      </w:r>
      <w:r w:rsidRPr="00190DE4">
        <w:rPr>
          <w:rFonts w:ascii="Sylfaen" w:hAnsi="Sylfaen"/>
          <w:noProof/>
          <w:szCs w:val="28"/>
        </w:rPr>
        <w:t xml:space="preserve"> </w:t>
      </w:r>
      <w:r w:rsidRPr="00190DE4">
        <w:rPr>
          <w:rFonts w:ascii="Sylfaen" w:hAnsi="Sylfaen" w:cs="Sylfaen"/>
          <w:noProof/>
          <w:szCs w:val="28"/>
        </w:rPr>
        <w:t>საკასო</w:t>
      </w:r>
      <w:r w:rsidRPr="00190DE4">
        <w:rPr>
          <w:rFonts w:ascii="Sylfaen" w:hAnsi="Sylfaen"/>
          <w:noProof/>
          <w:szCs w:val="28"/>
        </w:rPr>
        <w:t xml:space="preserve"> </w:t>
      </w:r>
      <w:r w:rsidRPr="00190DE4">
        <w:rPr>
          <w:rFonts w:ascii="Sylfaen" w:hAnsi="Sylfaen" w:cs="Sylfaen"/>
          <w:noProof/>
          <w:szCs w:val="28"/>
        </w:rPr>
        <w:t>შესრულებამ</w:t>
      </w:r>
      <w:r w:rsidRPr="00190DE4">
        <w:rPr>
          <w:rFonts w:ascii="Sylfaen" w:hAnsi="Sylfaen"/>
          <w:noProof/>
          <w:szCs w:val="28"/>
        </w:rPr>
        <w:t xml:space="preserve"> </w:t>
      </w:r>
      <w:r w:rsidRPr="00190DE4">
        <w:rPr>
          <w:rFonts w:ascii="Sylfaen" w:hAnsi="Sylfaen" w:cs="Sylfaen"/>
          <w:noProof/>
          <w:szCs w:val="28"/>
        </w:rPr>
        <w:t xml:space="preserve">შეადგინა </w:t>
      </w:r>
      <w:r w:rsidR="00C06440" w:rsidRPr="00190DE4">
        <w:rPr>
          <w:rFonts w:ascii="Sylfaen" w:eastAsia="Times New Roman" w:hAnsi="Sylfaen"/>
          <w:lang w:val="ka-GE"/>
        </w:rPr>
        <w:t>8</w:t>
      </w:r>
      <w:r w:rsidR="00FE135C" w:rsidRPr="00190DE4">
        <w:rPr>
          <w:rFonts w:ascii="Sylfaen" w:eastAsia="Times New Roman" w:hAnsi="Sylfaen"/>
          <w:lang w:val="ka-GE"/>
        </w:rPr>
        <w:t>3</w:t>
      </w:r>
      <w:r w:rsidRPr="00190DE4">
        <w:rPr>
          <w:rFonts w:ascii="Sylfaen" w:eastAsia="Times New Roman" w:hAnsi="Sylfaen"/>
        </w:rPr>
        <w:t>.</w:t>
      </w:r>
      <w:r w:rsidR="00190DE4" w:rsidRPr="00190DE4">
        <w:rPr>
          <w:rFonts w:ascii="Sylfaen" w:eastAsia="Times New Roman" w:hAnsi="Sylfaen"/>
          <w:lang w:val="ka-GE"/>
        </w:rPr>
        <w:t>6</w:t>
      </w:r>
      <w:r w:rsidRPr="00190DE4">
        <w:rPr>
          <w:rFonts w:ascii="Sylfaen" w:eastAsia="Times New Roman" w:hAnsi="Sylfaen"/>
        </w:rPr>
        <w:t>%</w:t>
      </w:r>
      <w:r w:rsidRPr="00190DE4">
        <w:rPr>
          <w:rFonts w:ascii="Sylfaen" w:eastAsia="Times New Roman" w:hAnsi="Sylfaen"/>
          <w:lang w:val="ka-GE"/>
        </w:rPr>
        <w:t>,</w:t>
      </w:r>
      <w:r w:rsidRPr="00190DE4">
        <w:rPr>
          <w:rFonts w:ascii="Sylfaen" w:hAnsi="Sylfaen"/>
          <w:noProof/>
          <w:szCs w:val="28"/>
        </w:rPr>
        <w:t xml:space="preserve"> </w:t>
      </w:r>
      <w:r w:rsidRPr="00190DE4">
        <w:rPr>
          <w:rFonts w:ascii="Sylfaen" w:hAnsi="Sylfaen" w:cs="Sylfaen"/>
          <w:noProof/>
          <w:szCs w:val="28"/>
        </w:rPr>
        <w:t>ხოლო</w:t>
      </w:r>
      <w:r w:rsidRPr="00190DE4">
        <w:rPr>
          <w:rFonts w:ascii="Sylfaen" w:hAnsi="Sylfaen"/>
          <w:noProof/>
          <w:szCs w:val="28"/>
        </w:rPr>
        <w:t xml:space="preserve"> </w:t>
      </w:r>
      <w:r w:rsidRPr="00190DE4">
        <w:rPr>
          <w:rFonts w:ascii="Sylfaen" w:hAnsi="Sylfaen"/>
          <w:noProof/>
          <w:szCs w:val="28"/>
          <w:lang w:val="ka-GE"/>
        </w:rPr>
        <w:t>„</w:t>
      </w:r>
      <w:r w:rsidRPr="00190DE4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190DE4">
        <w:rPr>
          <w:rFonts w:ascii="Sylfaen" w:hAnsi="Sylfaen" w:cs="Sylfaen"/>
          <w:noProof/>
          <w:szCs w:val="28"/>
        </w:rPr>
        <w:t>მუხლით</w:t>
      </w:r>
      <w:r w:rsidRPr="00190DE4">
        <w:rPr>
          <w:rFonts w:ascii="Sylfaen" w:hAnsi="Sylfaen"/>
          <w:noProof/>
          <w:szCs w:val="28"/>
        </w:rPr>
        <w:t xml:space="preserve"> - </w:t>
      </w:r>
      <w:r w:rsidR="00C06440" w:rsidRPr="00190DE4">
        <w:rPr>
          <w:rFonts w:ascii="Sylfaen" w:eastAsia="Times New Roman" w:hAnsi="Sylfaen"/>
          <w:lang w:val="ka-GE"/>
        </w:rPr>
        <w:t>1</w:t>
      </w:r>
      <w:r w:rsidR="00FE135C" w:rsidRPr="00190DE4">
        <w:rPr>
          <w:rFonts w:ascii="Sylfaen" w:eastAsia="Times New Roman" w:hAnsi="Sylfaen"/>
          <w:lang w:val="ka-GE"/>
        </w:rPr>
        <w:t>6</w:t>
      </w:r>
      <w:r w:rsidRPr="00190DE4">
        <w:rPr>
          <w:rFonts w:ascii="Sylfaen" w:eastAsia="Times New Roman" w:hAnsi="Sylfaen"/>
        </w:rPr>
        <w:t>.</w:t>
      </w:r>
      <w:r w:rsidR="00190DE4" w:rsidRPr="00190DE4">
        <w:rPr>
          <w:rFonts w:ascii="Sylfaen" w:eastAsia="Times New Roman" w:hAnsi="Sylfaen"/>
          <w:lang w:val="ka-GE"/>
        </w:rPr>
        <w:t>4</w:t>
      </w:r>
      <w:r w:rsidRPr="00190DE4">
        <w:rPr>
          <w:rFonts w:ascii="Sylfaen" w:eastAsia="Times New Roman" w:hAnsi="Sylfaen"/>
        </w:rPr>
        <w:t>%</w:t>
      </w:r>
      <w:r w:rsidRPr="00190DE4">
        <w:rPr>
          <w:rFonts w:ascii="Sylfaen" w:hAnsi="Sylfaen"/>
          <w:noProof/>
          <w:szCs w:val="28"/>
          <w:lang w:val="ka-GE"/>
        </w:rPr>
        <w:t>.</w:t>
      </w:r>
    </w:p>
    <w:p w:rsidR="00426530" w:rsidRPr="00B47B91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:rsidR="00426530" w:rsidRPr="00BC7495" w:rsidRDefault="00426530" w:rsidP="00426530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BC7495">
        <w:rPr>
          <w:rFonts w:ascii="Sylfaen" w:hAnsi="Sylfaen" w:cs="Sylfaen"/>
          <w:b/>
          <w:noProof/>
          <w:szCs w:val="28"/>
        </w:rPr>
        <w:t>საქართველოს</w:t>
      </w:r>
      <w:r w:rsidRPr="00BC7495">
        <w:rPr>
          <w:rFonts w:ascii="Sylfaen" w:hAnsi="Sylfaen"/>
          <w:b/>
          <w:noProof/>
          <w:szCs w:val="28"/>
        </w:rPr>
        <w:t xml:space="preserve"> </w:t>
      </w:r>
      <w:r w:rsidRPr="00BC7495">
        <w:rPr>
          <w:rFonts w:ascii="Sylfaen" w:hAnsi="Sylfaen" w:cs="Sylfaen"/>
          <w:b/>
          <w:noProof/>
          <w:szCs w:val="28"/>
        </w:rPr>
        <w:t>ეკონომიკისა</w:t>
      </w:r>
      <w:r w:rsidRPr="00BC7495">
        <w:rPr>
          <w:rFonts w:ascii="Sylfaen" w:hAnsi="Sylfaen"/>
          <w:b/>
          <w:noProof/>
          <w:szCs w:val="28"/>
        </w:rPr>
        <w:t xml:space="preserve"> </w:t>
      </w:r>
      <w:r w:rsidRPr="00BC7495">
        <w:rPr>
          <w:rFonts w:ascii="Sylfaen" w:hAnsi="Sylfaen" w:cs="Sylfaen"/>
          <w:b/>
          <w:noProof/>
          <w:szCs w:val="28"/>
        </w:rPr>
        <w:t>და</w:t>
      </w:r>
      <w:r w:rsidRPr="00BC7495">
        <w:rPr>
          <w:rFonts w:ascii="Sylfaen" w:hAnsi="Sylfaen"/>
          <w:b/>
          <w:noProof/>
          <w:szCs w:val="28"/>
        </w:rPr>
        <w:t xml:space="preserve"> </w:t>
      </w:r>
      <w:r w:rsidRPr="00BC7495">
        <w:rPr>
          <w:rFonts w:ascii="Sylfaen" w:hAnsi="Sylfaen" w:cs="Sylfaen"/>
          <w:b/>
          <w:noProof/>
          <w:szCs w:val="28"/>
        </w:rPr>
        <w:t>მდგრადი</w:t>
      </w:r>
      <w:r w:rsidRPr="00BC7495">
        <w:rPr>
          <w:rFonts w:ascii="Sylfaen" w:hAnsi="Sylfaen"/>
          <w:b/>
          <w:noProof/>
          <w:szCs w:val="28"/>
        </w:rPr>
        <w:t xml:space="preserve"> </w:t>
      </w:r>
      <w:r w:rsidRPr="00BC7495">
        <w:rPr>
          <w:rFonts w:ascii="Sylfaen" w:hAnsi="Sylfaen" w:cs="Sylfaen"/>
          <w:b/>
          <w:noProof/>
          <w:szCs w:val="28"/>
        </w:rPr>
        <w:t>განვითარების</w:t>
      </w:r>
      <w:r w:rsidRPr="00BC7495">
        <w:rPr>
          <w:rFonts w:ascii="Sylfaen" w:hAnsi="Sylfaen"/>
          <w:b/>
          <w:noProof/>
          <w:szCs w:val="28"/>
        </w:rPr>
        <w:t xml:space="preserve"> </w:t>
      </w:r>
      <w:r w:rsidRPr="00BC7495">
        <w:rPr>
          <w:rFonts w:ascii="Sylfaen" w:hAnsi="Sylfaen" w:cs="Sylfaen"/>
          <w:b/>
          <w:noProof/>
          <w:szCs w:val="28"/>
        </w:rPr>
        <w:t>სამინისტრო</w:t>
      </w:r>
    </w:p>
    <w:p w:rsidR="00426530" w:rsidRPr="00BC7495" w:rsidRDefault="00426530" w:rsidP="00426530">
      <w:pPr>
        <w:spacing w:after="0" w:line="240" w:lineRule="auto"/>
        <w:ind w:firstLine="720"/>
        <w:jc w:val="both"/>
        <w:rPr>
          <w:rFonts w:ascii="Sylfaen" w:hAnsi="Sylfaen"/>
          <w:i/>
          <w:noProof/>
          <w:sz w:val="16"/>
          <w:szCs w:val="16"/>
        </w:rPr>
      </w:pPr>
      <w:r w:rsidRPr="00BC7495">
        <w:rPr>
          <w:rFonts w:ascii="Sylfaen" w:hAnsi="Sylfaen" w:cs="Sylfaen"/>
          <w:noProof/>
          <w:szCs w:val="28"/>
        </w:rPr>
        <w:t>საქართველოს ეკონომიკისა და მდგრადი განვითარების სამინისტროსათვის</w:t>
      </w:r>
      <w:r w:rsidR="00BE1304" w:rsidRPr="00BC7495">
        <w:rPr>
          <w:rFonts w:ascii="Sylfaen" w:hAnsi="Sylfaen" w:cs="Sylfaen"/>
          <w:noProof/>
          <w:szCs w:val="28"/>
        </w:rPr>
        <w:t xml:space="preserve"> </w:t>
      </w:r>
      <w:r w:rsidR="0001537E" w:rsidRPr="00BC7495">
        <w:rPr>
          <w:rFonts w:ascii="Sylfaen" w:hAnsi="Sylfaen" w:cs="Sylfaen"/>
          <w:noProof/>
          <w:szCs w:val="28"/>
        </w:rPr>
        <w:t>2024 წლის 3 თვეში</w:t>
      </w:r>
      <w:r w:rsidR="0099001B" w:rsidRPr="00BC7495">
        <w:rPr>
          <w:rFonts w:ascii="Sylfaen" w:hAnsi="Sylfaen" w:cs="Sylfaen"/>
          <w:noProof/>
          <w:szCs w:val="28"/>
        </w:rPr>
        <w:t xml:space="preserve"> სახელმწიფო ბიუჯეტით </w:t>
      </w:r>
      <w:r w:rsidRPr="00BC7495">
        <w:rPr>
          <w:rFonts w:ascii="Sylfaen" w:hAnsi="Sylfaen" w:cs="Sylfaen"/>
          <w:noProof/>
          <w:szCs w:val="28"/>
        </w:rPr>
        <w:t>გამოყოფილმა დაზუსტებულმა ასიგნებებმა შეადგინა</w:t>
      </w:r>
      <w:r w:rsidRPr="00BC7495">
        <w:rPr>
          <w:rFonts w:ascii="Sylfaen" w:hAnsi="Sylfaen" w:cs="Sylfaen"/>
          <w:noProof/>
          <w:szCs w:val="28"/>
          <w:lang w:val="ka-GE"/>
        </w:rPr>
        <w:t xml:space="preserve"> </w:t>
      </w:r>
      <w:r w:rsidR="00BC7495" w:rsidRPr="00BC7495">
        <w:rPr>
          <w:rFonts w:ascii="Sylfaen" w:hAnsi="Sylfaen" w:cs="Sylfaen"/>
          <w:noProof/>
          <w:szCs w:val="28"/>
          <w:lang w:val="ka-GE"/>
        </w:rPr>
        <w:t>148 190</w:t>
      </w:r>
      <w:r w:rsidR="00BC7495" w:rsidRPr="00BC7495">
        <w:rPr>
          <w:rFonts w:ascii="Sylfaen" w:hAnsi="Sylfaen" w:cs="Sylfaen"/>
          <w:noProof/>
          <w:szCs w:val="28"/>
        </w:rPr>
        <w:t>.8</w:t>
      </w:r>
      <w:r w:rsidRPr="00BC7495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 </w:t>
      </w:r>
      <w:r w:rsidR="00BC7495" w:rsidRPr="00BC7495">
        <w:rPr>
          <w:rFonts w:ascii="Sylfaen" w:hAnsi="Sylfaen" w:cs="Sylfaen"/>
          <w:noProof/>
          <w:szCs w:val="28"/>
        </w:rPr>
        <w:t>136 685.6</w:t>
      </w:r>
      <w:r w:rsidRPr="00BC7495">
        <w:rPr>
          <w:rFonts w:ascii="Sylfaen" w:hAnsi="Sylfaen" w:cs="Sylfaen"/>
          <w:noProof/>
          <w:szCs w:val="28"/>
        </w:rPr>
        <w:t xml:space="preserve"> ათასი ლარი, რაც </w:t>
      </w:r>
      <w:r w:rsidR="00490368" w:rsidRPr="00BC7495">
        <w:rPr>
          <w:rFonts w:ascii="Sylfaen" w:hAnsi="Sylfaen" w:cs="Sylfaen"/>
          <w:noProof/>
          <w:szCs w:val="28"/>
        </w:rPr>
        <w:t>2023 წლის შესაბამის</w:t>
      </w:r>
      <w:r w:rsidR="0099001B" w:rsidRPr="00BC7495">
        <w:rPr>
          <w:rFonts w:ascii="Sylfaen" w:hAnsi="Sylfaen" w:cs="Sylfaen"/>
          <w:noProof/>
          <w:szCs w:val="28"/>
        </w:rPr>
        <w:t xml:space="preserve"> მაჩვენებელზე</w:t>
      </w:r>
      <w:r w:rsidRPr="00BC7495">
        <w:rPr>
          <w:rFonts w:ascii="Sylfaen" w:hAnsi="Sylfaen" w:cs="Sylfaen"/>
          <w:noProof/>
          <w:szCs w:val="28"/>
        </w:rPr>
        <w:t xml:space="preserve"> </w:t>
      </w:r>
      <w:r w:rsidR="007E7370">
        <w:rPr>
          <w:rFonts w:ascii="Sylfaen" w:hAnsi="Sylfaen" w:cs="Sylfaen"/>
          <w:noProof/>
          <w:szCs w:val="28"/>
        </w:rPr>
        <w:t>43 019.7</w:t>
      </w:r>
      <w:r w:rsidRPr="00BC7495">
        <w:rPr>
          <w:rFonts w:ascii="Sylfaen" w:hAnsi="Sylfaen" w:cs="Sylfaen"/>
          <w:noProof/>
          <w:szCs w:val="28"/>
        </w:rPr>
        <w:t xml:space="preserve"> ათასი ლარით </w:t>
      </w:r>
      <w:r w:rsidR="00BC7495" w:rsidRPr="00BC7495">
        <w:rPr>
          <w:rFonts w:ascii="Sylfaen" w:hAnsi="Sylfaen" w:cs="Sylfaen"/>
          <w:noProof/>
          <w:szCs w:val="28"/>
          <w:lang w:val="ka-GE"/>
        </w:rPr>
        <w:t>მეტია</w:t>
      </w:r>
      <w:r w:rsidRPr="00BC7495">
        <w:rPr>
          <w:rFonts w:ascii="Sylfaen" w:hAnsi="Sylfaen" w:cs="Sylfaen"/>
          <w:noProof/>
          <w:szCs w:val="28"/>
        </w:rPr>
        <w:t xml:space="preserve">. </w:t>
      </w:r>
    </w:p>
    <w:p w:rsidR="00B47B91" w:rsidRPr="00B47B91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BC7495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B47B9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C7495" w:rsidRDefault="002F5AAB" w:rsidP="00426530">
      <w:pPr>
        <w:spacing w:after="0"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 w:rsidRPr="00BC7495">
        <w:rPr>
          <w:noProof/>
        </w:rPr>
        <w:drawing>
          <wp:inline distT="0" distB="0" distL="0" distR="0" wp14:anchorId="177EFB4D" wp14:editId="044F7A31">
            <wp:extent cx="5943600" cy="2152650"/>
            <wp:effectExtent l="0" t="0" r="0" b="0"/>
            <wp:docPr id="62" name="Chart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26530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BC7495">
        <w:rPr>
          <w:rFonts w:ascii="Sylfaen" w:hAnsi="Sylfaen" w:cs="Sylfaen"/>
          <w:noProof/>
          <w:szCs w:val="28"/>
          <w:lang w:val="af-ZA"/>
        </w:rPr>
        <w:t>საქართველოს</w:t>
      </w:r>
      <w:r w:rsidRPr="00BC7495">
        <w:rPr>
          <w:rFonts w:ascii="Sylfaen" w:hAnsi="Sylfaen"/>
          <w:noProof/>
          <w:szCs w:val="28"/>
          <w:lang w:val="af-ZA"/>
        </w:rPr>
        <w:t xml:space="preserve"> </w:t>
      </w:r>
      <w:r w:rsidRPr="00BC7495">
        <w:rPr>
          <w:rFonts w:ascii="Sylfaen" w:hAnsi="Sylfaen" w:cs="Sylfaen"/>
          <w:noProof/>
          <w:szCs w:val="28"/>
          <w:lang w:val="af-ZA"/>
        </w:rPr>
        <w:t>ეკონომიკისა</w:t>
      </w:r>
      <w:r w:rsidRPr="00BC7495">
        <w:rPr>
          <w:rFonts w:ascii="Sylfaen" w:hAnsi="Sylfaen"/>
          <w:noProof/>
          <w:szCs w:val="28"/>
          <w:lang w:val="af-ZA"/>
        </w:rPr>
        <w:t xml:space="preserve"> </w:t>
      </w:r>
      <w:r w:rsidRPr="00BC7495">
        <w:rPr>
          <w:rFonts w:ascii="Sylfaen" w:hAnsi="Sylfaen" w:cs="Sylfaen"/>
          <w:noProof/>
          <w:szCs w:val="28"/>
          <w:lang w:val="af-ZA"/>
        </w:rPr>
        <w:t>და</w:t>
      </w:r>
      <w:r w:rsidRPr="00BC7495">
        <w:rPr>
          <w:rFonts w:ascii="Sylfaen" w:hAnsi="Sylfaen"/>
          <w:noProof/>
          <w:szCs w:val="28"/>
          <w:lang w:val="af-ZA"/>
        </w:rPr>
        <w:t xml:space="preserve"> </w:t>
      </w:r>
      <w:r w:rsidRPr="00BC7495">
        <w:rPr>
          <w:rFonts w:ascii="Sylfaen" w:hAnsi="Sylfaen" w:cs="Sylfaen"/>
          <w:noProof/>
          <w:szCs w:val="28"/>
          <w:lang w:val="af-ZA"/>
        </w:rPr>
        <w:t>მდგრადი</w:t>
      </w:r>
      <w:r w:rsidRPr="00BC7495">
        <w:rPr>
          <w:rFonts w:ascii="Sylfaen" w:hAnsi="Sylfaen"/>
          <w:noProof/>
          <w:szCs w:val="28"/>
          <w:lang w:val="af-ZA"/>
        </w:rPr>
        <w:t xml:space="preserve"> </w:t>
      </w:r>
      <w:r w:rsidRPr="00BC7495">
        <w:rPr>
          <w:rFonts w:ascii="Sylfaen" w:hAnsi="Sylfaen" w:cs="Sylfaen"/>
          <w:noProof/>
          <w:szCs w:val="28"/>
          <w:lang w:val="af-ZA"/>
        </w:rPr>
        <w:t>განვითარების</w:t>
      </w:r>
      <w:r w:rsidRPr="00BC7495">
        <w:rPr>
          <w:rFonts w:ascii="Sylfaen" w:hAnsi="Sylfaen"/>
          <w:noProof/>
          <w:szCs w:val="28"/>
          <w:lang w:val="af-ZA"/>
        </w:rPr>
        <w:t xml:space="preserve"> </w:t>
      </w:r>
      <w:r w:rsidRPr="00BC7495">
        <w:rPr>
          <w:rFonts w:ascii="Sylfaen" w:hAnsi="Sylfaen" w:cs="Sylfaen"/>
          <w:noProof/>
          <w:szCs w:val="28"/>
          <w:lang w:val="af-ZA"/>
        </w:rPr>
        <w:t>სამინისტროსათვის</w:t>
      </w:r>
      <w:r w:rsidRPr="00BC7495">
        <w:rPr>
          <w:rFonts w:ascii="Sylfaen" w:hAnsi="Sylfaen"/>
          <w:noProof/>
          <w:szCs w:val="28"/>
          <w:lang w:val="af-ZA"/>
        </w:rPr>
        <w:t xml:space="preserve"> </w:t>
      </w:r>
      <w:r w:rsidRPr="00BC7495">
        <w:rPr>
          <w:rFonts w:ascii="Sylfaen" w:hAnsi="Sylfaen" w:cs="Sylfaen"/>
          <w:noProof/>
          <w:szCs w:val="28"/>
        </w:rPr>
        <w:t>გამოყოფილ</w:t>
      </w:r>
      <w:r w:rsidRPr="00BC7495">
        <w:rPr>
          <w:rFonts w:ascii="Sylfaen" w:hAnsi="Sylfaen"/>
          <w:noProof/>
          <w:szCs w:val="28"/>
        </w:rPr>
        <w:t xml:space="preserve"> </w:t>
      </w:r>
      <w:r w:rsidRPr="00BC7495">
        <w:rPr>
          <w:rFonts w:ascii="Sylfaen" w:hAnsi="Sylfaen" w:cs="Sylfaen"/>
          <w:noProof/>
          <w:szCs w:val="28"/>
        </w:rPr>
        <w:t>სახსრებში</w:t>
      </w:r>
      <w:r w:rsidRPr="00BC7495">
        <w:rPr>
          <w:rFonts w:ascii="Sylfaen" w:hAnsi="Sylfaen"/>
          <w:noProof/>
          <w:szCs w:val="28"/>
        </w:rPr>
        <w:t xml:space="preserve"> </w:t>
      </w:r>
      <w:r w:rsidRPr="00BC7495">
        <w:rPr>
          <w:rFonts w:ascii="Sylfaen" w:hAnsi="Sylfaen"/>
          <w:noProof/>
          <w:szCs w:val="28"/>
          <w:lang w:val="ka-GE"/>
        </w:rPr>
        <w:t>„</w:t>
      </w:r>
      <w:r w:rsidRPr="00BC7495">
        <w:rPr>
          <w:rFonts w:ascii="Sylfaen" w:hAnsi="Sylfaen"/>
          <w:noProof/>
          <w:szCs w:val="28"/>
        </w:rPr>
        <w:t xml:space="preserve">ხარჯების“ </w:t>
      </w:r>
      <w:r w:rsidRPr="00BC7495">
        <w:rPr>
          <w:rFonts w:ascii="Sylfaen" w:hAnsi="Sylfaen" w:cs="Sylfaen"/>
          <w:noProof/>
          <w:szCs w:val="28"/>
        </w:rPr>
        <w:t>მუხლის</w:t>
      </w:r>
      <w:r w:rsidRPr="00BC7495">
        <w:rPr>
          <w:rFonts w:ascii="Sylfaen" w:hAnsi="Sylfaen"/>
          <w:noProof/>
          <w:szCs w:val="28"/>
        </w:rPr>
        <w:t xml:space="preserve"> </w:t>
      </w:r>
      <w:r w:rsidRPr="00BC7495">
        <w:rPr>
          <w:rFonts w:ascii="Sylfaen" w:hAnsi="Sylfaen" w:cs="Sylfaen"/>
          <w:noProof/>
          <w:szCs w:val="28"/>
        </w:rPr>
        <w:t>საკასო</w:t>
      </w:r>
      <w:r w:rsidRPr="00BC7495">
        <w:rPr>
          <w:rFonts w:ascii="Sylfaen" w:hAnsi="Sylfaen"/>
          <w:noProof/>
          <w:szCs w:val="28"/>
        </w:rPr>
        <w:t xml:space="preserve"> </w:t>
      </w:r>
      <w:r w:rsidRPr="00BC7495">
        <w:rPr>
          <w:rFonts w:ascii="Sylfaen" w:hAnsi="Sylfaen" w:cs="Sylfaen"/>
          <w:noProof/>
          <w:szCs w:val="28"/>
        </w:rPr>
        <w:t>შესრულებამ</w:t>
      </w:r>
      <w:r w:rsidRPr="00BC7495">
        <w:rPr>
          <w:rFonts w:ascii="Sylfaen" w:hAnsi="Sylfaen"/>
          <w:noProof/>
          <w:szCs w:val="28"/>
        </w:rPr>
        <w:t xml:space="preserve"> </w:t>
      </w:r>
      <w:r w:rsidRPr="00BC7495">
        <w:rPr>
          <w:rFonts w:ascii="Sylfaen" w:hAnsi="Sylfaen" w:cs="Sylfaen"/>
          <w:noProof/>
          <w:szCs w:val="28"/>
        </w:rPr>
        <w:t>შეადგინა</w:t>
      </w:r>
      <w:r w:rsidRPr="00BC7495">
        <w:rPr>
          <w:rFonts w:ascii="Sylfaen" w:hAnsi="Sylfaen"/>
          <w:noProof/>
          <w:szCs w:val="28"/>
        </w:rPr>
        <w:t xml:space="preserve"> </w:t>
      </w:r>
      <w:r w:rsidR="00BC7495" w:rsidRPr="00BC7495">
        <w:rPr>
          <w:rFonts w:ascii="Sylfaen" w:eastAsia="Times New Roman" w:hAnsi="Sylfaen"/>
          <w:lang w:val="ka-GE"/>
        </w:rPr>
        <w:t>73</w:t>
      </w:r>
      <w:r w:rsidR="00BC7495" w:rsidRPr="00BC7495">
        <w:rPr>
          <w:rFonts w:ascii="Sylfaen" w:eastAsia="Times New Roman" w:hAnsi="Sylfaen"/>
        </w:rPr>
        <w:t>.7</w:t>
      </w:r>
      <w:r w:rsidRPr="00BC7495">
        <w:rPr>
          <w:rFonts w:ascii="Sylfaen" w:eastAsia="Times New Roman" w:hAnsi="Sylfaen"/>
        </w:rPr>
        <w:t>%</w:t>
      </w:r>
      <w:r w:rsidRPr="00BC7495">
        <w:rPr>
          <w:rFonts w:ascii="Sylfaen" w:hAnsi="Sylfaen"/>
          <w:noProof/>
          <w:szCs w:val="28"/>
        </w:rPr>
        <w:t xml:space="preserve">, </w:t>
      </w:r>
      <w:r w:rsidRPr="00BC7495">
        <w:rPr>
          <w:rFonts w:ascii="Sylfaen" w:hAnsi="Sylfaen"/>
          <w:noProof/>
          <w:szCs w:val="28"/>
          <w:lang w:val="ka-GE"/>
        </w:rPr>
        <w:t>„</w:t>
      </w:r>
      <w:r w:rsidRPr="00BC7495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BC7495">
        <w:rPr>
          <w:rFonts w:ascii="Sylfaen" w:hAnsi="Sylfaen" w:cs="Sylfaen"/>
          <w:noProof/>
          <w:szCs w:val="28"/>
        </w:rPr>
        <w:t>მუხლით</w:t>
      </w:r>
      <w:r w:rsidRPr="00BC7495">
        <w:rPr>
          <w:rFonts w:ascii="Sylfaen" w:hAnsi="Sylfaen"/>
          <w:noProof/>
          <w:szCs w:val="28"/>
        </w:rPr>
        <w:t xml:space="preserve"> </w:t>
      </w:r>
      <w:r w:rsidRPr="00BC7495">
        <w:rPr>
          <w:rFonts w:ascii="Sylfaen" w:hAnsi="Sylfaen"/>
          <w:noProof/>
          <w:szCs w:val="28"/>
          <w:lang w:val="ka-GE"/>
        </w:rPr>
        <w:t>-</w:t>
      </w:r>
      <w:r w:rsidRPr="00BC7495">
        <w:rPr>
          <w:rFonts w:ascii="Sylfaen" w:hAnsi="Sylfaen"/>
          <w:noProof/>
          <w:szCs w:val="28"/>
        </w:rPr>
        <w:t xml:space="preserve"> </w:t>
      </w:r>
      <w:r w:rsidR="00BC7495" w:rsidRPr="00BC7495">
        <w:rPr>
          <w:rFonts w:ascii="Sylfaen" w:hAnsi="Sylfaen"/>
          <w:noProof/>
          <w:szCs w:val="28"/>
        </w:rPr>
        <w:t>6.1</w:t>
      </w:r>
      <w:r w:rsidRPr="00BC7495">
        <w:rPr>
          <w:rFonts w:ascii="Sylfaen" w:hAnsi="Sylfaen"/>
          <w:noProof/>
          <w:szCs w:val="28"/>
        </w:rPr>
        <w:t xml:space="preserve">%, </w:t>
      </w:r>
      <w:r w:rsidR="00FE135C" w:rsidRPr="00BC7495">
        <w:rPr>
          <w:rFonts w:ascii="Sylfaen" w:hAnsi="Sylfaen"/>
          <w:noProof/>
          <w:szCs w:val="28"/>
          <w:lang w:val="ka-GE"/>
        </w:rPr>
        <w:t xml:space="preserve">ხოლო </w:t>
      </w:r>
      <w:r w:rsidRPr="00BC7495">
        <w:rPr>
          <w:rFonts w:ascii="Sylfaen" w:hAnsi="Sylfaen"/>
          <w:noProof/>
          <w:szCs w:val="28"/>
          <w:lang w:val="ka-GE"/>
        </w:rPr>
        <w:t>„</w:t>
      </w:r>
      <w:r w:rsidRPr="00BC7495">
        <w:rPr>
          <w:rFonts w:ascii="Sylfaen" w:hAnsi="Sylfaen" w:cs="Sylfaen"/>
          <w:noProof/>
          <w:szCs w:val="28"/>
        </w:rPr>
        <w:t>ფინანსური</w:t>
      </w:r>
      <w:r w:rsidRPr="00BC7495">
        <w:rPr>
          <w:rFonts w:ascii="Sylfaen" w:hAnsi="Sylfaen"/>
          <w:noProof/>
          <w:szCs w:val="28"/>
        </w:rPr>
        <w:t xml:space="preserve"> </w:t>
      </w:r>
      <w:r w:rsidRPr="00BC7495">
        <w:rPr>
          <w:rFonts w:ascii="Sylfaen" w:hAnsi="Sylfaen" w:cs="Sylfaen"/>
          <w:noProof/>
          <w:szCs w:val="28"/>
        </w:rPr>
        <w:t>აქტივების</w:t>
      </w:r>
      <w:r w:rsidRPr="00BC7495">
        <w:rPr>
          <w:rFonts w:ascii="Sylfaen" w:hAnsi="Sylfaen"/>
          <w:noProof/>
          <w:szCs w:val="28"/>
        </w:rPr>
        <w:t xml:space="preserve"> </w:t>
      </w:r>
      <w:r w:rsidRPr="00BC7495">
        <w:rPr>
          <w:rFonts w:ascii="Sylfaen" w:hAnsi="Sylfaen" w:cs="Sylfaen"/>
          <w:noProof/>
          <w:szCs w:val="28"/>
        </w:rPr>
        <w:t>ზრდის</w:t>
      </w:r>
      <w:r w:rsidRPr="00BC7495">
        <w:rPr>
          <w:rFonts w:ascii="Sylfaen" w:hAnsi="Sylfaen"/>
          <w:noProof/>
          <w:szCs w:val="28"/>
          <w:lang w:val="ka-GE"/>
        </w:rPr>
        <w:t>“</w:t>
      </w:r>
      <w:r w:rsidRPr="00BC7495">
        <w:rPr>
          <w:rFonts w:ascii="Sylfaen" w:hAnsi="Sylfaen"/>
          <w:noProof/>
          <w:szCs w:val="28"/>
        </w:rPr>
        <w:t xml:space="preserve"> </w:t>
      </w:r>
      <w:r w:rsidRPr="00BC7495">
        <w:rPr>
          <w:rFonts w:ascii="Sylfaen" w:hAnsi="Sylfaen" w:cs="Sylfaen"/>
          <w:noProof/>
          <w:szCs w:val="28"/>
        </w:rPr>
        <w:t>მუხლით</w:t>
      </w:r>
      <w:r w:rsidRPr="00BC7495">
        <w:rPr>
          <w:rFonts w:ascii="Sylfaen" w:hAnsi="Sylfaen"/>
          <w:noProof/>
          <w:szCs w:val="28"/>
        </w:rPr>
        <w:t xml:space="preserve"> </w:t>
      </w:r>
      <w:r w:rsidRPr="00BC7495">
        <w:rPr>
          <w:rFonts w:ascii="Sylfaen" w:hAnsi="Sylfaen"/>
          <w:noProof/>
          <w:szCs w:val="28"/>
          <w:lang w:val="ka-GE"/>
        </w:rPr>
        <w:t>-</w:t>
      </w:r>
      <w:r w:rsidRPr="00BC7495">
        <w:rPr>
          <w:rFonts w:ascii="Sylfaen" w:hAnsi="Sylfaen"/>
          <w:noProof/>
          <w:szCs w:val="28"/>
        </w:rPr>
        <w:t xml:space="preserve"> </w:t>
      </w:r>
      <w:r w:rsidR="00BC7495" w:rsidRPr="00BC7495">
        <w:rPr>
          <w:rFonts w:ascii="Sylfaen" w:hAnsi="Sylfaen"/>
          <w:noProof/>
          <w:szCs w:val="28"/>
        </w:rPr>
        <w:t>20.2</w:t>
      </w:r>
      <w:r w:rsidR="00FE135C" w:rsidRPr="00BC7495">
        <w:rPr>
          <w:rFonts w:ascii="Sylfaen" w:hAnsi="Sylfaen"/>
          <w:noProof/>
          <w:szCs w:val="28"/>
        </w:rPr>
        <w:t>%</w:t>
      </w:r>
      <w:r w:rsidR="00FE135C" w:rsidRPr="00BC7495">
        <w:rPr>
          <w:rFonts w:ascii="Sylfaen" w:hAnsi="Sylfaen"/>
          <w:noProof/>
          <w:szCs w:val="28"/>
          <w:lang w:val="ka-GE"/>
        </w:rPr>
        <w:t>.</w:t>
      </w:r>
    </w:p>
    <w:p w:rsidR="008B72AF" w:rsidRPr="00BC7495" w:rsidRDefault="008B72AF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</w:p>
    <w:p w:rsidR="00426530" w:rsidRPr="003208E1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 w:rsidRPr="003208E1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3208E1">
        <w:rPr>
          <w:rFonts w:ascii="Sylfaen" w:hAnsi="Sylfaen"/>
          <w:b/>
          <w:noProof/>
          <w:szCs w:val="28"/>
        </w:rPr>
        <w:t xml:space="preserve"> </w:t>
      </w:r>
      <w:r w:rsidRPr="003208E1">
        <w:rPr>
          <w:rFonts w:ascii="Sylfaen" w:hAnsi="Sylfaen" w:cs="Sylfaen"/>
          <w:b/>
          <w:noProof/>
          <w:szCs w:val="28"/>
        </w:rPr>
        <w:t>რეგიონული</w:t>
      </w:r>
      <w:r w:rsidRPr="003208E1">
        <w:rPr>
          <w:rFonts w:ascii="Sylfaen" w:hAnsi="Sylfaen"/>
          <w:b/>
          <w:noProof/>
          <w:szCs w:val="28"/>
        </w:rPr>
        <w:t xml:space="preserve"> </w:t>
      </w:r>
      <w:r w:rsidRPr="003208E1">
        <w:rPr>
          <w:rFonts w:ascii="Sylfaen" w:hAnsi="Sylfaen" w:cs="Sylfaen"/>
          <w:b/>
          <w:noProof/>
          <w:szCs w:val="28"/>
        </w:rPr>
        <w:t>განვითარებისა</w:t>
      </w:r>
      <w:r w:rsidRPr="003208E1">
        <w:rPr>
          <w:rFonts w:ascii="Sylfaen" w:hAnsi="Sylfaen"/>
          <w:b/>
          <w:noProof/>
          <w:szCs w:val="28"/>
        </w:rPr>
        <w:t xml:space="preserve"> </w:t>
      </w:r>
      <w:r w:rsidRPr="003208E1">
        <w:rPr>
          <w:rFonts w:ascii="Sylfaen" w:hAnsi="Sylfaen" w:cs="Sylfaen"/>
          <w:b/>
          <w:noProof/>
          <w:szCs w:val="28"/>
        </w:rPr>
        <w:t>და</w:t>
      </w:r>
      <w:r w:rsidRPr="003208E1">
        <w:rPr>
          <w:rFonts w:ascii="Sylfaen" w:hAnsi="Sylfaen"/>
          <w:b/>
          <w:noProof/>
          <w:szCs w:val="28"/>
        </w:rPr>
        <w:t xml:space="preserve"> </w:t>
      </w:r>
      <w:r w:rsidRPr="003208E1">
        <w:rPr>
          <w:rFonts w:ascii="Sylfaen" w:hAnsi="Sylfaen" w:cs="Sylfaen"/>
          <w:b/>
          <w:noProof/>
          <w:szCs w:val="28"/>
        </w:rPr>
        <w:t>ინფრასტრუქტურის</w:t>
      </w:r>
      <w:r w:rsidRPr="003208E1">
        <w:rPr>
          <w:rFonts w:ascii="Sylfaen" w:hAnsi="Sylfaen"/>
          <w:b/>
          <w:noProof/>
          <w:szCs w:val="28"/>
        </w:rPr>
        <w:t xml:space="preserve"> </w:t>
      </w:r>
      <w:r w:rsidRPr="003208E1">
        <w:rPr>
          <w:rFonts w:ascii="Sylfaen" w:hAnsi="Sylfaen" w:cs="Sylfaen"/>
          <w:b/>
          <w:noProof/>
          <w:szCs w:val="28"/>
        </w:rPr>
        <w:t>სამინისტრო</w:t>
      </w:r>
      <w:r w:rsidRPr="003208E1">
        <w:rPr>
          <w:rFonts w:ascii="Sylfaen" w:hAnsi="Sylfaen"/>
          <w:b/>
          <w:noProof/>
          <w:szCs w:val="28"/>
        </w:rPr>
        <w:t xml:space="preserve"> </w:t>
      </w:r>
    </w:p>
    <w:p w:rsidR="00426530" w:rsidRPr="003208E1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:rsidR="00426530" w:rsidRPr="003208E1" w:rsidRDefault="00426530" w:rsidP="00426530">
      <w:pPr>
        <w:spacing w:after="0" w:line="240" w:lineRule="auto"/>
        <w:jc w:val="both"/>
        <w:rPr>
          <w:rFonts w:ascii="Sylfaen" w:hAnsi="Sylfaen"/>
          <w:i/>
          <w:noProof/>
          <w:sz w:val="16"/>
          <w:szCs w:val="16"/>
        </w:rPr>
      </w:pPr>
      <w:r w:rsidRPr="003208E1">
        <w:rPr>
          <w:rFonts w:ascii="Sylfaen" w:hAnsi="Sylfaen"/>
          <w:noProof/>
          <w:szCs w:val="28"/>
          <w:lang w:val="sv-SE"/>
        </w:rPr>
        <w:tab/>
      </w:r>
      <w:r w:rsidRPr="003208E1">
        <w:rPr>
          <w:rFonts w:ascii="Sylfaen" w:hAnsi="Sylfaen" w:cs="Sylfaen"/>
          <w:noProof/>
          <w:szCs w:val="28"/>
        </w:rPr>
        <w:t>საქართველოს</w:t>
      </w:r>
      <w:r w:rsidRPr="003208E1">
        <w:rPr>
          <w:rFonts w:ascii="Sylfaen" w:hAnsi="Sylfaen"/>
          <w:noProof/>
          <w:szCs w:val="28"/>
        </w:rPr>
        <w:t xml:space="preserve"> </w:t>
      </w:r>
      <w:r w:rsidRPr="003208E1">
        <w:rPr>
          <w:rFonts w:ascii="Sylfaen" w:hAnsi="Sylfaen" w:cs="Sylfaen"/>
          <w:noProof/>
          <w:szCs w:val="28"/>
        </w:rPr>
        <w:t>რეგიონული</w:t>
      </w:r>
      <w:r w:rsidRPr="003208E1">
        <w:rPr>
          <w:rFonts w:ascii="Sylfaen" w:hAnsi="Sylfaen"/>
          <w:noProof/>
          <w:szCs w:val="28"/>
        </w:rPr>
        <w:t xml:space="preserve"> </w:t>
      </w:r>
      <w:r w:rsidRPr="003208E1">
        <w:rPr>
          <w:rFonts w:ascii="Sylfaen" w:hAnsi="Sylfaen" w:cs="Sylfaen"/>
          <w:noProof/>
          <w:szCs w:val="28"/>
        </w:rPr>
        <w:t>განვითარებისა</w:t>
      </w:r>
      <w:r w:rsidRPr="003208E1">
        <w:rPr>
          <w:rFonts w:ascii="Sylfaen" w:hAnsi="Sylfaen"/>
          <w:noProof/>
          <w:szCs w:val="28"/>
        </w:rPr>
        <w:t xml:space="preserve"> </w:t>
      </w:r>
      <w:r w:rsidRPr="003208E1">
        <w:rPr>
          <w:rFonts w:ascii="Sylfaen" w:hAnsi="Sylfaen" w:cs="Sylfaen"/>
          <w:noProof/>
          <w:szCs w:val="28"/>
        </w:rPr>
        <w:t>და</w:t>
      </w:r>
      <w:r w:rsidRPr="003208E1">
        <w:rPr>
          <w:rFonts w:ascii="Sylfaen" w:hAnsi="Sylfaen"/>
          <w:noProof/>
          <w:szCs w:val="28"/>
        </w:rPr>
        <w:t xml:space="preserve"> </w:t>
      </w:r>
      <w:r w:rsidRPr="003208E1">
        <w:rPr>
          <w:rFonts w:ascii="Sylfaen" w:hAnsi="Sylfaen" w:cs="Sylfaen"/>
          <w:noProof/>
          <w:szCs w:val="28"/>
        </w:rPr>
        <w:t>ინფრასტრუქტურის</w:t>
      </w:r>
      <w:r w:rsidRPr="003208E1">
        <w:rPr>
          <w:rFonts w:ascii="Sylfaen" w:hAnsi="Sylfaen"/>
          <w:noProof/>
          <w:szCs w:val="28"/>
        </w:rPr>
        <w:t xml:space="preserve"> </w:t>
      </w:r>
      <w:r w:rsidRPr="003208E1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="00BE1304" w:rsidRPr="003208E1">
        <w:rPr>
          <w:rFonts w:ascii="Sylfaen" w:hAnsi="Sylfaen"/>
          <w:noProof/>
          <w:szCs w:val="28"/>
          <w:lang w:val="sv-SE"/>
        </w:rPr>
        <w:t xml:space="preserve"> </w:t>
      </w:r>
      <w:r w:rsidR="0001537E" w:rsidRPr="003208E1">
        <w:rPr>
          <w:rFonts w:ascii="Sylfaen" w:hAnsi="Sylfaen"/>
          <w:noProof/>
          <w:szCs w:val="28"/>
          <w:lang w:val="sv-SE"/>
        </w:rPr>
        <w:t>2024 წლის 3 თვეში</w:t>
      </w:r>
      <w:r w:rsidR="0099001B" w:rsidRPr="003208E1">
        <w:rPr>
          <w:rFonts w:ascii="Sylfaen" w:hAnsi="Sylfaen"/>
          <w:noProof/>
          <w:szCs w:val="28"/>
          <w:lang w:val="sv-SE"/>
        </w:rPr>
        <w:t xml:space="preserve"> სახელმწიფო ბიუჯეტით </w:t>
      </w:r>
      <w:r w:rsidRPr="003208E1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3208E1">
        <w:rPr>
          <w:rFonts w:ascii="Sylfaen" w:hAnsi="Sylfaen"/>
          <w:noProof/>
          <w:szCs w:val="28"/>
          <w:lang w:val="sv-SE"/>
        </w:rPr>
        <w:t xml:space="preserve"> </w:t>
      </w:r>
      <w:r w:rsidRPr="003208E1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3208E1">
        <w:rPr>
          <w:rFonts w:ascii="Sylfaen" w:hAnsi="Sylfaen"/>
          <w:noProof/>
          <w:szCs w:val="28"/>
          <w:lang w:val="sv-SE"/>
        </w:rPr>
        <w:t xml:space="preserve"> </w:t>
      </w:r>
      <w:r w:rsidRPr="003208E1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3208E1">
        <w:rPr>
          <w:rFonts w:ascii="Sylfaen" w:hAnsi="Sylfaen"/>
          <w:noProof/>
          <w:szCs w:val="28"/>
          <w:lang w:val="sv-SE"/>
        </w:rPr>
        <w:t xml:space="preserve"> </w:t>
      </w:r>
      <w:r w:rsidRPr="003208E1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3208E1" w:rsidRPr="003208E1">
        <w:rPr>
          <w:rFonts w:ascii="Sylfaen" w:hAnsi="Sylfaen" w:cs="Sylfaen"/>
          <w:noProof/>
          <w:szCs w:val="28"/>
        </w:rPr>
        <w:t>440 845.0</w:t>
      </w:r>
      <w:r w:rsidRPr="003208E1">
        <w:rPr>
          <w:rFonts w:ascii="Sylfaen" w:eastAsia="Times New Roman" w:hAnsi="Sylfaen"/>
          <w:color w:val="000000"/>
          <w:lang w:val="ka-GE"/>
        </w:rPr>
        <w:t xml:space="preserve"> </w:t>
      </w:r>
      <w:r w:rsidRPr="003208E1">
        <w:rPr>
          <w:rFonts w:ascii="Sylfaen" w:hAnsi="Sylfaen" w:cs="Sylfaen"/>
          <w:noProof/>
          <w:szCs w:val="28"/>
          <w:lang w:val="sv-SE"/>
        </w:rPr>
        <w:t>ათასი</w:t>
      </w:r>
      <w:r w:rsidRPr="003208E1">
        <w:rPr>
          <w:rFonts w:ascii="Sylfaen" w:hAnsi="Sylfaen"/>
          <w:noProof/>
          <w:szCs w:val="28"/>
          <w:lang w:val="sv-SE"/>
        </w:rPr>
        <w:t xml:space="preserve"> </w:t>
      </w:r>
      <w:r w:rsidRPr="003208E1">
        <w:rPr>
          <w:rFonts w:ascii="Sylfaen" w:hAnsi="Sylfaen" w:cs="Sylfaen"/>
          <w:noProof/>
          <w:szCs w:val="28"/>
          <w:lang w:val="sv-SE"/>
        </w:rPr>
        <w:t>ლარი</w:t>
      </w:r>
      <w:r w:rsidRPr="003208E1">
        <w:rPr>
          <w:rFonts w:ascii="Sylfaen" w:hAnsi="Sylfaen"/>
          <w:noProof/>
          <w:szCs w:val="28"/>
          <w:lang w:val="sv-SE"/>
        </w:rPr>
        <w:t xml:space="preserve">, </w:t>
      </w:r>
      <w:r w:rsidRPr="003208E1">
        <w:rPr>
          <w:rFonts w:ascii="Sylfaen" w:hAnsi="Sylfaen" w:cs="Sylfaen"/>
          <w:noProof/>
          <w:szCs w:val="28"/>
          <w:lang w:val="sv-SE"/>
        </w:rPr>
        <w:t>ხოლო</w:t>
      </w:r>
      <w:r w:rsidRPr="003208E1">
        <w:rPr>
          <w:rFonts w:ascii="Sylfaen" w:hAnsi="Sylfaen"/>
          <w:noProof/>
          <w:szCs w:val="28"/>
          <w:lang w:val="sv-SE"/>
        </w:rPr>
        <w:t xml:space="preserve"> </w:t>
      </w:r>
      <w:r w:rsidRPr="003208E1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3208E1">
        <w:rPr>
          <w:rFonts w:ascii="Sylfaen" w:hAnsi="Sylfaen"/>
          <w:noProof/>
          <w:szCs w:val="28"/>
          <w:lang w:val="sv-SE"/>
        </w:rPr>
        <w:t xml:space="preserve"> </w:t>
      </w:r>
      <w:r w:rsidRPr="003208E1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Pr="003208E1">
        <w:rPr>
          <w:rFonts w:ascii="Sylfaen" w:hAnsi="Sylfaen"/>
          <w:noProof/>
          <w:szCs w:val="28"/>
          <w:lang w:val="sv-SE"/>
        </w:rPr>
        <w:t xml:space="preserve"> -</w:t>
      </w:r>
      <w:r w:rsidRPr="003208E1">
        <w:rPr>
          <w:rFonts w:ascii="Sylfaen" w:hAnsi="Sylfaen"/>
          <w:noProof/>
          <w:szCs w:val="28"/>
          <w:lang w:val="ka-GE"/>
        </w:rPr>
        <w:t xml:space="preserve"> </w:t>
      </w:r>
      <w:r w:rsidR="003208E1" w:rsidRPr="003208E1">
        <w:rPr>
          <w:rFonts w:ascii="Sylfaen" w:hAnsi="Sylfaen"/>
          <w:noProof/>
          <w:szCs w:val="28"/>
        </w:rPr>
        <w:t>561 929.3</w:t>
      </w:r>
      <w:r w:rsidRPr="003208E1">
        <w:rPr>
          <w:rFonts w:ascii="Sylfaen" w:eastAsia="Times New Roman" w:hAnsi="Sylfaen"/>
          <w:color w:val="000000"/>
          <w:lang w:val="ka-GE"/>
        </w:rPr>
        <w:t xml:space="preserve"> </w:t>
      </w:r>
      <w:r w:rsidRPr="003208E1">
        <w:rPr>
          <w:rFonts w:ascii="Sylfaen" w:hAnsi="Sylfaen" w:cs="Sylfaen"/>
          <w:noProof/>
          <w:szCs w:val="28"/>
          <w:lang w:val="sv-SE"/>
        </w:rPr>
        <w:t>ათასი</w:t>
      </w:r>
      <w:r w:rsidRPr="003208E1">
        <w:rPr>
          <w:rFonts w:ascii="Sylfaen" w:hAnsi="Sylfaen"/>
          <w:noProof/>
          <w:szCs w:val="28"/>
          <w:lang w:val="sv-SE"/>
        </w:rPr>
        <w:t xml:space="preserve"> </w:t>
      </w:r>
      <w:r w:rsidRPr="003208E1">
        <w:rPr>
          <w:rFonts w:ascii="Sylfaen" w:hAnsi="Sylfaen" w:cs="Sylfaen"/>
          <w:noProof/>
          <w:szCs w:val="28"/>
          <w:lang w:val="sv-SE"/>
        </w:rPr>
        <w:t>ლარი</w:t>
      </w:r>
      <w:r w:rsidRPr="003208E1">
        <w:rPr>
          <w:rFonts w:ascii="Sylfaen" w:hAnsi="Sylfaen"/>
          <w:noProof/>
          <w:szCs w:val="28"/>
          <w:lang w:val="sv-SE"/>
        </w:rPr>
        <w:t xml:space="preserve">, </w:t>
      </w:r>
      <w:r w:rsidRPr="003208E1">
        <w:rPr>
          <w:rFonts w:ascii="Sylfaen" w:hAnsi="Sylfaen" w:cs="Sylfaen"/>
          <w:noProof/>
          <w:szCs w:val="28"/>
          <w:lang w:val="af-ZA"/>
        </w:rPr>
        <w:t xml:space="preserve">რაც </w:t>
      </w:r>
      <w:r w:rsidR="00490368" w:rsidRPr="003208E1">
        <w:rPr>
          <w:rFonts w:ascii="Sylfaen" w:hAnsi="Sylfaen" w:cs="Sylfaen"/>
          <w:noProof/>
          <w:szCs w:val="28"/>
          <w:lang w:val="af-ZA"/>
        </w:rPr>
        <w:t>2023 წლის შესაბამის</w:t>
      </w:r>
      <w:r w:rsidR="0099001B" w:rsidRPr="003208E1">
        <w:rPr>
          <w:rFonts w:ascii="Sylfaen" w:hAnsi="Sylfaen" w:cs="Sylfaen"/>
          <w:noProof/>
          <w:szCs w:val="28"/>
          <w:lang w:val="af-ZA"/>
        </w:rPr>
        <w:t xml:space="preserve"> მაჩვენებელზე</w:t>
      </w:r>
      <w:r w:rsidRPr="003208E1">
        <w:rPr>
          <w:rFonts w:ascii="Sylfaen" w:hAnsi="Sylfaen" w:cs="Sylfaen"/>
          <w:noProof/>
          <w:szCs w:val="28"/>
          <w:lang w:val="af-ZA"/>
        </w:rPr>
        <w:t xml:space="preserve"> </w:t>
      </w:r>
      <w:r w:rsidR="009442A0">
        <w:rPr>
          <w:rFonts w:ascii="Sylfaen" w:hAnsi="Sylfaen" w:cs="Sylfaen"/>
          <w:noProof/>
          <w:szCs w:val="28"/>
          <w:lang w:val="af-ZA"/>
        </w:rPr>
        <w:t>83 195.7</w:t>
      </w:r>
      <w:r w:rsidRPr="003208E1">
        <w:rPr>
          <w:rFonts w:ascii="Sylfaen" w:hAnsi="Sylfaen" w:cs="Sylfaen"/>
          <w:noProof/>
          <w:szCs w:val="28"/>
          <w:lang w:val="af-ZA"/>
        </w:rPr>
        <w:t xml:space="preserve"> ათასი</w:t>
      </w:r>
      <w:r w:rsidRPr="003208E1">
        <w:rPr>
          <w:rFonts w:ascii="Sylfaen" w:hAnsi="Sylfaen"/>
          <w:noProof/>
          <w:szCs w:val="28"/>
          <w:lang w:val="af-ZA"/>
        </w:rPr>
        <w:t xml:space="preserve"> </w:t>
      </w:r>
      <w:r w:rsidRPr="003208E1">
        <w:rPr>
          <w:rFonts w:ascii="Sylfaen" w:hAnsi="Sylfaen" w:cs="Sylfaen"/>
          <w:noProof/>
          <w:szCs w:val="28"/>
          <w:lang w:val="af-ZA"/>
        </w:rPr>
        <w:t>ლარით</w:t>
      </w:r>
      <w:r w:rsidRPr="003208E1">
        <w:rPr>
          <w:rFonts w:ascii="Sylfaen" w:hAnsi="Sylfaen"/>
          <w:noProof/>
          <w:szCs w:val="28"/>
          <w:lang w:val="af-ZA"/>
        </w:rPr>
        <w:t xml:space="preserve"> </w:t>
      </w:r>
      <w:r w:rsidRPr="003208E1">
        <w:rPr>
          <w:rFonts w:ascii="Sylfaen" w:hAnsi="Sylfaen" w:cs="Sylfaen"/>
          <w:noProof/>
          <w:szCs w:val="28"/>
          <w:lang w:val="ka-GE"/>
        </w:rPr>
        <w:t>მეტია</w:t>
      </w:r>
      <w:r w:rsidRPr="003208E1">
        <w:rPr>
          <w:rFonts w:ascii="Sylfaen" w:hAnsi="Sylfaen"/>
          <w:noProof/>
          <w:szCs w:val="28"/>
          <w:lang w:val="af-ZA"/>
        </w:rPr>
        <w:t>.</w:t>
      </w:r>
    </w:p>
    <w:p w:rsidR="00B47B91" w:rsidRPr="00B47B91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B47B91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B47B9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47B91" w:rsidRDefault="00426530" w:rsidP="00426530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  <w:highlight w:val="yellow"/>
        </w:rPr>
      </w:pPr>
    </w:p>
    <w:p w:rsidR="00DD5510" w:rsidRPr="003208E1" w:rsidRDefault="003208E1" w:rsidP="00EE0F8A">
      <w:pPr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 w:rsidRPr="003208E1">
        <w:rPr>
          <w:noProof/>
        </w:rPr>
        <w:drawing>
          <wp:inline distT="0" distB="0" distL="0" distR="0" wp14:anchorId="52C13F66" wp14:editId="499C7DC0">
            <wp:extent cx="5943600" cy="2276475"/>
            <wp:effectExtent l="0" t="0" r="0" b="0"/>
            <wp:docPr id="63" name="Chart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26530" w:rsidRPr="003208E1" w:rsidRDefault="00426530" w:rsidP="00426530">
      <w:pPr>
        <w:tabs>
          <w:tab w:val="left" w:pos="4800"/>
        </w:tabs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3208E1">
        <w:rPr>
          <w:rFonts w:ascii="Sylfaen" w:hAnsi="Sylfaen" w:cs="Sylfaen"/>
          <w:noProof/>
          <w:szCs w:val="28"/>
        </w:rPr>
        <w:t>საქართველოს</w:t>
      </w:r>
      <w:r w:rsidRPr="003208E1">
        <w:rPr>
          <w:rFonts w:ascii="Sylfaen" w:hAnsi="Sylfaen"/>
          <w:noProof/>
          <w:szCs w:val="28"/>
        </w:rPr>
        <w:t xml:space="preserve"> </w:t>
      </w:r>
      <w:r w:rsidRPr="003208E1">
        <w:rPr>
          <w:rFonts w:ascii="Sylfaen" w:hAnsi="Sylfaen" w:cs="Sylfaen"/>
          <w:noProof/>
          <w:szCs w:val="28"/>
        </w:rPr>
        <w:t>რეგიონული</w:t>
      </w:r>
      <w:r w:rsidRPr="003208E1">
        <w:rPr>
          <w:rFonts w:ascii="Sylfaen" w:hAnsi="Sylfaen"/>
          <w:noProof/>
          <w:szCs w:val="28"/>
        </w:rPr>
        <w:t xml:space="preserve"> </w:t>
      </w:r>
      <w:r w:rsidRPr="003208E1">
        <w:rPr>
          <w:rFonts w:ascii="Sylfaen" w:hAnsi="Sylfaen" w:cs="Sylfaen"/>
          <w:noProof/>
          <w:szCs w:val="28"/>
        </w:rPr>
        <w:t>განვითარებისა</w:t>
      </w:r>
      <w:r w:rsidRPr="003208E1">
        <w:rPr>
          <w:rFonts w:ascii="Sylfaen" w:hAnsi="Sylfaen"/>
          <w:noProof/>
          <w:szCs w:val="28"/>
        </w:rPr>
        <w:t xml:space="preserve"> </w:t>
      </w:r>
      <w:r w:rsidRPr="003208E1">
        <w:rPr>
          <w:rFonts w:ascii="Sylfaen" w:hAnsi="Sylfaen" w:cs="Sylfaen"/>
          <w:noProof/>
          <w:szCs w:val="28"/>
        </w:rPr>
        <w:t>და</w:t>
      </w:r>
      <w:r w:rsidRPr="003208E1">
        <w:rPr>
          <w:rFonts w:ascii="Sylfaen" w:hAnsi="Sylfaen"/>
          <w:noProof/>
          <w:szCs w:val="28"/>
        </w:rPr>
        <w:t xml:space="preserve"> </w:t>
      </w:r>
      <w:r w:rsidRPr="003208E1">
        <w:rPr>
          <w:rFonts w:ascii="Sylfaen" w:hAnsi="Sylfaen" w:cs="Sylfaen"/>
          <w:noProof/>
          <w:szCs w:val="28"/>
        </w:rPr>
        <w:t>ინფრასტრუქტურის</w:t>
      </w:r>
      <w:r w:rsidRPr="003208E1">
        <w:rPr>
          <w:rFonts w:ascii="Sylfaen" w:hAnsi="Sylfaen"/>
          <w:noProof/>
          <w:szCs w:val="28"/>
        </w:rPr>
        <w:t xml:space="preserve"> </w:t>
      </w:r>
      <w:r w:rsidRPr="003208E1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3208E1">
        <w:rPr>
          <w:rFonts w:ascii="Sylfaen" w:hAnsi="Sylfaen"/>
          <w:noProof/>
          <w:szCs w:val="28"/>
          <w:lang w:val="sv-SE"/>
        </w:rPr>
        <w:t xml:space="preserve"> </w:t>
      </w:r>
      <w:r w:rsidRPr="003208E1">
        <w:rPr>
          <w:rFonts w:ascii="Sylfaen" w:hAnsi="Sylfaen" w:cs="Sylfaen"/>
          <w:noProof/>
          <w:szCs w:val="28"/>
          <w:lang w:val="sv-SE"/>
        </w:rPr>
        <w:t>გამოყოფილ</w:t>
      </w:r>
      <w:r w:rsidRPr="003208E1">
        <w:rPr>
          <w:rFonts w:ascii="Sylfaen" w:hAnsi="Sylfaen"/>
          <w:noProof/>
          <w:szCs w:val="28"/>
          <w:lang w:val="sv-SE"/>
        </w:rPr>
        <w:t xml:space="preserve"> </w:t>
      </w:r>
      <w:r w:rsidRPr="003208E1">
        <w:rPr>
          <w:rFonts w:ascii="Sylfaen" w:hAnsi="Sylfaen" w:cs="Sylfaen"/>
          <w:noProof/>
          <w:szCs w:val="28"/>
          <w:lang w:val="sv-SE"/>
        </w:rPr>
        <w:t>სახსრებში</w:t>
      </w:r>
      <w:r w:rsidRPr="003208E1">
        <w:rPr>
          <w:rFonts w:ascii="Sylfaen" w:hAnsi="Sylfaen"/>
          <w:noProof/>
          <w:szCs w:val="28"/>
          <w:lang w:val="sv-SE"/>
        </w:rPr>
        <w:t xml:space="preserve"> </w:t>
      </w:r>
      <w:r w:rsidRPr="003208E1">
        <w:rPr>
          <w:rFonts w:ascii="Sylfaen" w:hAnsi="Sylfaen"/>
          <w:noProof/>
          <w:szCs w:val="28"/>
          <w:lang w:val="ka-GE"/>
        </w:rPr>
        <w:t>„</w:t>
      </w:r>
      <w:r w:rsidRPr="003208E1">
        <w:rPr>
          <w:rFonts w:ascii="Sylfaen" w:hAnsi="Sylfaen"/>
          <w:noProof/>
          <w:szCs w:val="28"/>
          <w:lang w:val="sv-SE"/>
        </w:rPr>
        <w:t xml:space="preserve">ხარჯების“ </w:t>
      </w:r>
      <w:r w:rsidRPr="003208E1">
        <w:rPr>
          <w:rFonts w:ascii="Sylfaen" w:hAnsi="Sylfaen" w:cs="Sylfaen"/>
          <w:noProof/>
          <w:szCs w:val="28"/>
          <w:lang w:val="sv-SE"/>
        </w:rPr>
        <w:t>მუხლის</w:t>
      </w:r>
      <w:r w:rsidRPr="003208E1">
        <w:rPr>
          <w:rFonts w:ascii="Sylfaen" w:hAnsi="Sylfaen"/>
          <w:noProof/>
          <w:szCs w:val="28"/>
          <w:lang w:val="sv-SE"/>
        </w:rPr>
        <w:t xml:space="preserve"> </w:t>
      </w:r>
      <w:r w:rsidRPr="003208E1">
        <w:rPr>
          <w:rFonts w:ascii="Sylfaen" w:hAnsi="Sylfaen" w:cs="Sylfaen"/>
          <w:noProof/>
          <w:szCs w:val="28"/>
          <w:lang w:val="sv-SE"/>
        </w:rPr>
        <w:t>საკასო</w:t>
      </w:r>
      <w:r w:rsidRPr="003208E1">
        <w:rPr>
          <w:rFonts w:ascii="Sylfaen" w:hAnsi="Sylfaen"/>
          <w:noProof/>
          <w:szCs w:val="28"/>
          <w:lang w:val="sv-SE"/>
        </w:rPr>
        <w:t xml:space="preserve"> </w:t>
      </w:r>
      <w:r w:rsidRPr="003208E1">
        <w:rPr>
          <w:rFonts w:ascii="Sylfaen" w:hAnsi="Sylfaen" w:cs="Sylfaen"/>
          <w:noProof/>
          <w:szCs w:val="28"/>
          <w:lang w:val="sv-SE"/>
        </w:rPr>
        <w:t>შესრულებამ</w:t>
      </w:r>
      <w:r w:rsidRPr="003208E1">
        <w:rPr>
          <w:rFonts w:ascii="Sylfaen" w:hAnsi="Sylfaen"/>
          <w:noProof/>
          <w:szCs w:val="28"/>
          <w:lang w:val="sv-SE"/>
        </w:rPr>
        <w:t xml:space="preserve"> </w:t>
      </w:r>
      <w:r w:rsidRPr="003208E1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3208E1" w:rsidRPr="003208E1">
        <w:rPr>
          <w:rFonts w:ascii="Sylfaen" w:eastAsia="Times New Roman" w:hAnsi="Sylfaen"/>
        </w:rPr>
        <w:t>27.8</w:t>
      </w:r>
      <w:r w:rsidRPr="003208E1">
        <w:rPr>
          <w:rFonts w:ascii="Sylfaen" w:eastAsia="Times New Roman" w:hAnsi="Sylfaen"/>
        </w:rPr>
        <w:t>%</w:t>
      </w:r>
      <w:r w:rsidRPr="003208E1">
        <w:rPr>
          <w:rFonts w:ascii="Sylfaen" w:hAnsi="Sylfaen"/>
          <w:noProof/>
          <w:szCs w:val="28"/>
          <w:lang w:val="sv-SE"/>
        </w:rPr>
        <w:t xml:space="preserve">, </w:t>
      </w:r>
      <w:r w:rsidRPr="003208E1">
        <w:rPr>
          <w:rFonts w:ascii="Sylfaen" w:hAnsi="Sylfaen"/>
          <w:noProof/>
          <w:szCs w:val="28"/>
          <w:lang w:val="ka-GE"/>
        </w:rPr>
        <w:t>„</w:t>
      </w:r>
      <w:r w:rsidRPr="003208E1">
        <w:rPr>
          <w:rFonts w:ascii="Sylfaen" w:hAnsi="Sylfaen"/>
          <w:noProof/>
          <w:szCs w:val="28"/>
          <w:lang w:val="sv-SE"/>
        </w:rPr>
        <w:t xml:space="preserve">არაფინანსური აქტივების ზრდის“ </w:t>
      </w:r>
      <w:r w:rsidRPr="003208E1">
        <w:rPr>
          <w:rFonts w:ascii="Sylfaen" w:hAnsi="Sylfaen" w:cs="Sylfaen"/>
          <w:noProof/>
          <w:szCs w:val="28"/>
          <w:lang w:val="sv-SE"/>
        </w:rPr>
        <w:t>მუხლით</w:t>
      </w:r>
      <w:r w:rsidRPr="003208E1">
        <w:rPr>
          <w:rFonts w:ascii="Sylfaen" w:hAnsi="Sylfaen"/>
          <w:noProof/>
          <w:szCs w:val="28"/>
          <w:lang w:val="sv-SE"/>
        </w:rPr>
        <w:t xml:space="preserve"> </w:t>
      </w:r>
      <w:r w:rsidRPr="003208E1">
        <w:rPr>
          <w:rFonts w:ascii="Sylfaen" w:hAnsi="Sylfaen"/>
          <w:noProof/>
          <w:szCs w:val="28"/>
          <w:lang w:val="ka-GE"/>
        </w:rPr>
        <w:t>-</w:t>
      </w:r>
      <w:r w:rsidRPr="003208E1">
        <w:rPr>
          <w:rFonts w:ascii="Sylfaen" w:hAnsi="Sylfaen"/>
          <w:noProof/>
          <w:szCs w:val="28"/>
          <w:lang w:val="sv-SE"/>
        </w:rPr>
        <w:t xml:space="preserve"> </w:t>
      </w:r>
      <w:r w:rsidR="003208E1" w:rsidRPr="003208E1">
        <w:rPr>
          <w:rFonts w:ascii="Sylfaen" w:hAnsi="Sylfaen"/>
          <w:noProof/>
          <w:szCs w:val="28"/>
        </w:rPr>
        <w:t>67.8</w:t>
      </w:r>
      <w:r w:rsidRPr="003208E1">
        <w:rPr>
          <w:rFonts w:ascii="Sylfaen" w:hAnsi="Sylfaen"/>
          <w:noProof/>
          <w:szCs w:val="28"/>
          <w:lang w:val="sv-SE"/>
        </w:rPr>
        <w:t xml:space="preserve">%, </w:t>
      </w:r>
      <w:r w:rsidRPr="003208E1">
        <w:rPr>
          <w:rFonts w:ascii="Sylfaen" w:hAnsi="Sylfaen" w:cs="Sylfaen"/>
          <w:noProof/>
          <w:szCs w:val="28"/>
          <w:lang w:val="sv-SE"/>
        </w:rPr>
        <w:t>ხოლო</w:t>
      </w:r>
      <w:r w:rsidRPr="003208E1">
        <w:rPr>
          <w:rFonts w:ascii="Sylfaen" w:hAnsi="Sylfaen"/>
          <w:noProof/>
          <w:szCs w:val="28"/>
          <w:lang w:val="sv-SE"/>
        </w:rPr>
        <w:t xml:space="preserve"> </w:t>
      </w:r>
      <w:r w:rsidRPr="003208E1">
        <w:rPr>
          <w:rFonts w:ascii="Sylfaen" w:hAnsi="Sylfaen"/>
          <w:noProof/>
          <w:szCs w:val="28"/>
          <w:lang w:val="ka-GE"/>
        </w:rPr>
        <w:t>„</w:t>
      </w:r>
      <w:r w:rsidRPr="003208E1">
        <w:rPr>
          <w:rFonts w:ascii="Sylfaen" w:hAnsi="Sylfaen" w:cs="Sylfaen"/>
          <w:noProof/>
          <w:szCs w:val="28"/>
          <w:lang w:val="sv-SE"/>
        </w:rPr>
        <w:t>ფინანსური</w:t>
      </w:r>
      <w:r w:rsidRPr="003208E1">
        <w:rPr>
          <w:rFonts w:ascii="Sylfaen" w:hAnsi="Sylfaen"/>
          <w:noProof/>
          <w:szCs w:val="28"/>
          <w:lang w:val="sv-SE"/>
        </w:rPr>
        <w:t xml:space="preserve"> </w:t>
      </w:r>
      <w:r w:rsidRPr="003208E1">
        <w:rPr>
          <w:rFonts w:ascii="Sylfaen" w:hAnsi="Sylfaen" w:cs="Sylfaen"/>
          <w:noProof/>
          <w:szCs w:val="28"/>
          <w:lang w:val="sv-SE"/>
        </w:rPr>
        <w:t>აქტივების</w:t>
      </w:r>
      <w:r w:rsidRPr="003208E1">
        <w:rPr>
          <w:rFonts w:ascii="Sylfaen" w:hAnsi="Sylfaen"/>
          <w:noProof/>
          <w:szCs w:val="28"/>
          <w:lang w:val="sv-SE"/>
        </w:rPr>
        <w:t xml:space="preserve"> </w:t>
      </w:r>
      <w:r w:rsidRPr="003208E1">
        <w:rPr>
          <w:rFonts w:ascii="Sylfaen" w:hAnsi="Sylfaen" w:cs="Sylfaen"/>
          <w:noProof/>
          <w:szCs w:val="28"/>
          <w:lang w:val="sv-SE"/>
        </w:rPr>
        <w:t>ზრდის</w:t>
      </w:r>
      <w:r w:rsidRPr="003208E1">
        <w:rPr>
          <w:rFonts w:ascii="Sylfaen" w:hAnsi="Sylfaen"/>
          <w:noProof/>
          <w:szCs w:val="28"/>
          <w:lang w:val="ka-GE"/>
        </w:rPr>
        <w:t>“</w:t>
      </w:r>
      <w:r w:rsidRPr="003208E1">
        <w:rPr>
          <w:rFonts w:ascii="Sylfaen" w:hAnsi="Sylfaen"/>
          <w:noProof/>
          <w:szCs w:val="28"/>
          <w:lang w:val="sv-SE"/>
        </w:rPr>
        <w:t xml:space="preserve"> </w:t>
      </w:r>
      <w:r w:rsidRPr="003208E1">
        <w:rPr>
          <w:rFonts w:ascii="Sylfaen" w:hAnsi="Sylfaen" w:cs="Sylfaen"/>
          <w:noProof/>
          <w:szCs w:val="28"/>
          <w:lang w:val="sv-SE"/>
        </w:rPr>
        <w:t>მუხლით</w:t>
      </w:r>
      <w:r w:rsidRPr="003208E1">
        <w:rPr>
          <w:rFonts w:ascii="Sylfaen" w:hAnsi="Sylfaen"/>
          <w:noProof/>
          <w:szCs w:val="28"/>
          <w:lang w:val="sv-SE"/>
        </w:rPr>
        <w:t xml:space="preserve"> </w:t>
      </w:r>
      <w:r w:rsidRPr="003208E1">
        <w:rPr>
          <w:rFonts w:ascii="Sylfaen" w:hAnsi="Sylfaen"/>
          <w:noProof/>
          <w:szCs w:val="28"/>
          <w:lang w:val="ka-GE"/>
        </w:rPr>
        <w:t>-</w:t>
      </w:r>
      <w:r w:rsidRPr="003208E1">
        <w:rPr>
          <w:rFonts w:ascii="Sylfaen" w:hAnsi="Sylfaen"/>
          <w:noProof/>
          <w:szCs w:val="28"/>
          <w:lang w:val="sv-SE"/>
        </w:rPr>
        <w:t xml:space="preserve"> </w:t>
      </w:r>
      <w:r w:rsidR="003208E1" w:rsidRPr="003208E1">
        <w:rPr>
          <w:rFonts w:ascii="Sylfaen" w:hAnsi="Sylfaen"/>
          <w:noProof/>
          <w:szCs w:val="28"/>
        </w:rPr>
        <w:t>4.4</w:t>
      </w:r>
      <w:r w:rsidRPr="003208E1">
        <w:rPr>
          <w:rFonts w:ascii="Sylfaen" w:hAnsi="Sylfaen"/>
          <w:noProof/>
          <w:szCs w:val="28"/>
          <w:lang w:val="sv-SE"/>
        </w:rPr>
        <w:t>%</w:t>
      </w:r>
      <w:r w:rsidRPr="003208E1">
        <w:rPr>
          <w:rFonts w:ascii="Sylfaen" w:hAnsi="Sylfaen"/>
          <w:noProof/>
          <w:szCs w:val="28"/>
          <w:lang w:val="ka-GE"/>
        </w:rPr>
        <w:t>.</w:t>
      </w:r>
    </w:p>
    <w:p w:rsidR="00426530" w:rsidRPr="00112C0B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112C0B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112C0B">
        <w:rPr>
          <w:rFonts w:ascii="Sylfaen" w:hAnsi="Sylfaen" w:cs="Sylfaen"/>
          <w:b/>
          <w:noProof/>
          <w:szCs w:val="28"/>
        </w:rPr>
        <w:t>საქართველოს</w:t>
      </w:r>
      <w:r w:rsidRPr="00112C0B">
        <w:rPr>
          <w:rFonts w:ascii="Sylfaen" w:hAnsi="Sylfaen"/>
          <w:b/>
          <w:noProof/>
          <w:szCs w:val="28"/>
        </w:rPr>
        <w:t xml:space="preserve"> </w:t>
      </w:r>
      <w:r w:rsidRPr="00112C0B">
        <w:rPr>
          <w:rFonts w:ascii="Sylfaen" w:hAnsi="Sylfaen" w:cs="Sylfaen"/>
          <w:b/>
          <w:noProof/>
          <w:szCs w:val="28"/>
        </w:rPr>
        <w:t>იუსტიციის</w:t>
      </w:r>
      <w:r w:rsidRPr="00112C0B">
        <w:rPr>
          <w:rFonts w:ascii="Sylfaen" w:hAnsi="Sylfaen"/>
          <w:b/>
          <w:noProof/>
          <w:szCs w:val="28"/>
        </w:rPr>
        <w:t xml:space="preserve"> </w:t>
      </w:r>
      <w:r w:rsidRPr="00112C0B">
        <w:rPr>
          <w:rFonts w:ascii="Sylfaen" w:hAnsi="Sylfaen" w:cs="Sylfaen"/>
          <w:b/>
          <w:noProof/>
          <w:szCs w:val="28"/>
        </w:rPr>
        <w:t>სამინისტრო</w:t>
      </w:r>
    </w:p>
    <w:p w:rsidR="00426530" w:rsidRPr="00112C0B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:rsidR="00426530" w:rsidRPr="00112C0B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112C0B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Pr="00112C0B">
        <w:rPr>
          <w:rFonts w:ascii="Sylfaen" w:hAnsi="Sylfaen"/>
          <w:noProof/>
          <w:szCs w:val="28"/>
          <w:lang w:val="sv-SE"/>
        </w:rPr>
        <w:t xml:space="preserve"> </w:t>
      </w:r>
      <w:r w:rsidRPr="00112C0B">
        <w:rPr>
          <w:rFonts w:ascii="Sylfaen" w:hAnsi="Sylfaen" w:cs="Sylfaen"/>
          <w:noProof/>
          <w:szCs w:val="28"/>
          <w:lang w:val="sv-SE"/>
        </w:rPr>
        <w:t>იუსტიციის</w:t>
      </w:r>
      <w:r w:rsidRPr="00112C0B">
        <w:rPr>
          <w:rFonts w:ascii="Sylfaen" w:hAnsi="Sylfaen"/>
          <w:noProof/>
          <w:szCs w:val="28"/>
          <w:lang w:val="sv-SE"/>
        </w:rPr>
        <w:t xml:space="preserve"> </w:t>
      </w:r>
      <w:r w:rsidRPr="00112C0B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="00BE1304" w:rsidRPr="00112C0B">
        <w:rPr>
          <w:rFonts w:ascii="Sylfaen" w:hAnsi="Sylfaen"/>
          <w:noProof/>
          <w:szCs w:val="28"/>
          <w:lang w:val="sv-SE"/>
        </w:rPr>
        <w:t xml:space="preserve"> </w:t>
      </w:r>
      <w:r w:rsidR="0001537E" w:rsidRPr="00112C0B">
        <w:rPr>
          <w:rFonts w:ascii="Sylfaen" w:hAnsi="Sylfaen"/>
          <w:noProof/>
          <w:szCs w:val="28"/>
          <w:lang w:val="sv-SE"/>
        </w:rPr>
        <w:t>2024 წლის 3 თვეში</w:t>
      </w:r>
      <w:r w:rsidR="0099001B" w:rsidRPr="00112C0B">
        <w:rPr>
          <w:rFonts w:ascii="Sylfaen" w:hAnsi="Sylfaen"/>
          <w:noProof/>
          <w:szCs w:val="28"/>
          <w:lang w:val="sv-SE"/>
        </w:rPr>
        <w:t xml:space="preserve"> სახელმწიფო ბიუჯეტით </w:t>
      </w:r>
      <w:r w:rsidRPr="00112C0B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112C0B">
        <w:rPr>
          <w:rFonts w:ascii="Sylfaen" w:hAnsi="Sylfaen"/>
          <w:noProof/>
          <w:szCs w:val="28"/>
          <w:lang w:val="sv-SE"/>
        </w:rPr>
        <w:t xml:space="preserve"> </w:t>
      </w:r>
      <w:r w:rsidRPr="00112C0B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112C0B">
        <w:rPr>
          <w:rFonts w:ascii="Sylfaen" w:hAnsi="Sylfaen"/>
          <w:noProof/>
          <w:szCs w:val="28"/>
          <w:lang w:val="sv-SE"/>
        </w:rPr>
        <w:t xml:space="preserve"> </w:t>
      </w:r>
      <w:r w:rsidRPr="00112C0B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112C0B">
        <w:rPr>
          <w:rFonts w:ascii="Sylfaen" w:hAnsi="Sylfaen"/>
          <w:noProof/>
          <w:szCs w:val="28"/>
          <w:lang w:val="sv-SE"/>
        </w:rPr>
        <w:t xml:space="preserve"> </w:t>
      </w:r>
      <w:r w:rsidRPr="00112C0B">
        <w:rPr>
          <w:rFonts w:ascii="Sylfaen" w:hAnsi="Sylfaen" w:cs="Sylfaen"/>
          <w:noProof/>
          <w:szCs w:val="28"/>
          <w:lang w:val="sv-SE"/>
        </w:rPr>
        <w:t>შეადგინა</w:t>
      </w:r>
      <w:r w:rsidRPr="00112C0B">
        <w:rPr>
          <w:rFonts w:ascii="Sylfaen" w:hAnsi="Sylfaen"/>
          <w:noProof/>
          <w:szCs w:val="28"/>
          <w:lang w:val="sv-SE"/>
        </w:rPr>
        <w:t xml:space="preserve"> </w:t>
      </w:r>
      <w:r w:rsidR="00112C0B" w:rsidRPr="00112C0B">
        <w:rPr>
          <w:rFonts w:ascii="Sylfaen" w:hAnsi="Sylfaen"/>
          <w:noProof/>
          <w:szCs w:val="28"/>
        </w:rPr>
        <w:t>106 476.5</w:t>
      </w:r>
      <w:r w:rsidRPr="00112C0B">
        <w:rPr>
          <w:rFonts w:ascii="Sylfaen" w:eastAsia="Times New Roman" w:hAnsi="Sylfaen"/>
          <w:color w:val="000000"/>
          <w:lang w:val="ka-GE"/>
        </w:rPr>
        <w:t xml:space="preserve"> </w:t>
      </w:r>
      <w:r w:rsidRPr="00112C0B">
        <w:rPr>
          <w:rFonts w:ascii="Sylfaen" w:hAnsi="Sylfaen" w:cs="Sylfaen"/>
          <w:noProof/>
          <w:szCs w:val="28"/>
          <w:lang w:val="sv-SE"/>
        </w:rPr>
        <w:t>ათასი</w:t>
      </w:r>
      <w:r w:rsidRPr="00112C0B">
        <w:rPr>
          <w:rFonts w:ascii="Sylfaen" w:hAnsi="Sylfaen"/>
          <w:noProof/>
          <w:szCs w:val="28"/>
          <w:lang w:val="sv-SE"/>
        </w:rPr>
        <w:t xml:space="preserve"> </w:t>
      </w:r>
      <w:r w:rsidRPr="00112C0B">
        <w:rPr>
          <w:rFonts w:ascii="Sylfaen" w:hAnsi="Sylfaen" w:cs="Sylfaen"/>
          <w:noProof/>
          <w:szCs w:val="28"/>
          <w:lang w:val="sv-SE"/>
        </w:rPr>
        <w:t>ლარი</w:t>
      </w:r>
      <w:r w:rsidRPr="00112C0B">
        <w:rPr>
          <w:rFonts w:ascii="Sylfaen" w:hAnsi="Sylfaen"/>
          <w:noProof/>
          <w:szCs w:val="28"/>
          <w:lang w:val="sv-SE"/>
        </w:rPr>
        <w:t xml:space="preserve">, </w:t>
      </w:r>
      <w:r w:rsidRPr="00112C0B">
        <w:rPr>
          <w:rFonts w:ascii="Sylfaen" w:hAnsi="Sylfaen" w:cs="Sylfaen"/>
          <w:noProof/>
          <w:szCs w:val="28"/>
          <w:lang w:val="sv-SE"/>
        </w:rPr>
        <w:t>ხოლო</w:t>
      </w:r>
      <w:r w:rsidRPr="00112C0B">
        <w:rPr>
          <w:rFonts w:ascii="Sylfaen" w:hAnsi="Sylfaen"/>
          <w:noProof/>
          <w:szCs w:val="28"/>
          <w:lang w:val="sv-SE"/>
        </w:rPr>
        <w:t xml:space="preserve"> </w:t>
      </w:r>
      <w:r w:rsidRPr="00112C0B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112C0B">
        <w:rPr>
          <w:rFonts w:ascii="Sylfaen" w:hAnsi="Sylfaen"/>
          <w:noProof/>
          <w:szCs w:val="28"/>
          <w:lang w:val="sv-SE"/>
        </w:rPr>
        <w:t xml:space="preserve"> </w:t>
      </w:r>
      <w:r w:rsidRPr="00112C0B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Pr="00112C0B">
        <w:rPr>
          <w:rFonts w:ascii="Sylfaen" w:hAnsi="Sylfaen"/>
          <w:noProof/>
          <w:szCs w:val="28"/>
          <w:lang w:val="sv-SE"/>
        </w:rPr>
        <w:t xml:space="preserve"> - </w:t>
      </w:r>
      <w:r w:rsidR="00112C0B" w:rsidRPr="00112C0B">
        <w:rPr>
          <w:rFonts w:ascii="Sylfaen" w:hAnsi="Sylfaen"/>
          <w:noProof/>
          <w:szCs w:val="28"/>
        </w:rPr>
        <w:t>102 979.6</w:t>
      </w:r>
      <w:r w:rsidRPr="00112C0B">
        <w:rPr>
          <w:rFonts w:ascii="Sylfaen" w:eastAsia="Times New Roman" w:hAnsi="Sylfaen"/>
          <w:color w:val="000000"/>
          <w:lang w:val="ka-GE"/>
        </w:rPr>
        <w:t xml:space="preserve"> </w:t>
      </w:r>
      <w:r w:rsidRPr="00112C0B">
        <w:rPr>
          <w:rFonts w:ascii="Sylfaen" w:hAnsi="Sylfaen" w:cs="Sylfaen"/>
          <w:noProof/>
          <w:szCs w:val="28"/>
          <w:lang w:val="sv-SE"/>
        </w:rPr>
        <w:t>ათასი</w:t>
      </w:r>
      <w:r w:rsidRPr="00112C0B">
        <w:rPr>
          <w:rFonts w:ascii="Sylfaen" w:hAnsi="Sylfaen"/>
          <w:noProof/>
          <w:szCs w:val="28"/>
          <w:lang w:val="sv-SE"/>
        </w:rPr>
        <w:t xml:space="preserve"> </w:t>
      </w:r>
      <w:r w:rsidRPr="00112C0B">
        <w:rPr>
          <w:rFonts w:ascii="Sylfaen" w:hAnsi="Sylfaen" w:cs="Sylfaen"/>
          <w:noProof/>
          <w:szCs w:val="28"/>
          <w:lang w:val="sv-SE"/>
        </w:rPr>
        <w:t>ლარი</w:t>
      </w:r>
      <w:r w:rsidRPr="00112C0B">
        <w:rPr>
          <w:rFonts w:ascii="Sylfaen" w:hAnsi="Sylfaen"/>
          <w:noProof/>
          <w:szCs w:val="28"/>
          <w:lang w:val="sv-SE"/>
        </w:rPr>
        <w:t xml:space="preserve">, </w:t>
      </w:r>
      <w:r w:rsidRPr="00112C0B">
        <w:rPr>
          <w:rFonts w:ascii="Sylfaen" w:hAnsi="Sylfaen" w:cs="Sylfaen"/>
          <w:noProof/>
          <w:szCs w:val="28"/>
          <w:lang w:val="sv-SE"/>
        </w:rPr>
        <w:t xml:space="preserve">რაც </w:t>
      </w:r>
      <w:r w:rsidR="00490368" w:rsidRPr="00112C0B">
        <w:rPr>
          <w:rFonts w:ascii="Sylfaen" w:hAnsi="Sylfaen" w:cs="Sylfaen"/>
          <w:noProof/>
          <w:szCs w:val="28"/>
          <w:lang w:val="sv-SE"/>
        </w:rPr>
        <w:t>2023 წლის შესაბამის</w:t>
      </w:r>
      <w:r w:rsidR="0099001B" w:rsidRPr="00112C0B">
        <w:rPr>
          <w:rFonts w:ascii="Sylfaen" w:hAnsi="Sylfaen" w:cs="Sylfaen"/>
          <w:noProof/>
          <w:szCs w:val="28"/>
          <w:lang w:val="sv-SE"/>
        </w:rPr>
        <w:t xml:space="preserve"> მაჩვენებელზე</w:t>
      </w:r>
      <w:r w:rsidRPr="00112C0B">
        <w:rPr>
          <w:rFonts w:ascii="Sylfaen" w:hAnsi="Sylfaen" w:cs="Sylfaen"/>
          <w:noProof/>
          <w:szCs w:val="28"/>
          <w:lang w:val="sv-SE"/>
        </w:rPr>
        <w:t xml:space="preserve"> </w:t>
      </w:r>
      <w:r w:rsidR="00112C0B" w:rsidRPr="00112C0B">
        <w:rPr>
          <w:rFonts w:ascii="Sylfaen" w:hAnsi="Sylfaen"/>
          <w:noProof/>
          <w:szCs w:val="28"/>
        </w:rPr>
        <w:t>20 512.3</w:t>
      </w:r>
      <w:r w:rsidRPr="00112C0B">
        <w:rPr>
          <w:rFonts w:ascii="Sylfaen" w:eastAsia="Times New Roman" w:hAnsi="Sylfaen"/>
          <w:color w:val="000000"/>
          <w:lang w:val="ka-GE"/>
        </w:rPr>
        <w:t xml:space="preserve"> </w:t>
      </w:r>
      <w:r w:rsidRPr="00112C0B">
        <w:rPr>
          <w:rFonts w:ascii="Sylfaen" w:hAnsi="Sylfaen" w:cs="Sylfaen"/>
          <w:noProof/>
          <w:szCs w:val="28"/>
          <w:lang w:val="sv-SE"/>
        </w:rPr>
        <w:t>ათასი</w:t>
      </w:r>
      <w:r w:rsidRPr="00112C0B">
        <w:rPr>
          <w:rFonts w:ascii="Sylfaen" w:hAnsi="Sylfaen"/>
          <w:noProof/>
          <w:szCs w:val="28"/>
          <w:lang w:val="sv-SE"/>
        </w:rPr>
        <w:t xml:space="preserve"> </w:t>
      </w:r>
      <w:r w:rsidRPr="00112C0B">
        <w:rPr>
          <w:rFonts w:ascii="Sylfaen" w:hAnsi="Sylfaen" w:cs="Sylfaen"/>
          <w:noProof/>
          <w:szCs w:val="28"/>
          <w:lang w:val="sv-SE"/>
        </w:rPr>
        <w:t>ლარით</w:t>
      </w:r>
      <w:r w:rsidRPr="00112C0B">
        <w:rPr>
          <w:rFonts w:ascii="Sylfaen" w:hAnsi="Sylfaen" w:cs="Sylfaen"/>
          <w:noProof/>
          <w:szCs w:val="28"/>
          <w:lang w:val="ka-GE"/>
        </w:rPr>
        <w:t xml:space="preserve"> მეტია.</w:t>
      </w:r>
    </w:p>
    <w:p w:rsidR="00426530" w:rsidRPr="00112C0B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112C0B">
        <w:rPr>
          <w:rFonts w:ascii="Sylfaen" w:hAnsi="Sylfaen"/>
          <w:noProof/>
          <w:szCs w:val="28"/>
          <w:lang w:val="ka-GE"/>
        </w:rPr>
        <w:t xml:space="preserve"> </w:t>
      </w:r>
    </w:p>
    <w:p w:rsidR="00426530" w:rsidRPr="00112C0B" w:rsidRDefault="00426530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B47B91" w:rsidRPr="00112C0B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112C0B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112C0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112C0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112C0B">
        <w:rPr>
          <w:rFonts w:ascii="Sylfaen" w:hAnsi="Sylfaen"/>
          <w:i/>
          <w:noProof/>
          <w:sz w:val="16"/>
          <w:szCs w:val="16"/>
        </w:rPr>
        <w:t xml:space="preserve"> </w:t>
      </w:r>
      <w:r w:rsidRPr="00112C0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112C0B">
        <w:rPr>
          <w:rFonts w:ascii="Sylfaen" w:hAnsi="Sylfaen"/>
          <w:i/>
          <w:noProof/>
          <w:sz w:val="16"/>
          <w:szCs w:val="16"/>
        </w:rPr>
        <w:t xml:space="preserve"> </w:t>
      </w:r>
      <w:r w:rsidRPr="00112C0B">
        <w:rPr>
          <w:rFonts w:ascii="Sylfaen" w:hAnsi="Sylfaen" w:cs="Sylfaen"/>
          <w:i/>
          <w:noProof/>
          <w:sz w:val="16"/>
          <w:szCs w:val="16"/>
        </w:rPr>
        <w:t>და</w:t>
      </w:r>
      <w:r w:rsidRPr="00112C0B">
        <w:rPr>
          <w:rFonts w:ascii="Sylfaen" w:hAnsi="Sylfaen"/>
          <w:i/>
          <w:noProof/>
          <w:sz w:val="16"/>
          <w:szCs w:val="16"/>
        </w:rPr>
        <w:t xml:space="preserve"> </w:t>
      </w:r>
      <w:r w:rsidRPr="00112C0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112C0B">
        <w:rPr>
          <w:rFonts w:ascii="Sylfaen" w:hAnsi="Sylfaen"/>
          <w:i/>
          <w:noProof/>
          <w:sz w:val="16"/>
          <w:szCs w:val="16"/>
        </w:rPr>
        <w:t xml:space="preserve"> </w:t>
      </w:r>
      <w:r w:rsidRPr="00112C0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112C0B" w:rsidRDefault="00112C0B" w:rsidP="00426530">
      <w:pPr>
        <w:spacing w:after="0" w:line="240" w:lineRule="auto"/>
        <w:jc w:val="center"/>
        <w:rPr>
          <w:rFonts w:ascii="Sylfaen" w:hAnsi="Sylfaen" w:cs="Sylfaen"/>
          <w:noProof/>
          <w:szCs w:val="28"/>
          <w:lang w:val="ka-GE"/>
        </w:rPr>
      </w:pPr>
      <w:r w:rsidRPr="00112C0B">
        <w:rPr>
          <w:noProof/>
        </w:rPr>
        <w:drawing>
          <wp:inline distT="0" distB="0" distL="0" distR="0" wp14:anchorId="040EA2A9" wp14:editId="7AAB7DA4">
            <wp:extent cx="5943600" cy="2047875"/>
            <wp:effectExtent l="0" t="0" r="0" b="0"/>
            <wp:docPr id="65" name="Chart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426530" w:rsidRPr="00112C0B" w:rsidRDefault="00426530" w:rsidP="00EE0F8A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 w:rsidRPr="00112C0B">
        <w:rPr>
          <w:rFonts w:ascii="Sylfaen" w:hAnsi="Sylfaen" w:cs="Sylfaen"/>
          <w:noProof/>
          <w:szCs w:val="28"/>
          <w:lang w:val="sv-SE"/>
        </w:rPr>
        <w:tab/>
        <w:t>საქართველოს</w:t>
      </w:r>
      <w:r w:rsidRPr="00112C0B">
        <w:rPr>
          <w:rFonts w:ascii="Sylfaen" w:hAnsi="Sylfaen"/>
          <w:noProof/>
          <w:szCs w:val="28"/>
          <w:lang w:val="sv-SE"/>
        </w:rPr>
        <w:t xml:space="preserve"> </w:t>
      </w:r>
      <w:r w:rsidRPr="00112C0B">
        <w:rPr>
          <w:rFonts w:ascii="Sylfaen" w:hAnsi="Sylfaen" w:cs="Sylfaen"/>
          <w:noProof/>
          <w:szCs w:val="28"/>
          <w:lang w:val="sv-SE"/>
        </w:rPr>
        <w:t>იუსტიციის</w:t>
      </w:r>
      <w:r w:rsidRPr="00112C0B">
        <w:rPr>
          <w:rFonts w:ascii="Sylfaen" w:hAnsi="Sylfaen"/>
          <w:noProof/>
          <w:szCs w:val="28"/>
          <w:lang w:val="sv-SE"/>
        </w:rPr>
        <w:t xml:space="preserve"> </w:t>
      </w:r>
      <w:r w:rsidRPr="00112C0B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112C0B">
        <w:rPr>
          <w:rFonts w:ascii="Sylfaen" w:hAnsi="Sylfaen"/>
          <w:noProof/>
          <w:szCs w:val="28"/>
        </w:rPr>
        <w:t xml:space="preserve"> </w:t>
      </w:r>
      <w:r w:rsidRPr="00112C0B">
        <w:rPr>
          <w:rFonts w:ascii="Sylfaen" w:hAnsi="Sylfaen" w:cs="Sylfaen"/>
          <w:noProof/>
          <w:szCs w:val="28"/>
        </w:rPr>
        <w:t>გამოყოფილ</w:t>
      </w:r>
      <w:r w:rsidRPr="00112C0B">
        <w:rPr>
          <w:rFonts w:ascii="Sylfaen" w:hAnsi="Sylfaen"/>
          <w:noProof/>
          <w:szCs w:val="28"/>
        </w:rPr>
        <w:t xml:space="preserve"> </w:t>
      </w:r>
      <w:r w:rsidRPr="00112C0B">
        <w:rPr>
          <w:rFonts w:ascii="Sylfaen" w:hAnsi="Sylfaen" w:cs="Sylfaen"/>
          <w:noProof/>
          <w:szCs w:val="28"/>
        </w:rPr>
        <w:t>სახსრებში</w:t>
      </w:r>
      <w:r w:rsidRPr="00112C0B">
        <w:rPr>
          <w:rFonts w:ascii="Sylfaen" w:hAnsi="Sylfaen"/>
          <w:noProof/>
          <w:szCs w:val="28"/>
        </w:rPr>
        <w:t xml:space="preserve"> </w:t>
      </w:r>
      <w:r w:rsidRPr="00112C0B">
        <w:rPr>
          <w:rFonts w:ascii="Sylfaen" w:hAnsi="Sylfaen"/>
          <w:noProof/>
          <w:szCs w:val="28"/>
          <w:lang w:val="ka-GE"/>
        </w:rPr>
        <w:t>„</w:t>
      </w:r>
      <w:r w:rsidRPr="00112C0B">
        <w:rPr>
          <w:rFonts w:ascii="Sylfaen" w:hAnsi="Sylfaen"/>
          <w:noProof/>
          <w:szCs w:val="28"/>
        </w:rPr>
        <w:t xml:space="preserve">ხარჯების“ </w:t>
      </w:r>
      <w:r w:rsidRPr="00112C0B">
        <w:rPr>
          <w:rFonts w:ascii="Sylfaen" w:hAnsi="Sylfaen" w:cs="Sylfaen"/>
          <w:noProof/>
          <w:szCs w:val="28"/>
        </w:rPr>
        <w:t>მუხლის</w:t>
      </w:r>
      <w:r w:rsidRPr="00112C0B">
        <w:rPr>
          <w:rFonts w:ascii="Sylfaen" w:hAnsi="Sylfaen"/>
          <w:noProof/>
          <w:szCs w:val="28"/>
        </w:rPr>
        <w:t xml:space="preserve"> </w:t>
      </w:r>
      <w:r w:rsidRPr="00112C0B">
        <w:rPr>
          <w:rFonts w:ascii="Sylfaen" w:hAnsi="Sylfaen" w:cs="Sylfaen"/>
          <w:noProof/>
          <w:szCs w:val="28"/>
        </w:rPr>
        <w:t>საკასო</w:t>
      </w:r>
      <w:r w:rsidRPr="00112C0B">
        <w:rPr>
          <w:rFonts w:ascii="Sylfaen" w:hAnsi="Sylfaen"/>
          <w:noProof/>
          <w:szCs w:val="28"/>
        </w:rPr>
        <w:t xml:space="preserve"> </w:t>
      </w:r>
      <w:r w:rsidRPr="00112C0B">
        <w:rPr>
          <w:rFonts w:ascii="Sylfaen" w:hAnsi="Sylfaen" w:cs="Sylfaen"/>
          <w:noProof/>
          <w:szCs w:val="28"/>
        </w:rPr>
        <w:t>შესრულებამ</w:t>
      </w:r>
      <w:r w:rsidRPr="00112C0B">
        <w:rPr>
          <w:rFonts w:ascii="Sylfaen" w:hAnsi="Sylfaen"/>
          <w:noProof/>
          <w:szCs w:val="28"/>
        </w:rPr>
        <w:t xml:space="preserve"> </w:t>
      </w:r>
      <w:r w:rsidRPr="00112C0B">
        <w:rPr>
          <w:rFonts w:ascii="Sylfaen" w:hAnsi="Sylfaen" w:cs="Sylfaen"/>
          <w:noProof/>
          <w:szCs w:val="28"/>
        </w:rPr>
        <w:t>შეადგინა</w:t>
      </w:r>
      <w:r w:rsidRPr="00112C0B">
        <w:rPr>
          <w:rFonts w:ascii="Sylfaen" w:hAnsi="Sylfaen"/>
          <w:noProof/>
          <w:szCs w:val="28"/>
        </w:rPr>
        <w:t xml:space="preserve"> </w:t>
      </w:r>
      <w:r w:rsidR="00112C0B" w:rsidRPr="00112C0B">
        <w:rPr>
          <w:rFonts w:ascii="Sylfaen" w:eastAsia="Times New Roman" w:hAnsi="Sylfaen"/>
        </w:rPr>
        <w:t>97.5</w:t>
      </w:r>
      <w:r w:rsidRPr="00112C0B">
        <w:rPr>
          <w:rFonts w:ascii="Sylfaen" w:hAnsi="Sylfaen"/>
          <w:noProof/>
          <w:szCs w:val="28"/>
        </w:rPr>
        <w:t xml:space="preserve">%, </w:t>
      </w:r>
      <w:r w:rsidRPr="00112C0B">
        <w:rPr>
          <w:rFonts w:ascii="Sylfaen" w:hAnsi="Sylfaen" w:cs="Sylfaen"/>
          <w:noProof/>
          <w:szCs w:val="28"/>
        </w:rPr>
        <w:t>ხოლო</w:t>
      </w:r>
      <w:r w:rsidRPr="00112C0B">
        <w:rPr>
          <w:rFonts w:ascii="Sylfaen" w:hAnsi="Sylfaen" w:cs="Sylfaen"/>
          <w:noProof/>
          <w:szCs w:val="28"/>
          <w:lang w:val="ka-GE"/>
        </w:rPr>
        <w:t xml:space="preserve"> </w:t>
      </w:r>
      <w:r w:rsidRPr="00112C0B">
        <w:rPr>
          <w:rFonts w:ascii="Sylfaen" w:hAnsi="Sylfaen"/>
          <w:noProof/>
          <w:szCs w:val="28"/>
          <w:lang w:val="ka-GE"/>
        </w:rPr>
        <w:t>„</w:t>
      </w:r>
      <w:r w:rsidRPr="00112C0B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112C0B">
        <w:rPr>
          <w:rFonts w:ascii="Sylfaen" w:hAnsi="Sylfaen" w:cs="Sylfaen"/>
          <w:noProof/>
          <w:szCs w:val="28"/>
        </w:rPr>
        <w:t>მუხლით</w:t>
      </w:r>
      <w:r w:rsidRPr="00112C0B">
        <w:rPr>
          <w:rFonts w:ascii="Sylfaen" w:hAnsi="Sylfaen"/>
          <w:noProof/>
          <w:szCs w:val="28"/>
        </w:rPr>
        <w:t xml:space="preserve"> </w:t>
      </w:r>
      <w:r w:rsidRPr="00112C0B">
        <w:rPr>
          <w:rFonts w:ascii="Sylfaen" w:hAnsi="Sylfaen"/>
          <w:noProof/>
          <w:szCs w:val="28"/>
          <w:lang w:val="ka-GE"/>
        </w:rPr>
        <w:t>-</w:t>
      </w:r>
      <w:r w:rsidRPr="00112C0B">
        <w:rPr>
          <w:rFonts w:ascii="Sylfaen" w:hAnsi="Sylfaen"/>
          <w:noProof/>
          <w:szCs w:val="28"/>
        </w:rPr>
        <w:t xml:space="preserve"> </w:t>
      </w:r>
      <w:r w:rsidR="00112C0B" w:rsidRPr="00112C0B">
        <w:rPr>
          <w:rFonts w:ascii="Sylfaen" w:hAnsi="Sylfaen"/>
          <w:noProof/>
          <w:szCs w:val="28"/>
        </w:rPr>
        <w:t>2.5</w:t>
      </w:r>
      <w:r w:rsidRPr="00112C0B">
        <w:rPr>
          <w:rFonts w:ascii="Sylfaen" w:eastAsia="Times New Roman" w:hAnsi="Sylfaen"/>
        </w:rPr>
        <w:t>%</w:t>
      </w:r>
      <w:r w:rsidRPr="00112C0B">
        <w:rPr>
          <w:rFonts w:ascii="Sylfaen" w:eastAsia="Times New Roman" w:hAnsi="Sylfaen"/>
          <w:lang w:val="ka-GE"/>
        </w:rPr>
        <w:t>.</w:t>
      </w:r>
    </w:p>
    <w:p w:rsidR="00426530" w:rsidRPr="00D675FD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D675FD">
        <w:rPr>
          <w:rFonts w:ascii="Sylfaen" w:hAnsi="Sylfaen" w:cs="Sylfaen"/>
          <w:b/>
          <w:noProof/>
          <w:szCs w:val="28"/>
        </w:rPr>
        <w:lastRenderedPageBreak/>
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</w:r>
    </w:p>
    <w:p w:rsidR="00426530" w:rsidRPr="00D675FD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D675FD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D675FD">
        <w:rPr>
          <w:rFonts w:ascii="Sylfaen" w:hAnsi="Sylfaen" w:cs="Sylfaen"/>
          <w:noProof/>
          <w:szCs w:val="28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</w:t>
      </w:r>
      <w:r w:rsidRPr="00D675FD">
        <w:rPr>
          <w:rFonts w:ascii="Sylfaen" w:hAnsi="Sylfaen" w:cs="Sylfaen"/>
          <w:noProof/>
          <w:szCs w:val="28"/>
          <w:lang w:val="ka-GE"/>
        </w:rPr>
        <w:t>ა</w:t>
      </w:r>
      <w:r w:rsidRPr="00D675FD">
        <w:rPr>
          <w:rFonts w:ascii="Sylfaen" w:hAnsi="Sylfaen" w:cs="Sylfaen"/>
          <w:noProof/>
          <w:szCs w:val="28"/>
        </w:rPr>
        <w:t>თვის</w:t>
      </w:r>
      <w:r w:rsidR="00BE1304" w:rsidRPr="00D675FD">
        <w:rPr>
          <w:rFonts w:ascii="Sylfaen" w:hAnsi="Sylfaen" w:cs="Sylfaen"/>
          <w:noProof/>
          <w:szCs w:val="28"/>
        </w:rPr>
        <w:t xml:space="preserve"> </w:t>
      </w:r>
      <w:r w:rsidR="0001537E" w:rsidRPr="00D675FD">
        <w:rPr>
          <w:rFonts w:ascii="Sylfaen" w:hAnsi="Sylfaen" w:cs="Sylfaen"/>
          <w:noProof/>
          <w:szCs w:val="28"/>
        </w:rPr>
        <w:t>2024 წლის 3 თვეში</w:t>
      </w:r>
      <w:r w:rsidR="0099001B" w:rsidRPr="00D675FD">
        <w:rPr>
          <w:rFonts w:ascii="Sylfaen" w:hAnsi="Sylfaen" w:cs="Sylfaen"/>
          <w:noProof/>
          <w:szCs w:val="28"/>
        </w:rPr>
        <w:t xml:space="preserve"> სახელმწიფო ბიუჯეტით </w:t>
      </w:r>
      <w:r w:rsidRPr="00D675FD">
        <w:rPr>
          <w:rFonts w:ascii="Sylfaen" w:hAnsi="Sylfaen" w:cs="Sylfaen"/>
          <w:noProof/>
          <w:szCs w:val="28"/>
        </w:rPr>
        <w:t xml:space="preserve">გამოყოფილმა დაზუსტებულმა ასიგნებებმა შეადგინა </w:t>
      </w:r>
      <w:r w:rsidR="00D675FD" w:rsidRPr="00D675FD">
        <w:rPr>
          <w:rFonts w:ascii="Sylfaen" w:hAnsi="Sylfaen" w:cs="Sylfaen"/>
          <w:noProof/>
          <w:szCs w:val="28"/>
        </w:rPr>
        <w:t>1 929 502.0</w:t>
      </w:r>
      <w:r w:rsidRPr="00D675FD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</w:t>
      </w:r>
      <w:r w:rsidRPr="00D675FD">
        <w:rPr>
          <w:rFonts w:ascii="Sylfaen" w:hAnsi="Sylfaen" w:cs="Sylfaen"/>
          <w:noProof/>
          <w:szCs w:val="28"/>
          <w:lang w:val="ka-GE"/>
        </w:rPr>
        <w:t xml:space="preserve"> </w:t>
      </w:r>
      <w:r w:rsidR="00D675FD" w:rsidRPr="00D675FD">
        <w:rPr>
          <w:rFonts w:ascii="Sylfaen" w:hAnsi="Sylfaen" w:cs="Sylfaen"/>
          <w:noProof/>
          <w:szCs w:val="28"/>
        </w:rPr>
        <w:t>1 921 367.5</w:t>
      </w:r>
      <w:r w:rsidRPr="00D675FD">
        <w:rPr>
          <w:rFonts w:ascii="Sylfaen" w:hAnsi="Sylfaen" w:cs="Sylfaen"/>
          <w:noProof/>
          <w:szCs w:val="28"/>
        </w:rPr>
        <w:t xml:space="preserve"> ათასი ლარი, რაც </w:t>
      </w:r>
      <w:r w:rsidR="00490368" w:rsidRPr="00D675FD">
        <w:rPr>
          <w:rFonts w:ascii="Sylfaen" w:hAnsi="Sylfaen" w:cs="Sylfaen"/>
          <w:noProof/>
          <w:szCs w:val="28"/>
        </w:rPr>
        <w:t>2023 წლის შესაბამის</w:t>
      </w:r>
      <w:r w:rsidR="0099001B" w:rsidRPr="00D675FD">
        <w:rPr>
          <w:rFonts w:ascii="Sylfaen" w:hAnsi="Sylfaen" w:cs="Sylfaen"/>
          <w:noProof/>
          <w:szCs w:val="28"/>
        </w:rPr>
        <w:t xml:space="preserve"> მაჩვენებელზე</w:t>
      </w:r>
      <w:r w:rsidRPr="00D675FD">
        <w:rPr>
          <w:rFonts w:ascii="Sylfaen" w:hAnsi="Sylfaen" w:cs="Sylfaen"/>
          <w:noProof/>
          <w:szCs w:val="28"/>
        </w:rPr>
        <w:t xml:space="preserve"> </w:t>
      </w:r>
      <w:r w:rsidR="00D675FD" w:rsidRPr="00D675FD">
        <w:rPr>
          <w:rFonts w:ascii="Sylfaen" w:hAnsi="Sylfaen" w:cs="Sylfaen"/>
          <w:noProof/>
          <w:szCs w:val="28"/>
        </w:rPr>
        <w:t>286 310.1</w:t>
      </w:r>
      <w:r w:rsidRPr="00D675FD">
        <w:rPr>
          <w:rFonts w:ascii="Sylfaen" w:hAnsi="Sylfaen" w:cs="Sylfaen"/>
          <w:noProof/>
          <w:szCs w:val="28"/>
        </w:rPr>
        <w:t xml:space="preserve"> ათასი ლარით </w:t>
      </w:r>
      <w:r w:rsidR="005F4DF8" w:rsidRPr="00D675FD">
        <w:rPr>
          <w:rFonts w:ascii="Sylfaen" w:hAnsi="Sylfaen" w:cs="Sylfaen"/>
          <w:noProof/>
          <w:szCs w:val="28"/>
          <w:lang w:val="ka-GE"/>
        </w:rPr>
        <w:t>მეტ</w:t>
      </w:r>
      <w:r w:rsidR="00F35B0F" w:rsidRPr="00D675FD">
        <w:rPr>
          <w:rFonts w:ascii="Sylfaen" w:hAnsi="Sylfaen" w:cs="Sylfaen"/>
          <w:noProof/>
          <w:szCs w:val="28"/>
          <w:lang w:val="ka-GE"/>
        </w:rPr>
        <w:t>ია</w:t>
      </w:r>
      <w:r w:rsidRPr="00D675FD">
        <w:rPr>
          <w:rFonts w:ascii="Sylfaen" w:hAnsi="Sylfaen" w:cs="Sylfaen"/>
          <w:noProof/>
          <w:szCs w:val="28"/>
        </w:rPr>
        <w:t xml:space="preserve">. </w:t>
      </w:r>
    </w:p>
    <w:p w:rsidR="00426530" w:rsidRPr="00B47B91" w:rsidRDefault="00426530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  <w:highlight w:val="yellow"/>
        </w:rPr>
      </w:pPr>
    </w:p>
    <w:p w:rsidR="00B47B91" w:rsidRPr="00B47B91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B47B91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B47B9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2C336B" w:rsidRPr="00B47B91" w:rsidRDefault="00D47860" w:rsidP="00EE0F8A">
      <w:pPr>
        <w:spacing w:after="0" w:line="240" w:lineRule="auto"/>
        <w:jc w:val="center"/>
        <w:rPr>
          <w:rFonts w:ascii="Sylfaen" w:hAnsi="Sylfaen" w:cs="Sylfaen"/>
          <w:noProof/>
          <w:szCs w:val="28"/>
          <w:highlight w:val="yellow"/>
        </w:rPr>
      </w:pPr>
      <w:r>
        <w:rPr>
          <w:noProof/>
        </w:rPr>
        <w:drawing>
          <wp:inline distT="0" distB="0" distL="0" distR="0" wp14:anchorId="5110CF99" wp14:editId="783EFDCE">
            <wp:extent cx="5943600" cy="2190750"/>
            <wp:effectExtent l="0" t="0" r="0" b="0"/>
            <wp:docPr id="70" name="Chart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426530" w:rsidRPr="00D675FD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D675FD">
        <w:rPr>
          <w:rFonts w:ascii="Sylfaen" w:hAnsi="Sylfaen" w:cs="Sylfaen"/>
          <w:noProof/>
          <w:szCs w:val="28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სამინისტროსთვის</w:t>
      </w:r>
      <w:r w:rsidRPr="00D675FD">
        <w:rPr>
          <w:rFonts w:ascii="Sylfaen" w:hAnsi="Sylfaen" w:cs="Sylfaen"/>
          <w:noProof/>
          <w:szCs w:val="28"/>
          <w:lang w:val="ka-GE"/>
        </w:rPr>
        <w:t xml:space="preserve"> </w:t>
      </w:r>
      <w:r w:rsidRPr="00D675FD">
        <w:rPr>
          <w:rFonts w:ascii="Sylfaen" w:hAnsi="Sylfaen" w:cs="Sylfaen"/>
          <w:noProof/>
          <w:szCs w:val="28"/>
        </w:rPr>
        <w:t>გამოყოფილ</w:t>
      </w:r>
      <w:r w:rsidRPr="00D675FD">
        <w:rPr>
          <w:rFonts w:ascii="Sylfaen" w:hAnsi="Sylfaen"/>
          <w:noProof/>
          <w:szCs w:val="28"/>
        </w:rPr>
        <w:t xml:space="preserve"> </w:t>
      </w:r>
      <w:r w:rsidRPr="00D675FD">
        <w:rPr>
          <w:rFonts w:ascii="Sylfaen" w:hAnsi="Sylfaen" w:cs="Sylfaen"/>
          <w:noProof/>
          <w:szCs w:val="28"/>
        </w:rPr>
        <w:t>სახსრებში</w:t>
      </w:r>
      <w:r w:rsidRPr="00D675FD">
        <w:rPr>
          <w:rFonts w:ascii="Sylfaen" w:hAnsi="Sylfaen"/>
          <w:noProof/>
          <w:szCs w:val="28"/>
        </w:rPr>
        <w:t xml:space="preserve"> </w:t>
      </w:r>
      <w:r w:rsidRPr="00D675FD">
        <w:rPr>
          <w:rFonts w:ascii="Sylfaen" w:hAnsi="Sylfaen"/>
          <w:noProof/>
          <w:szCs w:val="28"/>
          <w:lang w:val="ka-GE"/>
        </w:rPr>
        <w:t>„</w:t>
      </w:r>
      <w:r w:rsidRPr="00D675FD">
        <w:rPr>
          <w:rFonts w:ascii="Sylfaen" w:hAnsi="Sylfaen"/>
          <w:noProof/>
          <w:szCs w:val="28"/>
        </w:rPr>
        <w:t xml:space="preserve">ხარჯების“ </w:t>
      </w:r>
      <w:r w:rsidRPr="00D675FD">
        <w:rPr>
          <w:rFonts w:ascii="Sylfaen" w:hAnsi="Sylfaen" w:cs="Sylfaen"/>
          <w:noProof/>
          <w:szCs w:val="28"/>
        </w:rPr>
        <w:t>მუხლის</w:t>
      </w:r>
      <w:r w:rsidRPr="00D675FD">
        <w:rPr>
          <w:rFonts w:ascii="Sylfaen" w:hAnsi="Sylfaen"/>
          <w:noProof/>
          <w:szCs w:val="28"/>
        </w:rPr>
        <w:t xml:space="preserve"> </w:t>
      </w:r>
      <w:r w:rsidRPr="00D675FD">
        <w:rPr>
          <w:rFonts w:ascii="Sylfaen" w:hAnsi="Sylfaen" w:cs="Sylfaen"/>
          <w:noProof/>
          <w:szCs w:val="28"/>
        </w:rPr>
        <w:t>საკასო</w:t>
      </w:r>
      <w:r w:rsidRPr="00D675FD">
        <w:rPr>
          <w:rFonts w:ascii="Sylfaen" w:hAnsi="Sylfaen"/>
          <w:noProof/>
          <w:szCs w:val="28"/>
        </w:rPr>
        <w:t xml:space="preserve"> </w:t>
      </w:r>
      <w:r w:rsidRPr="00D675FD">
        <w:rPr>
          <w:rFonts w:ascii="Sylfaen" w:hAnsi="Sylfaen" w:cs="Sylfaen"/>
          <w:noProof/>
          <w:szCs w:val="28"/>
        </w:rPr>
        <w:t>შესრულებამ</w:t>
      </w:r>
      <w:r w:rsidRPr="00D675FD">
        <w:rPr>
          <w:rFonts w:ascii="Sylfaen" w:hAnsi="Sylfaen"/>
          <w:noProof/>
          <w:szCs w:val="28"/>
        </w:rPr>
        <w:t xml:space="preserve"> </w:t>
      </w:r>
      <w:r w:rsidRPr="00D675FD">
        <w:rPr>
          <w:rFonts w:ascii="Sylfaen" w:hAnsi="Sylfaen" w:cs="Sylfaen"/>
          <w:noProof/>
          <w:szCs w:val="28"/>
        </w:rPr>
        <w:t>შეადგინა</w:t>
      </w:r>
      <w:r w:rsidRPr="00D675FD">
        <w:rPr>
          <w:rFonts w:ascii="Sylfaen" w:hAnsi="Sylfaen"/>
          <w:noProof/>
          <w:szCs w:val="28"/>
        </w:rPr>
        <w:t xml:space="preserve"> </w:t>
      </w:r>
      <w:r w:rsidR="00D675FD" w:rsidRPr="00D675FD">
        <w:rPr>
          <w:rFonts w:ascii="Sylfaen" w:eastAsia="Times New Roman" w:hAnsi="Sylfaen"/>
        </w:rPr>
        <w:t>98.0</w:t>
      </w:r>
      <w:r w:rsidRPr="00D675FD">
        <w:rPr>
          <w:rFonts w:ascii="Sylfaen" w:eastAsia="Times New Roman" w:hAnsi="Sylfaen"/>
        </w:rPr>
        <w:t>%</w:t>
      </w:r>
      <w:r w:rsidRPr="00D675FD">
        <w:rPr>
          <w:rFonts w:ascii="Sylfaen" w:hAnsi="Sylfaen"/>
          <w:noProof/>
          <w:szCs w:val="28"/>
        </w:rPr>
        <w:t>,</w:t>
      </w:r>
      <w:r w:rsidRPr="00D675FD">
        <w:rPr>
          <w:rFonts w:ascii="Sylfaen" w:hAnsi="Sylfaen"/>
          <w:noProof/>
          <w:szCs w:val="28"/>
          <w:lang w:val="ka-GE"/>
        </w:rPr>
        <w:t xml:space="preserve"> ხოლო</w:t>
      </w:r>
      <w:r w:rsidRPr="00D675FD">
        <w:rPr>
          <w:rFonts w:ascii="Sylfaen" w:hAnsi="Sylfaen"/>
          <w:noProof/>
          <w:szCs w:val="28"/>
        </w:rPr>
        <w:t xml:space="preserve"> </w:t>
      </w:r>
      <w:r w:rsidRPr="00D675FD">
        <w:rPr>
          <w:rFonts w:ascii="Sylfaen" w:hAnsi="Sylfaen"/>
          <w:noProof/>
          <w:szCs w:val="28"/>
          <w:lang w:val="ka-GE"/>
        </w:rPr>
        <w:t>„</w:t>
      </w:r>
      <w:r w:rsidRPr="00D675FD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D675FD">
        <w:rPr>
          <w:rFonts w:ascii="Sylfaen" w:hAnsi="Sylfaen" w:cs="Sylfaen"/>
          <w:noProof/>
          <w:szCs w:val="28"/>
        </w:rPr>
        <w:t>მუხლით</w:t>
      </w:r>
      <w:r w:rsidRPr="00D675FD">
        <w:rPr>
          <w:rFonts w:ascii="Sylfaen" w:hAnsi="Sylfaen"/>
          <w:noProof/>
          <w:szCs w:val="28"/>
        </w:rPr>
        <w:t xml:space="preserve"> - </w:t>
      </w:r>
      <w:r w:rsidR="00D675FD" w:rsidRPr="00D675FD">
        <w:rPr>
          <w:rFonts w:ascii="Sylfaen" w:eastAsia="Times New Roman" w:hAnsi="Sylfaen"/>
          <w:lang w:val="ka-GE"/>
        </w:rPr>
        <w:t>2.0</w:t>
      </w:r>
      <w:r w:rsidRPr="00D675FD">
        <w:rPr>
          <w:rFonts w:ascii="Sylfaen" w:eastAsia="Times New Roman" w:hAnsi="Sylfaen"/>
          <w:lang w:val="ka-GE"/>
        </w:rPr>
        <w:t>%</w:t>
      </w:r>
      <w:r w:rsidRPr="00D675FD">
        <w:rPr>
          <w:rFonts w:ascii="Sylfaen" w:hAnsi="Sylfaen"/>
          <w:noProof/>
          <w:szCs w:val="28"/>
        </w:rPr>
        <w:t>.</w:t>
      </w:r>
    </w:p>
    <w:p w:rsidR="00426530" w:rsidRPr="00B47B91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:rsidR="00426530" w:rsidRPr="006655F9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  <w:r w:rsidRPr="006655F9">
        <w:rPr>
          <w:rFonts w:ascii="Sylfaen" w:hAnsi="Sylfaen" w:cs="Sylfaen"/>
          <w:b/>
          <w:noProof/>
          <w:szCs w:val="28"/>
        </w:rPr>
        <w:t>საქართველოს</w:t>
      </w:r>
      <w:r w:rsidRPr="006655F9">
        <w:rPr>
          <w:rFonts w:ascii="Sylfaen" w:hAnsi="Sylfaen"/>
          <w:b/>
          <w:noProof/>
          <w:szCs w:val="28"/>
        </w:rPr>
        <w:t xml:space="preserve"> </w:t>
      </w:r>
      <w:r w:rsidRPr="006655F9">
        <w:rPr>
          <w:rFonts w:ascii="Sylfaen" w:hAnsi="Sylfaen" w:cs="Sylfaen"/>
          <w:b/>
          <w:noProof/>
          <w:szCs w:val="28"/>
        </w:rPr>
        <w:t>საგარეო</w:t>
      </w:r>
      <w:r w:rsidRPr="006655F9">
        <w:rPr>
          <w:rFonts w:ascii="Sylfaen" w:hAnsi="Sylfaen"/>
          <w:b/>
          <w:noProof/>
          <w:szCs w:val="28"/>
        </w:rPr>
        <w:t xml:space="preserve"> </w:t>
      </w:r>
      <w:r w:rsidRPr="006655F9">
        <w:rPr>
          <w:rFonts w:ascii="Sylfaen" w:hAnsi="Sylfaen" w:cs="Sylfaen"/>
          <w:b/>
          <w:noProof/>
          <w:szCs w:val="28"/>
        </w:rPr>
        <w:t>საქმეთა</w:t>
      </w:r>
      <w:r w:rsidRPr="006655F9">
        <w:rPr>
          <w:rFonts w:ascii="Sylfaen" w:hAnsi="Sylfaen"/>
          <w:b/>
          <w:noProof/>
          <w:szCs w:val="28"/>
        </w:rPr>
        <w:t xml:space="preserve"> </w:t>
      </w:r>
      <w:r w:rsidRPr="006655F9">
        <w:rPr>
          <w:rFonts w:ascii="Sylfaen" w:hAnsi="Sylfaen" w:cs="Sylfaen"/>
          <w:b/>
          <w:noProof/>
          <w:szCs w:val="28"/>
        </w:rPr>
        <w:t>სამინისტრო</w:t>
      </w:r>
    </w:p>
    <w:p w:rsidR="00426530" w:rsidRPr="006655F9" w:rsidRDefault="00426530" w:rsidP="00426530">
      <w:pPr>
        <w:spacing w:before="240"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6655F9">
        <w:rPr>
          <w:rFonts w:ascii="Sylfaen" w:hAnsi="Sylfaen" w:cs="Sylfaen"/>
          <w:noProof/>
          <w:szCs w:val="28"/>
        </w:rPr>
        <w:t>საქართველოს</w:t>
      </w:r>
      <w:r w:rsidRPr="006655F9">
        <w:rPr>
          <w:rFonts w:ascii="Sylfaen" w:hAnsi="Sylfaen"/>
          <w:noProof/>
          <w:szCs w:val="28"/>
        </w:rPr>
        <w:t xml:space="preserve"> </w:t>
      </w:r>
      <w:r w:rsidRPr="006655F9">
        <w:rPr>
          <w:rFonts w:ascii="Sylfaen" w:hAnsi="Sylfaen" w:cs="Sylfaen"/>
          <w:noProof/>
          <w:szCs w:val="28"/>
        </w:rPr>
        <w:t>საგარეო</w:t>
      </w:r>
      <w:r w:rsidRPr="006655F9">
        <w:rPr>
          <w:rFonts w:ascii="Sylfaen" w:hAnsi="Sylfaen"/>
          <w:noProof/>
          <w:szCs w:val="28"/>
        </w:rPr>
        <w:t xml:space="preserve"> </w:t>
      </w:r>
      <w:r w:rsidRPr="006655F9">
        <w:rPr>
          <w:rFonts w:ascii="Sylfaen" w:hAnsi="Sylfaen" w:cs="Sylfaen"/>
          <w:noProof/>
          <w:szCs w:val="28"/>
        </w:rPr>
        <w:t>საქმეთა</w:t>
      </w:r>
      <w:r w:rsidRPr="006655F9">
        <w:rPr>
          <w:rFonts w:ascii="Sylfaen" w:hAnsi="Sylfaen"/>
          <w:noProof/>
          <w:szCs w:val="28"/>
        </w:rPr>
        <w:t xml:space="preserve"> </w:t>
      </w:r>
      <w:r w:rsidRPr="006655F9">
        <w:rPr>
          <w:rFonts w:ascii="Sylfaen" w:hAnsi="Sylfaen" w:cs="Sylfaen"/>
          <w:noProof/>
          <w:szCs w:val="28"/>
        </w:rPr>
        <w:t>სამინისტროსათვის</w:t>
      </w:r>
      <w:r w:rsidR="00BE1304" w:rsidRPr="006655F9">
        <w:rPr>
          <w:rFonts w:ascii="Sylfaen" w:hAnsi="Sylfaen"/>
          <w:noProof/>
          <w:szCs w:val="28"/>
        </w:rPr>
        <w:t xml:space="preserve"> </w:t>
      </w:r>
      <w:r w:rsidR="0001537E" w:rsidRPr="006655F9">
        <w:rPr>
          <w:rFonts w:ascii="Sylfaen" w:hAnsi="Sylfaen"/>
          <w:noProof/>
          <w:szCs w:val="28"/>
        </w:rPr>
        <w:t>2024 წლის 3 თვეში</w:t>
      </w:r>
      <w:r w:rsidR="0099001B" w:rsidRPr="006655F9">
        <w:rPr>
          <w:rFonts w:ascii="Sylfaen" w:hAnsi="Sylfaen"/>
          <w:noProof/>
          <w:szCs w:val="28"/>
        </w:rPr>
        <w:t xml:space="preserve"> სახელმწიფო ბიუჯეტით </w:t>
      </w:r>
      <w:r w:rsidRPr="006655F9">
        <w:rPr>
          <w:rFonts w:ascii="Sylfaen" w:hAnsi="Sylfaen" w:cs="Sylfaen"/>
          <w:noProof/>
          <w:szCs w:val="28"/>
        </w:rPr>
        <w:t>გამოყოფილმა</w:t>
      </w:r>
      <w:r w:rsidRPr="006655F9">
        <w:rPr>
          <w:rFonts w:ascii="Sylfaen" w:hAnsi="Sylfaen"/>
          <w:noProof/>
          <w:szCs w:val="28"/>
        </w:rPr>
        <w:t xml:space="preserve"> </w:t>
      </w:r>
      <w:r w:rsidRPr="006655F9">
        <w:rPr>
          <w:rFonts w:ascii="Sylfaen" w:hAnsi="Sylfaen" w:cs="Sylfaen"/>
          <w:noProof/>
          <w:szCs w:val="28"/>
        </w:rPr>
        <w:t>დაზუსტებულმა</w:t>
      </w:r>
      <w:r w:rsidRPr="006655F9">
        <w:rPr>
          <w:rFonts w:ascii="Sylfaen" w:hAnsi="Sylfaen"/>
          <w:noProof/>
          <w:szCs w:val="28"/>
        </w:rPr>
        <w:t xml:space="preserve"> </w:t>
      </w:r>
      <w:r w:rsidRPr="006655F9">
        <w:rPr>
          <w:rFonts w:ascii="Sylfaen" w:hAnsi="Sylfaen" w:cs="Sylfaen"/>
          <w:noProof/>
          <w:szCs w:val="28"/>
        </w:rPr>
        <w:t>ასიგნებებმა</w:t>
      </w:r>
      <w:r w:rsidRPr="006655F9">
        <w:rPr>
          <w:rFonts w:ascii="Sylfaen" w:hAnsi="Sylfaen"/>
          <w:noProof/>
          <w:szCs w:val="28"/>
        </w:rPr>
        <w:t xml:space="preserve"> </w:t>
      </w:r>
      <w:r w:rsidRPr="006655F9">
        <w:rPr>
          <w:rFonts w:ascii="Sylfaen" w:hAnsi="Sylfaen" w:cs="Sylfaen"/>
          <w:noProof/>
          <w:szCs w:val="28"/>
        </w:rPr>
        <w:t xml:space="preserve">შეადგინა </w:t>
      </w:r>
      <w:r w:rsidR="006655F9" w:rsidRPr="006655F9">
        <w:rPr>
          <w:rFonts w:ascii="Sylfaen" w:eastAsia="Times New Roman" w:hAnsi="Sylfaen"/>
          <w:color w:val="000000"/>
        </w:rPr>
        <w:t xml:space="preserve">55 706.9 </w:t>
      </w:r>
      <w:r w:rsidRPr="006655F9">
        <w:rPr>
          <w:rFonts w:ascii="Sylfaen" w:hAnsi="Sylfaen" w:cs="Sylfaen"/>
          <w:noProof/>
          <w:szCs w:val="28"/>
        </w:rPr>
        <w:t>ათასი</w:t>
      </w:r>
      <w:r w:rsidRPr="006655F9">
        <w:rPr>
          <w:rFonts w:ascii="Sylfaen" w:hAnsi="Sylfaen"/>
          <w:noProof/>
          <w:szCs w:val="28"/>
        </w:rPr>
        <w:t xml:space="preserve"> </w:t>
      </w:r>
      <w:r w:rsidRPr="006655F9">
        <w:rPr>
          <w:rFonts w:ascii="Sylfaen" w:hAnsi="Sylfaen" w:cs="Sylfaen"/>
          <w:noProof/>
          <w:szCs w:val="28"/>
        </w:rPr>
        <w:t>ლარი</w:t>
      </w:r>
      <w:r w:rsidRPr="006655F9">
        <w:rPr>
          <w:rFonts w:ascii="Sylfaen" w:hAnsi="Sylfaen"/>
          <w:noProof/>
          <w:szCs w:val="28"/>
        </w:rPr>
        <w:t xml:space="preserve">, </w:t>
      </w:r>
      <w:r w:rsidRPr="006655F9">
        <w:rPr>
          <w:rFonts w:ascii="Sylfaen" w:hAnsi="Sylfaen" w:cs="Sylfaen"/>
          <w:noProof/>
          <w:szCs w:val="28"/>
        </w:rPr>
        <w:t>ხოლო</w:t>
      </w:r>
      <w:r w:rsidRPr="006655F9">
        <w:rPr>
          <w:rFonts w:ascii="Sylfaen" w:hAnsi="Sylfaen"/>
          <w:noProof/>
          <w:szCs w:val="28"/>
        </w:rPr>
        <w:t xml:space="preserve"> </w:t>
      </w:r>
      <w:r w:rsidRPr="006655F9">
        <w:rPr>
          <w:rFonts w:ascii="Sylfaen" w:hAnsi="Sylfaen" w:cs="Sylfaen"/>
          <w:noProof/>
          <w:szCs w:val="28"/>
        </w:rPr>
        <w:t>ფაქტიურმა</w:t>
      </w:r>
      <w:r w:rsidRPr="006655F9">
        <w:rPr>
          <w:rFonts w:ascii="Sylfaen" w:hAnsi="Sylfaen"/>
          <w:noProof/>
          <w:szCs w:val="28"/>
        </w:rPr>
        <w:t xml:space="preserve"> </w:t>
      </w:r>
      <w:r w:rsidRPr="006655F9">
        <w:rPr>
          <w:rFonts w:ascii="Sylfaen" w:hAnsi="Sylfaen" w:cs="Sylfaen"/>
          <w:noProof/>
          <w:szCs w:val="28"/>
        </w:rPr>
        <w:t>დაფინანსებამ</w:t>
      </w:r>
      <w:r w:rsidRPr="006655F9">
        <w:rPr>
          <w:rFonts w:ascii="Sylfaen" w:hAnsi="Sylfaen"/>
          <w:noProof/>
          <w:szCs w:val="28"/>
        </w:rPr>
        <w:t xml:space="preserve"> - </w:t>
      </w:r>
      <w:r w:rsidR="006655F9" w:rsidRPr="006655F9">
        <w:rPr>
          <w:rFonts w:ascii="Sylfaen" w:eastAsia="Times New Roman" w:hAnsi="Sylfaen"/>
          <w:color w:val="000000"/>
        </w:rPr>
        <w:t>50 972.9</w:t>
      </w:r>
      <w:r w:rsidRPr="006655F9">
        <w:rPr>
          <w:rFonts w:ascii="Sylfaen" w:eastAsia="Times New Roman" w:hAnsi="Sylfaen"/>
          <w:color w:val="000000"/>
          <w:lang w:val="ka-GE"/>
        </w:rPr>
        <w:t xml:space="preserve"> </w:t>
      </w:r>
      <w:r w:rsidRPr="006655F9">
        <w:rPr>
          <w:rFonts w:ascii="Sylfaen" w:hAnsi="Sylfaen" w:cs="Sylfaen"/>
          <w:noProof/>
          <w:szCs w:val="28"/>
        </w:rPr>
        <w:t>ათასი</w:t>
      </w:r>
      <w:r w:rsidRPr="006655F9">
        <w:rPr>
          <w:rFonts w:ascii="Sylfaen" w:hAnsi="Sylfaen"/>
          <w:noProof/>
          <w:szCs w:val="28"/>
        </w:rPr>
        <w:t xml:space="preserve"> </w:t>
      </w:r>
      <w:r w:rsidRPr="006655F9">
        <w:rPr>
          <w:rFonts w:ascii="Sylfaen" w:hAnsi="Sylfaen" w:cs="Sylfaen"/>
          <w:noProof/>
          <w:szCs w:val="28"/>
        </w:rPr>
        <w:t>ლარი</w:t>
      </w:r>
      <w:r w:rsidRPr="006655F9">
        <w:rPr>
          <w:rFonts w:ascii="Sylfaen" w:hAnsi="Sylfaen"/>
          <w:noProof/>
          <w:szCs w:val="28"/>
        </w:rPr>
        <w:t xml:space="preserve">, </w:t>
      </w:r>
      <w:r w:rsidRPr="006655F9">
        <w:rPr>
          <w:rFonts w:ascii="Sylfaen" w:hAnsi="Sylfaen" w:cs="Sylfaen"/>
          <w:noProof/>
          <w:szCs w:val="28"/>
        </w:rPr>
        <w:t xml:space="preserve">რაც </w:t>
      </w:r>
      <w:r w:rsidR="00490368" w:rsidRPr="006655F9">
        <w:rPr>
          <w:rFonts w:ascii="Sylfaen" w:hAnsi="Sylfaen" w:cs="Sylfaen"/>
          <w:noProof/>
          <w:szCs w:val="28"/>
        </w:rPr>
        <w:t>2023 წლის შესაბამის</w:t>
      </w:r>
      <w:r w:rsidR="0099001B" w:rsidRPr="006655F9">
        <w:rPr>
          <w:rFonts w:ascii="Sylfaen" w:hAnsi="Sylfaen" w:cs="Sylfaen"/>
          <w:noProof/>
          <w:szCs w:val="28"/>
        </w:rPr>
        <w:t xml:space="preserve"> </w:t>
      </w:r>
      <w:r w:rsidR="006655F9" w:rsidRPr="006655F9">
        <w:rPr>
          <w:rFonts w:ascii="Sylfaen" w:hAnsi="Sylfaen" w:cs="Sylfaen"/>
          <w:noProof/>
          <w:szCs w:val="28"/>
        </w:rPr>
        <w:t>7 463.9</w:t>
      </w:r>
      <w:r w:rsidRPr="006655F9">
        <w:rPr>
          <w:rFonts w:ascii="Sylfaen" w:eastAsia="Times New Roman" w:hAnsi="Sylfaen"/>
          <w:color w:val="000000"/>
          <w:lang w:val="ka-GE"/>
        </w:rPr>
        <w:t xml:space="preserve"> </w:t>
      </w:r>
      <w:r w:rsidRPr="006655F9">
        <w:rPr>
          <w:rFonts w:ascii="Sylfaen" w:hAnsi="Sylfaen" w:cs="Sylfaen"/>
          <w:noProof/>
          <w:szCs w:val="28"/>
        </w:rPr>
        <w:t>ათასი</w:t>
      </w:r>
      <w:r w:rsidRPr="006655F9">
        <w:rPr>
          <w:rFonts w:ascii="Sylfaen" w:hAnsi="Sylfaen"/>
          <w:noProof/>
          <w:szCs w:val="28"/>
        </w:rPr>
        <w:t xml:space="preserve"> </w:t>
      </w:r>
      <w:r w:rsidRPr="006655F9">
        <w:rPr>
          <w:rFonts w:ascii="Sylfaen" w:hAnsi="Sylfaen" w:cs="Sylfaen"/>
          <w:noProof/>
          <w:szCs w:val="28"/>
        </w:rPr>
        <w:t>ლარით</w:t>
      </w:r>
      <w:r w:rsidRPr="006655F9">
        <w:rPr>
          <w:rFonts w:ascii="Sylfaen" w:hAnsi="Sylfaen"/>
          <w:noProof/>
          <w:szCs w:val="28"/>
        </w:rPr>
        <w:t xml:space="preserve"> </w:t>
      </w:r>
      <w:r w:rsidR="006655F9" w:rsidRPr="006655F9">
        <w:rPr>
          <w:rFonts w:ascii="Sylfaen" w:hAnsi="Sylfaen" w:cs="Sylfaen"/>
          <w:noProof/>
          <w:szCs w:val="28"/>
          <w:lang w:val="ka-GE"/>
        </w:rPr>
        <w:t>მეტია</w:t>
      </w:r>
      <w:r w:rsidRPr="006655F9">
        <w:rPr>
          <w:rFonts w:ascii="Sylfaen" w:hAnsi="Sylfaen"/>
          <w:noProof/>
          <w:szCs w:val="28"/>
        </w:rPr>
        <w:t>.</w:t>
      </w:r>
    </w:p>
    <w:p w:rsidR="006A72CE" w:rsidRPr="00B47B91" w:rsidRDefault="006A72CE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  <w:highlight w:val="yellow"/>
        </w:rPr>
      </w:pPr>
    </w:p>
    <w:p w:rsidR="00B47B91" w:rsidRPr="00B47B91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B47B91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B47B9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6655F9" w:rsidRDefault="006655F9" w:rsidP="00426530">
      <w:pPr>
        <w:spacing w:after="0"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 w:rsidRPr="006655F9">
        <w:rPr>
          <w:noProof/>
        </w:rPr>
        <w:drawing>
          <wp:inline distT="0" distB="0" distL="0" distR="0" wp14:anchorId="25445311" wp14:editId="30FAB220">
            <wp:extent cx="5943600" cy="1933575"/>
            <wp:effectExtent l="0" t="0" r="0" b="0"/>
            <wp:docPr id="73" name="Chart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426530" w:rsidRPr="002A6108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6655F9">
        <w:rPr>
          <w:rFonts w:ascii="Sylfaen" w:hAnsi="Sylfaen" w:cs="Sylfaen"/>
          <w:noProof/>
          <w:szCs w:val="28"/>
        </w:rPr>
        <w:t xml:space="preserve">საქართველოს საგარეო საქმეთა სამინისტროსათვის გამოყოფილ სახსრებში „ხარჯების“ მუხლის საკასო შესრულებამ შეადგინა </w:t>
      </w:r>
      <w:r w:rsidRPr="002A6108">
        <w:rPr>
          <w:rFonts w:ascii="Sylfaen" w:hAnsi="Sylfaen" w:cs="Sylfaen"/>
          <w:noProof/>
          <w:szCs w:val="28"/>
        </w:rPr>
        <w:t>9</w:t>
      </w:r>
      <w:r w:rsidR="00FE135C" w:rsidRPr="002A6108">
        <w:rPr>
          <w:rFonts w:ascii="Sylfaen" w:hAnsi="Sylfaen" w:cs="Sylfaen"/>
          <w:noProof/>
          <w:szCs w:val="28"/>
          <w:lang w:val="ka-GE"/>
        </w:rPr>
        <w:t>9</w:t>
      </w:r>
      <w:r w:rsidRPr="002A6108">
        <w:rPr>
          <w:rFonts w:ascii="Sylfaen" w:hAnsi="Sylfaen" w:cs="Sylfaen"/>
          <w:noProof/>
          <w:szCs w:val="28"/>
        </w:rPr>
        <w:t>.</w:t>
      </w:r>
      <w:r w:rsidR="006655F9" w:rsidRPr="002A6108">
        <w:rPr>
          <w:rFonts w:ascii="Sylfaen" w:hAnsi="Sylfaen" w:cs="Sylfaen"/>
          <w:noProof/>
          <w:szCs w:val="28"/>
          <w:lang w:val="ka-GE"/>
        </w:rPr>
        <w:t>2</w:t>
      </w:r>
      <w:r w:rsidRPr="002A6108">
        <w:rPr>
          <w:rFonts w:ascii="Sylfaen" w:hAnsi="Sylfaen" w:cs="Sylfaen"/>
          <w:noProof/>
          <w:szCs w:val="28"/>
        </w:rPr>
        <w:t xml:space="preserve">%, ხოლო „არაფინანსური აქტივების ზრდის“ მუხლით - </w:t>
      </w:r>
      <w:r w:rsidR="00FE135C" w:rsidRPr="002A6108">
        <w:rPr>
          <w:rFonts w:ascii="Sylfaen" w:hAnsi="Sylfaen" w:cs="Sylfaen"/>
          <w:noProof/>
          <w:szCs w:val="28"/>
          <w:lang w:val="ka-GE"/>
        </w:rPr>
        <w:t>0</w:t>
      </w:r>
      <w:r w:rsidRPr="002A6108">
        <w:rPr>
          <w:rFonts w:ascii="Sylfaen" w:hAnsi="Sylfaen" w:cs="Sylfaen"/>
          <w:noProof/>
          <w:szCs w:val="28"/>
        </w:rPr>
        <w:t>.</w:t>
      </w:r>
      <w:r w:rsidR="006655F9" w:rsidRPr="002A6108">
        <w:rPr>
          <w:rFonts w:ascii="Sylfaen" w:hAnsi="Sylfaen" w:cs="Sylfaen"/>
          <w:noProof/>
          <w:szCs w:val="28"/>
          <w:lang w:val="ka-GE"/>
        </w:rPr>
        <w:t>8</w:t>
      </w:r>
      <w:r w:rsidRPr="002A6108">
        <w:rPr>
          <w:rFonts w:ascii="Sylfaen" w:hAnsi="Sylfaen" w:cs="Sylfaen"/>
          <w:noProof/>
          <w:szCs w:val="28"/>
        </w:rPr>
        <w:t>%.</w:t>
      </w:r>
    </w:p>
    <w:p w:rsidR="008B72AF" w:rsidRDefault="008B72AF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2A6108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2A6108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2A6108">
        <w:rPr>
          <w:rFonts w:ascii="Sylfaen" w:hAnsi="Sylfaen"/>
          <w:b/>
          <w:noProof/>
          <w:szCs w:val="28"/>
        </w:rPr>
        <w:t xml:space="preserve"> </w:t>
      </w:r>
      <w:r w:rsidRPr="002A6108">
        <w:rPr>
          <w:rFonts w:ascii="Sylfaen" w:hAnsi="Sylfaen" w:cs="Sylfaen"/>
          <w:b/>
          <w:noProof/>
          <w:szCs w:val="28"/>
        </w:rPr>
        <w:t>თავდაცვის</w:t>
      </w:r>
      <w:r w:rsidRPr="002A6108">
        <w:rPr>
          <w:rFonts w:ascii="Sylfaen" w:hAnsi="Sylfaen"/>
          <w:b/>
          <w:noProof/>
          <w:szCs w:val="28"/>
        </w:rPr>
        <w:t xml:space="preserve"> </w:t>
      </w:r>
      <w:r w:rsidRPr="002A6108">
        <w:rPr>
          <w:rFonts w:ascii="Sylfaen" w:hAnsi="Sylfaen" w:cs="Sylfaen"/>
          <w:b/>
          <w:noProof/>
          <w:szCs w:val="28"/>
        </w:rPr>
        <w:t>სამინისტრო</w:t>
      </w:r>
    </w:p>
    <w:p w:rsidR="00426530" w:rsidRPr="002A6108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2A6108" w:rsidRDefault="00426530" w:rsidP="00426530">
      <w:pPr>
        <w:spacing w:after="0" w:line="240" w:lineRule="auto"/>
        <w:ind w:firstLine="720"/>
        <w:jc w:val="both"/>
        <w:rPr>
          <w:rFonts w:ascii="Sylfaen" w:hAnsi="Sylfaen"/>
          <w:i/>
          <w:noProof/>
          <w:sz w:val="16"/>
          <w:szCs w:val="16"/>
        </w:rPr>
      </w:pPr>
      <w:r w:rsidRPr="002A6108">
        <w:rPr>
          <w:rFonts w:ascii="Sylfaen" w:hAnsi="Sylfaen" w:cs="Sylfaen"/>
          <w:noProof/>
          <w:szCs w:val="28"/>
        </w:rPr>
        <w:t>საქართველოს</w:t>
      </w:r>
      <w:r w:rsidRPr="002A6108">
        <w:rPr>
          <w:rFonts w:ascii="Sylfaen" w:hAnsi="Sylfaen"/>
          <w:noProof/>
          <w:szCs w:val="28"/>
        </w:rPr>
        <w:t xml:space="preserve"> </w:t>
      </w:r>
      <w:r w:rsidRPr="002A6108">
        <w:rPr>
          <w:rFonts w:ascii="Sylfaen" w:hAnsi="Sylfaen" w:cs="Sylfaen"/>
          <w:noProof/>
          <w:szCs w:val="28"/>
        </w:rPr>
        <w:t>თავდაცვის</w:t>
      </w:r>
      <w:r w:rsidRPr="002A6108">
        <w:rPr>
          <w:rFonts w:ascii="Sylfaen" w:hAnsi="Sylfaen"/>
          <w:noProof/>
          <w:szCs w:val="28"/>
        </w:rPr>
        <w:t xml:space="preserve"> </w:t>
      </w:r>
      <w:r w:rsidRPr="002A6108">
        <w:rPr>
          <w:rFonts w:ascii="Sylfaen" w:hAnsi="Sylfaen" w:cs="Sylfaen"/>
          <w:noProof/>
          <w:szCs w:val="28"/>
        </w:rPr>
        <w:t>სამინისტროსათვის</w:t>
      </w:r>
      <w:r w:rsidR="00BE1304" w:rsidRPr="002A6108">
        <w:rPr>
          <w:rFonts w:ascii="Sylfaen" w:hAnsi="Sylfaen"/>
          <w:noProof/>
          <w:szCs w:val="28"/>
        </w:rPr>
        <w:t xml:space="preserve"> </w:t>
      </w:r>
      <w:r w:rsidR="0001537E" w:rsidRPr="002A6108">
        <w:rPr>
          <w:rFonts w:ascii="Sylfaen" w:hAnsi="Sylfaen"/>
          <w:noProof/>
          <w:szCs w:val="28"/>
        </w:rPr>
        <w:t>2024 წლის 3 თვეში</w:t>
      </w:r>
      <w:r w:rsidR="0099001B" w:rsidRPr="002A6108">
        <w:rPr>
          <w:rFonts w:ascii="Sylfaen" w:hAnsi="Sylfaen"/>
          <w:noProof/>
          <w:szCs w:val="28"/>
        </w:rPr>
        <w:t xml:space="preserve"> სახელმწიფო ბიუჯეტით </w:t>
      </w:r>
      <w:r w:rsidRPr="002A6108">
        <w:rPr>
          <w:rFonts w:ascii="Sylfaen" w:hAnsi="Sylfaen" w:cs="Sylfaen"/>
          <w:noProof/>
          <w:szCs w:val="28"/>
        </w:rPr>
        <w:t>გამოყოფილმა</w:t>
      </w:r>
      <w:r w:rsidRPr="002A6108">
        <w:rPr>
          <w:rFonts w:ascii="Sylfaen" w:hAnsi="Sylfaen"/>
          <w:noProof/>
          <w:szCs w:val="28"/>
        </w:rPr>
        <w:t xml:space="preserve"> </w:t>
      </w:r>
      <w:r w:rsidRPr="002A6108">
        <w:rPr>
          <w:rFonts w:ascii="Sylfaen" w:hAnsi="Sylfaen" w:cs="Sylfaen"/>
          <w:noProof/>
          <w:szCs w:val="28"/>
        </w:rPr>
        <w:t>დაზუსტებულმა</w:t>
      </w:r>
      <w:r w:rsidRPr="002A6108">
        <w:rPr>
          <w:rFonts w:ascii="Sylfaen" w:hAnsi="Sylfaen"/>
          <w:noProof/>
          <w:szCs w:val="28"/>
        </w:rPr>
        <w:t xml:space="preserve"> </w:t>
      </w:r>
      <w:r w:rsidRPr="002A6108">
        <w:rPr>
          <w:rFonts w:ascii="Sylfaen" w:hAnsi="Sylfaen" w:cs="Sylfaen"/>
          <w:noProof/>
          <w:szCs w:val="28"/>
        </w:rPr>
        <w:t>ასიგნებებმა</w:t>
      </w:r>
      <w:r w:rsidRPr="002A6108">
        <w:rPr>
          <w:rFonts w:ascii="Sylfaen" w:hAnsi="Sylfaen"/>
          <w:noProof/>
          <w:szCs w:val="28"/>
        </w:rPr>
        <w:t xml:space="preserve"> </w:t>
      </w:r>
      <w:r w:rsidRPr="002A6108">
        <w:rPr>
          <w:rFonts w:ascii="Sylfaen" w:hAnsi="Sylfaen" w:cs="Sylfaen"/>
          <w:noProof/>
          <w:szCs w:val="28"/>
        </w:rPr>
        <w:t xml:space="preserve">შეადგინა </w:t>
      </w:r>
      <w:r w:rsidR="002A6108" w:rsidRPr="002A6108">
        <w:rPr>
          <w:rFonts w:ascii="Sylfaen" w:hAnsi="Sylfaen" w:cs="Sylfaen"/>
          <w:noProof/>
          <w:szCs w:val="28"/>
          <w:lang w:val="ka-GE"/>
        </w:rPr>
        <w:t>531 403</w:t>
      </w:r>
      <w:r w:rsidR="002A6108" w:rsidRPr="002A6108">
        <w:rPr>
          <w:rFonts w:ascii="Sylfaen" w:hAnsi="Sylfaen" w:cs="Sylfaen"/>
          <w:noProof/>
          <w:szCs w:val="28"/>
        </w:rPr>
        <w:t>.8</w:t>
      </w:r>
      <w:r w:rsidRPr="002A6108">
        <w:rPr>
          <w:rFonts w:ascii="Sylfaen" w:eastAsia="Times New Roman" w:hAnsi="Sylfaen"/>
          <w:color w:val="000000"/>
          <w:lang w:val="ka-GE"/>
        </w:rPr>
        <w:t xml:space="preserve"> </w:t>
      </w:r>
      <w:r w:rsidRPr="002A6108">
        <w:rPr>
          <w:rFonts w:ascii="Sylfaen" w:hAnsi="Sylfaen" w:cs="Sylfaen"/>
          <w:noProof/>
          <w:szCs w:val="28"/>
        </w:rPr>
        <w:t>ათასი</w:t>
      </w:r>
      <w:r w:rsidRPr="002A6108">
        <w:rPr>
          <w:rFonts w:ascii="Sylfaen" w:hAnsi="Sylfaen"/>
          <w:noProof/>
          <w:szCs w:val="28"/>
        </w:rPr>
        <w:t xml:space="preserve"> </w:t>
      </w:r>
      <w:r w:rsidRPr="002A6108">
        <w:rPr>
          <w:rFonts w:ascii="Sylfaen" w:hAnsi="Sylfaen" w:cs="Sylfaen"/>
          <w:noProof/>
          <w:szCs w:val="28"/>
        </w:rPr>
        <w:t>ლარი</w:t>
      </w:r>
      <w:r w:rsidRPr="002A6108">
        <w:rPr>
          <w:rFonts w:ascii="Sylfaen" w:hAnsi="Sylfaen"/>
          <w:noProof/>
          <w:szCs w:val="28"/>
        </w:rPr>
        <w:t xml:space="preserve">, </w:t>
      </w:r>
      <w:r w:rsidRPr="002A6108">
        <w:rPr>
          <w:rFonts w:ascii="Sylfaen" w:hAnsi="Sylfaen" w:cs="Sylfaen"/>
          <w:noProof/>
          <w:szCs w:val="28"/>
        </w:rPr>
        <w:t>ხოლო</w:t>
      </w:r>
      <w:r w:rsidRPr="002A6108">
        <w:rPr>
          <w:rFonts w:ascii="Sylfaen" w:hAnsi="Sylfaen"/>
          <w:noProof/>
          <w:szCs w:val="28"/>
        </w:rPr>
        <w:t xml:space="preserve"> </w:t>
      </w:r>
      <w:r w:rsidRPr="002A6108">
        <w:rPr>
          <w:rFonts w:ascii="Sylfaen" w:hAnsi="Sylfaen" w:cs="Sylfaen"/>
          <w:noProof/>
          <w:szCs w:val="28"/>
        </w:rPr>
        <w:t>ფაქტიურმა</w:t>
      </w:r>
      <w:r w:rsidRPr="002A6108">
        <w:rPr>
          <w:rFonts w:ascii="Sylfaen" w:hAnsi="Sylfaen"/>
          <w:noProof/>
          <w:szCs w:val="28"/>
        </w:rPr>
        <w:t xml:space="preserve"> </w:t>
      </w:r>
      <w:r w:rsidRPr="002A6108">
        <w:rPr>
          <w:rFonts w:ascii="Sylfaen" w:hAnsi="Sylfaen" w:cs="Sylfaen"/>
          <w:noProof/>
          <w:szCs w:val="28"/>
        </w:rPr>
        <w:t>დაფინანსებამ</w:t>
      </w:r>
      <w:r w:rsidRPr="002A6108">
        <w:rPr>
          <w:rFonts w:ascii="Sylfaen" w:hAnsi="Sylfaen"/>
          <w:noProof/>
          <w:szCs w:val="28"/>
        </w:rPr>
        <w:t xml:space="preserve"> - </w:t>
      </w:r>
      <w:r w:rsidR="002A6108" w:rsidRPr="002A6108">
        <w:rPr>
          <w:rFonts w:ascii="Sylfaen" w:hAnsi="Sylfaen"/>
          <w:noProof/>
          <w:szCs w:val="28"/>
        </w:rPr>
        <w:t>524 363.9</w:t>
      </w:r>
      <w:r w:rsidRPr="002A6108">
        <w:rPr>
          <w:rFonts w:ascii="Sylfaen" w:eastAsia="Times New Roman" w:hAnsi="Sylfaen"/>
          <w:color w:val="000000"/>
          <w:lang w:val="ka-GE"/>
        </w:rPr>
        <w:t xml:space="preserve"> </w:t>
      </w:r>
      <w:r w:rsidRPr="002A6108">
        <w:rPr>
          <w:rFonts w:ascii="Sylfaen" w:hAnsi="Sylfaen" w:cs="Sylfaen"/>
          <w:noProof/>
          <w:szCs w:val="28"/>
        </w:rPr>
        <w:t>ათასი</w:t>
      </w:r>
      <w:r w:rsidRPr="002A6108">
        <w:rPr>
          <w:rFonts w:ascii="Sylfaen" w:hAnsi="Sylfaen"/>
          <w:noProof/>
          <w:szCs w:val="28"/>
        </w:rPr>
        <w:t xml:space="preserve"> </w:t>
      </w:r>
      <w:r w:rsidRPr="002A6108">
        <w:rPr>
          <w:rFonts w:ascii="Sylfaen" w:hAnsi="Sylfaen" w:cs="Sylfaen"/>
          <w:noProof/>
          <w:szCs w:val="28"/>
        </w:rPr>
        <w:t>ლარი</w:t>
      </w:r>
      <w:r w:rsidRPr="002A6108">
        <w:rPr>
          <w:rFonts w:ascii="Sylfaen" w:hAnsi="Sylfaen"/>
          <w:noProof/>
          <w:szCs w:val="28"/>
        </w:rPr>
        <w:t xml:space="preserve">, </w:t>
      </w:r>
      <w:r w:rsidRPr="002A6108">
        <w:rPr>
          <w:rFonts w:ascii="Sylfaen" w:hAnsi="Sylfaen" w:cs="Sylfaen"/>
          <w:noProof/>
          <w:szCs w:val="28"/>
        </w:rPr>
        <w:t xml:space="preserve">რაც </w:t>
      </w:r>
      <w:r w:rsidR="00490368" w:rsidRPr="002A6108">
        <w:rPr>
          <w:rFonts w:ascii="Sylfaen" w:hAnsi="Sylfaen" w:cs="Sylfaen"/>
          <w:noProof/>
          <w:szCs w:val="28"/>
        </w:rPr>
        <w:t>2023 წლის შესაბამის</w:t>
      </w:r>
      <w:r w:rsidR="0099001B" w:rsidRPr="002A6108">
        <w:rPr>
          <w:rFonts w:ascii="Sylfaen" w:hAnsi="Sylfaen" w:cs="Sylfaen"/>
          <w:noProof/>
          <w:szCs w:val="28"/>
        </w:rPr>
        <w:t xml:space="preserve"> მაჩვენებელზე</w:t>
      </w:r>
      <w:r w:rsidRPr="002A6108">
        <w:rPr>
          <w:rFonts w:ascii="Sylfaen" w:hAnsi="Sylfaen" w:cs="Sylfaen"/>
          <w:noProof/>
          <w:szCs w:val="28"/>
        </w:rPr>
        <w:t xml:space="preserve"> </w:t>
      </w:r>
      <w:r w:rsidR="002A6108" w:rsidRPr="002A6108">
        <w:rPr>
          <w:rFonts w:ascii="Sylfaen" w:eastAsia="Times New Roman" w:hAnsi="Sylfaen"/>
          <w:color w:val="000000"/>
        </w:rPr>
        <w:t>212 011.0</w:t>
      </w:r>
      <w:r w:rsidRPr="002A6108">
        <w:rPr>
          <w:rFonts w:ascii="Sylfaen" w:eastAsia="Times New Roman" w:hAnsi="Sylfaen"/>
          <w:color w:val="000000"/>
          <w:lang w:val="ka-GE"/>
        </w:rPr>
        <w:t xml:space="preserve"> </w:t>
      </w:r>
      <w:r w:rsidRPr="002A6108">
        <w:rPr>
          <w:rFonts w:ascii="Sylfaen" w:hAnsi="Sylfaen" w:cs="Sylfaen"/>
          <w:noProof/>
          <w:szCs w:val="28"/>
        </w:rPr>
        <w:t>ათასი ლარით</w:t>
      </w:r>
      <w:r w:rsidRPr="002A6108">
        <w:rPr>
          <w:rFonts w:ascii="Sylfaen" w:hAnsi="Sylfaen"/>
          <w:noProof/>
          <w:szCs w:val="28"/>
        </w:rPr>
        <w:t xml:space="preserve"> </w:t>
      </w:r>
      <w:r w:rsidR="002A6108" w:rsidRPr="002A6108">
        <w:rPr>
          <w:rFonts w:ascii="Sylfaen" w:hAnsi="Sylfaen" w:cs="Sylfaen"/>
          <w:noProof/>
          <w:szCs w:val="28"/>
          <w:lang w:val="ka-GE"/>
        </w:rPr>
        <w:t>მეტია.</w:t>
      </w:r>
    </w:p>
    <w:p w:rsidR="00B47B91" w:rsidRPr="002A6108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2A6108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2A610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2A610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2A6108">
        <w:rPr>
          <w:rFonts w:ascii="Sylfaen" w:hAnsi="Sylfaen"/>
          <w:i/>
          <w:noProof/>
          <w:sz w:val="16"/>
          <w:szCs w:val="16"/>
        </w:rPr>
        <w:t xml:space="preserve"> </w:t>
      </w:r>
      <w:r w:rsidRPr="002A610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2A6108">
        <w:rPr>
          <w:rFonts w:ascii="Sylfaen" w:hAnsi="Sylfaen"/>
          <w:i/>
          <w:noProof/>
          <w:sz w:val="16"/>
          <w:szCs w:val="16"/>
        </w:rPr>
        <w:t xml:space="preserve"> </w:t>
      </w:r>
      <w:r w:rsidRPr="002A6108">
        <w:rPr>
          <w:rFonts w:ascii="Sylfaen" w:hAnsi="Sylfaen" w:cs="Sylfaen"/>
          <w:i/>
          <w:noProof/>
          <w:sz w:val="16"/>
          <w:szCs w:val="16"/>
        </w:rPr>
        <w:t>და</w:t>
      </w:r>
      <w:r w:rsidRPr="002A6108">
        <w:rPr>
          <w:rFonts w:ascii="Sylfaen" w:hAnsi="Sylfaen"/>
          <w:i/>
          <w:noProof/>
          <w:sz w:val="16"/>
          <w:szCs w:val="16"/>
        </w:rPr>
        <w:t xml:space="preserve"> </w:t>
      </w:r>
      <w:r w:rsidRPr="002A610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2A6108">
        <w:rPr>
          <w:rFonts w:ascii="Sylfaen" w:hAnsi="Sylfaen"/>
          <w:i/>
          <w:noProof/>
          <w:sz w:val="16"/>
          <w:szCs w:val="16"/>
        </w:rPr>
        <w:t xml:space="preserve"> </w:t>
      </w:r>
      <w:r w:rsidRPr="002A610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2A6108" w:rsidRDefault="002A6108" w:rsidP="00426530">
      <w:pPr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 w:rsidRPr="002A6108">
        <w:rPr>
          <w:noProof/>
        </w:rPr>
        <w:drawing>
          <wp:inline distT="0" distB="0" distL="0" distR="0" wp14:anchorId="5498332B" wp14:editId="4C855CCD">
            <wp:extent cx="5943600" cy="2390775"/>
            <wp:effectExtent l="0" t="0" r="0" b="0"/>
            <wp:docPr id="75" name="Chart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426530" w:rsidRPr="002A6108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2A6108">
        <w:rPr>
          <w:rFonts w:ascii="Sylfaen" w:hAnsi="Sylfaen" w:cs="Sylfaen"/>
          <w:noProof/>
          <w:szCs w:val="28"/>
        </w:rPr>
        <w:t>საქართველოს</w:t>
      </w:r>
      <w:r w:rsidRPr="002A6108">
        <w:rPr>
          <w:rFonts w:ascii="Sylfaen" w:hAnsi="Sylfaen"/>
          <w:noProof/>
          <w:szCs w:val="28"/>
        </w:rPr>
        <w:t xml:space="preserve"> </w:t>
      </w:r>
      <w:r w:rsidRPr="002A6108">
        <w:rPr>
          <w:rFonts w:ascii="Sylfaen" w:hAnsi="Sylfaen" w:cs="Sylfaen"/>
          <w:noProof/>
          <w:szCs w:val="28"/>
        </w:rPr>
        <w:t>თავდაცვის</w:t>
      </w:r>
      <w:r w:rsidRPr="002A6108">
        <w:rPr>
          <w:rFonts w:ascii="Sylfaen" w:hAnsi="Sylfaen"/>
          <w:noProof/>
          <w:szCs w:val="28"/>
        </w:rPr>
        <w:t xml:space="preserve"> </w:t>
      </w:r>
      <w:r w:rsidRPr="002A6108">
        <w:rPr>
          <w:rFonts w:ascii="Sylfaen" w:hAnsi="Sylfaen" w:cs="Sylfaen"/>
          <w:noProof/>
          <w:szCs w:val="28"/>
        </w:rPr>
        <w:t>სამინისტროსათვის</w:t>
      </w:r>
      <w:r w:rsidRPr="002A6108">
        <w:rPr>
          <w:rFonts w:ascii="Sylfaen" w:hAnsi="Sylfaen"/>
          <w:noProof/>
          <w:szCs w:val="28"/>
        </w:rPr>
        <w:t xml:space="preserve"> </w:t>
      </w:r>
      <w:r w:rsidRPr="002A6108">
        <w:rPr>
          <w:rFonts w:ascii="Sylfaen" w:hAnsi="Sylfaen" w:cs="Sylfaen"/>
          <w:noProof/>
          <w:szCs w:val="28"/>
        </w:rPr>
        <w:t>გამოყოფილ</w:t>
      </w:r>
      <w:r w:rsidRPr="002A6108">
        <w:rPr>
          <w:rFonts w:ascii="Sylfaen" w:hAnsi="Sylfaen"/>
          <w:noProof/>
          <w:szCs w:val="28"/>
        </w:rPr>
        <w:t xml:space="preserve"> </w:t>
      </w:r>
      <w:r w:rsidR="00CF64CA" w:rsidRPr="002A6108">
        <w:rPr>
          <w:rFonts w:ascii="Sylfaen" w:hAnsi="Sylfaen" w:cs="Sylfaen"/>
          <w:noProof/>
          <w:szCs w:val="28"/>
          <w:lang w:val="sv-SE"/>
        </w:rPr>
        <w:t>სახსრებში</w:t>
      </w:r>
      <w:r w:rsidR="00CF64CA" w:rsidRPr="002A6108">
        <w:rPr>
          <w:rFonts w:ascii="Sylfaen" w:hAnsi="Sylfaen"/>
          <w:noProof/>
          <w:szCs w:val="28"/>
          <w:lang w:val="sv-SE"/>
        </w:rPr>
        <w:t xml:space="preserve"> </w:t>
      </w:r>
      <w:r w:rsidR="00CF64CA" w:rsidRPr="002A6108">
        <w:rPr>
          <w:rFonts w:ascii="Sylfaen" w:hAnsi="Sylfaen"/>
          <w:noProof/>
          <w:szCs w:val="28"/>
          <w:lang w:val="ka-GE"/>
        </w:rPr>
        <w:t>„</w:t>
      </w:r>
      <w:r w:rsidR="00CF64CA" w:rsidRPr="002A6108">
        <w:rPr>
          <w:rFonts w:ascii="Sylfaen" w:hAnsi="Sylfaen"/>
          <w:noProof/>
          <w:szCs w:val="28"/>
          <w:lang w:val="sv-SE"/>
        </w:rPr>
        <w:t xml:space="preserve">ხარჯების“ </w:t>
      </w:r>
      <w:r w:rsidR="00CF64CA" w:rsidRPr="002A6108">
        <w:rPr>
          <w:rFonts w:ascii="Sylfaen" w:hAnsi="Sylfaen" w:cs="Sylfaen"/>
          <w:noProof/>
          <w:szCs w:val="28"/>
          <w:lang w:val="sv-SE"/>
        </w:rPr>
        <w:t>მუხლის</w:t>
      </w:r>
      <w:r w:rsidR="00CF64CA" w:rsidRPr="002A6108">
        <w:rPr>
          <w:rFonts w:ascii="Sylfaen" w:hAnsi="Sylfaen"/>
          <w:noProof/>
          <w:szCs w:val="28"/>
          <w:lang w:val="sv-SE"/>
        </w:rPr>
        <w:t xml:space="preserve"> </w:t>
      </w:r>
      <w:r w:rsidR="00CF64CA" w:rsidRPr="002A6108">
        <w:rPr>
          <w:rFonts w:ascii="Sylfaen" w:hAnsi="Sylfaen" w:cs="Sylfaen"/>
          <w:noProof/>
          <w:szCs w:val="28"/>
          <w:lang w:val="sv-SE"/>
        </w:rPr>
        <w:t>საკასო</w:t>
      </w:r>
      <w:r w:rsidR="00CF64CA" w:rsidRPr="002A6108">
        <w:rPr>
          <w:rFonts w:ascii="Sylfaen" w:hAnsi="Sylfaen"/>
          <w:noProof/>
          <w:szCs w:val="28"/>
          <w:lang w:val="sv-SE"/>
        </w:rPr>
        <w:t xml:space="preserve"> </w:t>
      </w:r>
      <w:r w:rsidR="00CF64CA" w:rsidRPr="002A6108">
        <w:rPr>
          <w:rFonts w:ascii="Sylfaen" w:hAnsi="Sylfaen" w:cs="Sylfaen"/>
          <w:noProof/>
          <w:szCs w:val="28"/>
          <w:lang w:val="sv-SE"/>
        </w:rPr>
        <w:t>შესრულებამ</w:t>
      </w:r>
      <w:r w:rsidR="00CF64CA" w:rsidRPr="002A6108">
        <w:rPr>
          <w:rFonts w:ascii="Sylfaen" w:hAnsi="Sylfaen"/>
          <w:noProof/>
          <w:szCs w:val="28"/>
          <w:lang w:val="sv-SE"/>
        </w:rPr>
        <w:t xml:space="preserve"> </w:t>
      </w:r>
      <w:r w:rsidR="00CF64CA" w:rsidRPr="002A6108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2A6108" w:rsidRPr="002A6108">
        <w:rPr>
          <w:rFonts w:ascii="Sylfaen" w:eastAsia="Times New Roman" w:hAnsi="Sylfaen"/>
          <w:lang w:val="ka-GE"/>
        </w:rPr>
        <w:t>52.0</w:t>
      </w:r>
      <w:r w:rsidR="00CF64CA" w:rsidRPr="002A6108">
        <w:rPr>
          <w:rFonts w:ascii="Sylfaen" w:eastAsia="Times New Roman" w:hAnsi="Sylfaen"/>
        </w:rPr>
        <w:t>%</w:t>
      </w:r>
      <w:r w:rsidR="00CF64CA" w:rsidRPr="002A6108">
        <w:rPr>
          <w:rFonts w:ascii="Sylfaen" w:hAnsi="Sylfaen"/>
          <w:noProof/>
          <w:szCs w:val="28"/>
          <w:lang w:val="sv-SE"/>
        </w:rPr>
        <w:t xml:space="preserve">, </w:t>
      </w:r>
      <w:r w:rsidR="00FE135C" w:rsidRPr="002A6108">
        <w:rPr>
          <w:rFonts w:ascii="Sylfaen" w:hAnsi="Sylfaen"/>
          <w:noProof/>
          <w:szCs w:val="28"/>
          <w:lang w:val="ka-GE"/>
        </w:rPr>
        <w:t xml:space="preserve">ხოლო </w:t>
      </w:r>
      <w:r w:rsidR="00CF64CA" w:rsidRPr="002A6108">
        <w:rPr>
          <w:rFonts w:ascii="Sylfaen" w:hAnsi="Sylfaen"/>
          <w:noProof/>
          <w:szCs w:val="28"/>
          <w:lang w:val="ka-GE"/>
        </w:rPr>
        <w:t>„</w:t>
      </w:r>
      <w:r w:rsidR="00CF64CA" w:rsidRPr="002A6108">
        <w:rPr>
          <w:rFonts w:ascii="Sylfaen" w:hAnsi="Sylfaen"/>
          <w:noProof/>
          <w:szCs w:val="28"/>
          <w:lang w:val="sv-SE"/>
        </w:rPr>
        <w:t xml:space="preserve">არაფინანსური აქტივების ზრდის“ </w:t>
      </w:r>
      <w:r w:rsidR="00CF64CA" w:rsidRPr="002A6108">
        <w:rPr>
          <w:rFonts w:ascii="Sylfaen" w:hAnsi="Sylfaen" w:cs="Sylfaen"/>
          <w:noProof/>
          <w:szCs w:val="28"/>
          <w:lang w:val="sv-SE"/>
        </w:rPr>
        <w:t>მუხლით</w:t>
      </w:r>
      <w:r w:rsidR="00CF64CA" w:rsidRPr="002A6108">
        <w:rPr>
          <w:rFonts w:ascii="Sylfaen" w:hAnsi="Sylfaen"/>
          <w:noProof/>
          <w:szCs w:val="28"/>
          <w:lang w:val="sv-SE"/>
        </w:rPr>
        <w:t xml:space="preserve"> </w:t>
      </w:r>
      <w:r w:rsidR="00CF64CA" w:rsidRPr="002A6108">
        <w:rPr>
          <w:rFonts w:ascii="Sylfaen" w:hAnsi="Sylfaen"/>
          <w:noProof/>
          <w:szCs w:val="28"/>
          <w:lang w:val="ka-GE"/>
        </w:rPr>
        <w:t>-</w:t>
      </w:r>
      <w:r w:rsidR="00CF64CA" w:rsidRPr="002A6108">
        <w:rPr>
          <w:rFonts w:ascii="Sylfaen" w:hAnsi="Sylfaen"/>
          <w:noProof/>
          <w:szCs w:val="28"/>
          <w:lang w:val="sv-SE"/>
        </w:rPr>
        <w:t xml:space="preserve"> </w:t>
      </w:r>
      <w:r w:rsidR="002A6108" w:rsidRPr="002A6108">
        <w:rPr>
          <w:rFonts w:ascii="Sylfaen" w:hAnsi="Sylfaen"/>
          <w:noProof/>
          <w:szCs w:val="28"/>
        </w:rPr>
        <w:t>48.0</w:t>
      </w:r>
      <w:r w:rsidR="00FE135C" w:rsidRPr="002A6108">
        <w:rPr>
          <w:rFonts w:ascii="Sylfaen" w:hAnsi="Sylfaen"/>
          <w:noProof/>
          <w:szCs w:val="28"/>
          <w:lang w:val="sv-SE"/>
        </w:rPr>
        <w:t>%.</w:t>
      </w:r>
    </w:p>
    <w:p w:rsidR="00426530" w:rsidRPr="00B47B91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:rsidR="00426530" w:rsidRPr="000B5F48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0B5F48">
        <w:rPr>
          <w:rFonts w:ascii="Sylfaen" w:hAnsi="Sylfaen" w:cs="Sylfaen"/>
          <w:b/>
          <w:noProof/>
          <w:szCs w:val="28"/>
        </w:rPr>
        <w:t>საქართველოს</w:t>
      </w:r>
      <w:r w:rsidRPr="000B5F48">
        <w:rPr>
          <w:rFonts w:ascii="Sylfaen" w:hAnsi="Sylfaen"/>
          <w:b/>
          <w:noProof/>
          <w:szCs w:val="28"/>
        </w:rPr>
        <w:t xml:space="preserve"> </w:t>
      </w:r>
      <w:r w:rsidRPr="000B5F48">
        <w:rPr>
          <w:rFonts w:ascii="Sylfaen" w:hAnsi="Sylfaen" w:cs="Sylfaen"/>
          <w:b/>
          <w:noProof/>
          <w:szCs w:val="28"/>
        </w:rPr>
        <w:t>შინაგან</w:t>
      </w:r>
      <w:r w:rsidRPr="000B5F48">
        <w:rPr>
          <w:rFonts w:ascii="Sylfaen" w:hAnsi="Sylfaen"/>
          <w:b/>
          <w:noProof/>
          <w:szCs w:val="28"/>
        </w:rPr>
        <w:t xml:space="preserve"> </w:t>
      </w:r>
      <w:r w:rsidRPr="000B5F48">
        <w:rPr>
          <w:rFonts w:ascii="Sylfaen" w:hAnsi="Sylfaen" w:cs="Sylfaen"/>
          <w:b/>
          <w:noProof/>
          <w:szCs w:val="28"/>
        </w:rPr>
        <w:t>საქმეთა</w:t>
      </w:r>
      <w:r w:rsidRPr="000B5F48">
        <w:rPr>
          <w:rFonts w:ascii="Sylfaen" w:hAnsi="Sylfaen"/>
          <w:b/>
          <w:noProof/>
          <w:szCs w:val="28"/>
        </w:rPr>
        <w:t xml:space="preserve"> </w:t>
      </w:r>
      <w:r w:rsidRPr="000B5F48">
        <w:rPr>
          <w:rFonts w:ascii="Sylfaen" w:hAnsi="Sylfaen" w:cs="Sylfaen"/>
          <w:b/>
          <w:noProof/>
          <w:szCs w:val="28"/>
        </w:rPr>
        <w:t>სამინისტრო</w:t>
      </w:r>
    </w:p>
    <w:p w:rsidR="0088076D" w:rsidRPr="000B5F48" w:rsidRDefault="0088076D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0B5F48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0B5F48">
        <w:rPr>
          <w:rFonts w:ascii="Sylfaen" w:hAnsi="Sylfaen" w:cs="Sylfaen"/>
          <w:noProof/>
          <w:szCs w:val="28"/>
        </w:rPr>
        <w:t>საქართველოს</w:t>
      </w:r>
      <w:r w:rsidRPr="000B5F48">
        <w:rPr>
          <w:rFonts w:ascii="Sylfaen" w:hAnsi="Sylfaen"/>
          <w:noProof/>
          <w:szCs w:val="28"/>
        </w:rPr>
        <w:t xml:space="preserve"> </w:t>
      </w:r>
      <w:r w:rsidRPr="000B5F48">
        <w:rPr>
          <w:rFonts w:ascii="Sylfaen" w:hAnsi="Sylfaen" w:cs="Sylfaen"/>
          <w:noProof/>
          <w:szCs w:val="28"/>
        </w:rPr>
        <w:t>შინაგან</w:t>
      </w:r>
      <w:r w:rsidRPr="000B5F48">
        <w:rPr>
          <w:rFonts w:ascii="Sylfaen" w:hAnsi="Sylfaen"/>
          <w:noProof/>
          <w:szCs w:val="28"/>
        </w:rPr>
        <w:t xml:space="preserve"> </w:t>
      </w:r>
      <w:r w:rsidRPr="000B5F48">
        <w:rPr>
          <w:rFonts w:ascii="Sylfaen" w:hAnsi="Sylfaen" w:cs="Sylfaen"/>
          <w:noProof/>
          <w:szCs w:val="28"/>
        </w:rPr>
        <w:t>საქმეთა</w:t>
      </w:r>
      <w:r w:rsidRPr="000B5F48">
        <w:rPr>
          <w:rFonts w:ascii="Sylfaen" w:hAnsi="Sylfaen"/>
          <w:noProof/>
          <w:szCs w:val="28"/>
        </w:rPr>
        <w:t xml:space="preserve"> </w:t>
      </w:r>
      <w:r w:rsidRPr="000B5F48">
        <w:rPr>
          <w:rFonts w:ascii="Sylfaen" w:hAnsi="Sylfaen" w:cs="Sylfaen"/>
          <w:noProof/>
          <w:szCs w:val="28"/>
        </w:rPr>
        <w:t>სამინისტროსათვის</w:t>
      </w:r>
      <w:r w:rsidR="00BE1304" w:rsidRPr="000B5F48">
        <w:rPr>
          <w:rFonts w:ascii="Sylfaen" w:hAnsi="Sylfaen"/>
          <w:noProof/>
          <w:szCs w:val="28"/>
        </w:rPr>
        <w:t xml:space="preserve"> </w:t>
      </w:r>
      <w:r w:rsidR="0001537E" w:rsidRPr="000B5F48">
        <w:rPr>
          <w:rFonts w:ascii="Sylfaen" w:hAnsi="Sylfaen"/>
          <w:noProof/>
          <w:szCs w:val="28"/>
        </w:rPr>
        <w:t>2024 წლის 3 თვეში</w:t>
      </w:r>
      <w:r w:rsidR="0099001B" w:rsidRPr="000B5F48">
        <w:rPr>
          <w:rFonts w:ascii="Sylfaen" w:hAnsi="Sylfaen"/>
          <w:noProof/>
          <w:szCs w:val="28"/>
        </w:rPr>
        <w:t xml:space="preserve"> სახელმწიფო ბიუჯეტით </w:t>
      </w:r>
      <w:r w:rsidRPr="000B5F48">
        <w:rPr>
          <w:rFonts w:ascii="Sylfaen" w:hAnsi="Sylfaen" w:cs="Sylfaen"/>
          <w:noProof/>
          <w:szCs w:val="28"/>
        </w:rPr>
        <w:t>გამოყოფილმა</w:t>
      </w:r>
      <w:r w:rsidRPr="000B5F48">
        <w:rPr>
          <w:rFonts w:ascii="Sylfaen" w:hAnsi="Sylfaen"/>
          <w:noProof/>
          <w:szCs w:val="28"/>
        </w:rPr>
        <w:t xml:space="preserve"> </w:t>
      </w:r>
      <w:r w:rsidRPr="000B5F48">
        <w:rPr>
          <w:rFonts w:ascii="Sylfaen" w:hAnsi="Sylfaen" w:cs="Sylfaen"/>
          <w:noProof/>
          <w:szCs w:val="28"/>
        </w:rPr>
        <w:t>დაზუსტებულმა</w:t>
      </w:r>
      <w:r w:rsidRPr="000B5F48">
        <w:rPr>
          <w:rFonts w:ascii="Sylfaen" w:hAnsi="Sylfaen"/>
          <w:noProof/>
          <w:szCs w:val="28"/>
        </w:rPr>
        <w:t xml:space="preserve"> </w:t>
      </w:r>
      <w:r w:rsidRPr="000B5F48">
        <w:rPr>
          <w:rFonts w:ascii="Sylfaen" w:hAnsi="Sylfaen" w:cs="Sylfaen"/>
          <w:noProof/>
          <w:szCs w:val="28"/>
        </w:rPr>
        <w:t>ასიგნებებმა</w:t>
      </w:r>
      <w:r w:rsidRPr="000B5F48">
        <w:rPr>
          <w:rFonts w:ascii="Sylfaen" w:hAnsi="Sylfaen"/>
          <w:noProof/>
          <w:szCs w:val="28"/>
        </w:rPr>
        <w:t xml:space="preserve"> </w:t>
      </w:r>
      <w:r w:rsidRPr="000B5F48">
        <w:rPr>
          <w:rFonts w:ascii="Sylfaen" w:hAnsi="Sylfaen" w:cs="Sylfaen"/>
          <w:noProof/>
          <w:szCs w:val="28"/>
        </w:rPr>
        <w:t>შეადგინა</w:t>
      </w:r>
      <w:r w:rsidRPr="000B5F48">
        <w:rPr>
          <w:rFonts w:ascii="Sylfaen" w:hAnsi="Sylfaen"/>
          <w:noProof/>
          <w:szCs w:val="28"/>
        </w:rPr>
        <w:t xml:space="preserve"> </w:t>
      </w:r>
      <w:r w:rsidR="000B5F48" w:rsidRPr="000B5F48">
        <w:rPr>
          <w:rFonts w:ascii="Sylfaen" w:eastAsia="Times New Roman" w:hAnsi="Sylfaen"/>
          <w:color w:val="000000"/>
        </w:rPr>
        <w:t>311 878.0</w:t>
      </w:r>
      <w:r w:rsidRPr="000B5F48">
        <w:rPr>
          <w:rFonts w:ascii="Sylfaen" w:eastAsia="Times New Roman" w:hAnsi="Sylfaen"/>
          <w:color w:val="000000"/>
          <w:lang w:val="ka-GE"/>
        </w:rPr>
        <w:t xml:space="preserve"> </w:t>
      </w:r>
      <w:r w:rsidRPr="000B5F48">
        <w:rPr>
          <w:rFonts w:ascii="Sylfaen" w:hAnsi="Sylfaen" w:cs="Sylfaen"/>
          <w:noProof/>
          <w:szCs w:val="28"/>
        </w:rPr>
        <w:t>ათასი</w:t>
      </w:r>
      <w:r w:rsidRPr="000B5F48">
        <w:rPr>
          <w:rFonts w:ascii="Sylfaen" w:hAnsi="Sylfaen"/>
          <w:noProof/>
          <w:szCs w:val="28"/>
        </w:rPr>
        <w:t xml:space="preserve"> </w:t>
      </w:r>
      <w:r w:rsidRPr="000B5F48">
        <w:rPr>
          <w:rFonts w:ascii="Sylfaen" w:hAnsi="Sylfaen" w:cs="Sylfaen"/>
          <w:noProof/>
          <w:szCs w:val="28"/>
        </w:rPr>
        <w:t>ლარი</w:t>
      </w:r>
      <w:r w:rsidRPr="000B5F48">
        <w:rPr>
          <w:rFonts w:ascii="Sylfaen" w:hAnsi="Sylfaen"/>
          <w:noProof/>
          <w:szCs w:val="28"/>
        </w:rPr>
        <w:t xml:space="preserve">, </w:t>
      </w:r>
      <w:r w:rsidRPr="000B5F48">
        <w:rPr>
          <w:rFonts w:ascii="Sylfaen" w:hAnsi="Sylfaen" w:cs="Sylfaen"/>
          <w:noProof/>
          <w:szCs w:val="28"/>
        </w:rPr>
        <w:t>ხოლო</w:t>
      </w:r>
      <w:r w:rsidRPr="000B5F48">
        <w:rPr>
          <w:rFonts w:ascii="Sylfaen" w:hAnsi="Sylfaen"/>
          <w:noProof/>
          <w:szCs w:val="28"/>
        </w:rPr>
        <w:t xml:space="preserve"> </w:t>
      </w:r>
      <w:r w:rsidRPr="000B5F48">
        <w:rPr>
          <w:rFonts w:ascii="Sylfaen" w:hAnsi="Sylfaen" w:cs="Sylfaen"/>
          <w:noProof/>
          <w:szCs w:val="28"/>
        </w:rPr>
        <w:t>ფაქტიურმა</w:t>
      </w:r>
      <w:r w:rsidRPr="000B5F48">
        <w:rPr>
          <w:rFonts w:ascii="Sylfaen" w:hAnsi="Sylfaen"/>
          <w:noProof/>
          <w:szCs w:val="28"/>
        </w:rPr>
        <w:t xml:space="preserve"> </w:t>
      </w:r>
      <w:r w:rsidRPr="000B5F48">
        <w:rPr>
          <w:rFonts w:ascii="Sylfaen" w:hAnsi="Sylfaen" w:cs="Sylfaen"/>
          <w:noProof/>
          <w:szCs w:val="28"/>
        </w:rPr>
        <w:t>დაფინასებამ</w:t>
      </w:r>
      <w:r w:rsidRPr="000B5F48">
        <w:rPr>
          <w:rFonts w:ascii="Sylfaen" w:hAnsi="Sylfaen"/>
          <w:noProof/>
          <w:szCs w:val="28"/>
        </w:rPr>
        <w:t xml:space="preserve"> - </w:t>
      </w:r>
      <w:r w:rsidR="000B5F48" w:rsidRPr="000B5F48">
        <w:rPr>
          <w:rFonts w:ascii="Sylfaen" w:eastAsia="Times New Roman" w:hAnsi="Sylfaen"/>
          <w:color w:val="000000"/>
        </w:rPr>
        <w:t>288 436.5</w:t>
      </w:r>
      <w:r w:rsidRPr="000B5F48">
        <w:rPr>
          <w:rFonts w:ascii="Sylfaen" w:eastAsia="Times New Roman" w:hAnsi="Sylfaen"/>
          <w:color w:val="000000"/>
          <w:lang w:val="ka-GE"/>
        </w:rPr>
        <w:t xml:space="preserve"> </w:t>
      </w:r>
      <w:r w:rsidRPr="000B5F48">
        <w:rPr>
          <w:rFonts w:ascii="Sylfaen" w:hAnsi="Sylfaen" w:cs="Sylfaen"/>
          <w:noProof/>
          <w:szCs w:val="28"/>
        </w:rPr>
        <w:t>ათასი</w:t>
      </w:r>
      <w:r w:rsidRPr="000B5F48">
        <w:rPr>
          <w:rFonts w:ascii="Sylfaen" w:hAnsi="Sylfaen"/>
          <w:noProof/>
          <w:szCs w:val="28"/>
        </w:rPr>
        <w:t xml:space="preserve"> </w:t>
      </w:r>
      <w:r w:rsidRPr="000B5F48">
        <w:rPr>
          <w:rFonts w:ascii="Sylfaen" w:hAnsi="Sylfaen" w:cs="Sylfaen"/>
          <w:noProof/>
          <w:szCs w:val="28"/>
        </w:rPr>
        <w:t>ლარი</w:t>
      </w:r>
      <w:r w:rsidRPr="000B5F48">
        <w:rPr>
          <w:rFonts w:ascii="Sylfaen" w:hAnsi="Sylfaen"/>
          <w:noProof/>
          <w:szCs w:val="28"/>
        </w:rPr>
        <w:t xml:space="preserve">, </w:t>
      </w:r>
      <w:r w:rsidRPr="000B5F48">
        <w:rPr>
          <w:rFonts w:ascii="Sylfaen" w:hAnsi="Sylfaen" w:cs="Sylfaen"/>
          <w:noProof/>
          <w:szCs w:val="28"/>
        </w:rPr>
        <w:t xml:space="preserve">რაც </w:t>
      </w:r>
      <w:r w:rsidR="00490368" w:rsidRPr="000B5F48">
        <w:rPr>
          <w:rFonts w:ascii="Sylfaen" w:hAnsi="Sylfaen" w:cs="Sylfaen"/>
          <w:noProof/>
          <w:szCs w:val="28"/>
        </w:rPr>
        <w:t>2023 წლის შესაბამის</w:t>
      </w:r>
      <w:r w:rsidR="0099001B" w:rsidRPr="000B5F48">
        <w:rPr>
          <w:rFonts w:ascii="Sylfaen" w:hAnsi="Sylfaen" w:cs="Sylfaen"/>
          <w:noProof/>
          <w:szCs w:val="28"/>
        </w:rPr>
        <w:t xml:space="preserve"> მაჩვენებელზე</w:t>
      </w:r>
      <w:r w:rsidRPr="000B5F48">
        <w:rPr>
          <w:rFonts w:ascii="Sylfaen" w:hAnsi="Sylfaen" w:cs="Sylfaen"/>
          <w:noProof/>
          <w:szCs w:val="28"/>
        </w:rPr>
        <w:t xml:space="preserve"> </w:t>
      </w:r>
      <w:r w:rsidR="000B5F48" w:rsidRPr="000B5F48">
        <w:rPr>
          <w:rFonts w:ascii="Sylfaen" w:hAnsi="Sylfaen" w:cs="Sylfaen"/>
          <w:noProof/>
          <w:szCs w:val="28"/>
        </w:rPr>
        <w:t>36 035.2</w:t>
      </w:r>
      <w:r w:rsidRPr="000B5F48">
        <w:rPr>
          <w:rFonts w:ascii="Sylfaen" w:eastAsia="Times New Roman" w:hAnsi="Sylfaen"/>
          <w:color w:val="000000"/>
          <w:lang w:val="ka-GE"/>
        </w:rPr>
        <w:t xml:space="preserve"> </w:t>
      </w:r>
      <w:r w:rsidRPr="000B5F48">
        <w:rPr>
          <w:rFonts w:ascii="Sylfaen" w:hAnsi="Sylfaen" w:cs="Sylfaen"/>
          <w:noProof/>
          <w:szCs w:val="28"/>
        </w:rPr>
        <w:t>ათასი</w:t>
      </w:r>
      <w:r w:rsidRPr="000B5F48">
        <w:rPr>
          <w:rFonts w:ascii="Sylfaen" w:hAnsi="Sylfaen"/>
          <w:noProof/>
          <w:szCs w:val="28"/>
        </w:rPr>
        <w:t xml:space="preserve"> </w:t>
      </w:r>
      <w:r w:rsidRPr="000B5F48">
        <w:rPr>
          <w:rFonts w:ascii="Sylfaen" w:hAnsi="Sylfaen" w:cs="Sylfaen"/>
          <w:noProof/>
          <w:szCs w:val="28"/>
        </w:rPr>
        <w:t>ლარით</w:t>
      </w:r>
      <w:r w:rsidRPr="000B5F48">
        <w:rPr>
          <w:rFonts w:ascii="Sylfaen" w:hAnsi="Sylfaen"/>
          <w:noProof/>
          <w:szCs w:val="28"/>
          <w:lang w:val="ka-GE"/>
        </w:rPr>
        <w:t xml:space="preserve"> მეტია</w:t>
      </w:r>
      <w:r w:rsidRPr="000B5F48">
        <w:rPr>
          <w:rFonts w:ascii="Sylfaen" w:hAnsi="Sylfaen"/>
          <w:noProof/>
          <w:szCs w:val="28"/>
        </w:rPr>
        <w:t>.</w:t>
      </w:r>
    </w:p>
    <w:p w:rsidR="00426530" w:rsidRPr="00B47B91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highlight w:val="yellow"/>
        </w:rPr>
      </w:pPr>
    </w:p>
    <w:p w:rsidR="00B47B91" w:rsidRPr="00B47B91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B47B91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B47B9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0B5F48" w:rsidRDefault="000B5F48" w:rsidP="00426530">
      <w:pPr>
        <w:spacing w:line="240" w:lineRule="auto"/>
        <w:jc w:val="center"/>
        <w:rPr>
          <w:rFonts w:ascii="Sylfaen" w:hAnsi="Sylfaen"/>
          <w:noProof/>
          <w:szCs w:val="28"/>
        </w:rPr>
      </w:pPr>
      <w:r w:rsidRPr="000B5F48">
        <w:rPr>
          <w:noProof/>
        </w:rPr>
        <w:drawing>
          <wp:inline distT="0" distB="0" distL="0" distR="0" wp14:anchorId="51FEB1F7" wp14:editId="19C6DBEF">
            <wp:extent cx="5943600" cy="2524125"/>
            <wp:effectExtent l="0" t="0" r="0" b="0"/>
            <wp:docPr id="76" name="Chart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426530" w:rsidRPr="000B5F48" w:rsidRDefault="00426530" w:rsidP="00426530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0B5F48">
        <w:rPr>
          <w:rFonts w:ascii="Sylfaen" w:hAnsi="Sylfaen" w:cs="Sylfaen"/>
          <w:noProof/>
          <w:szCs w:val="28"/>
        </w:rPr>
        <w:t>საქართველოს</w:t>
      </w:r>
      <w:r w:rsidRPr="000B5F48">
        <w:rPr>
          <w:rFonts w:ascii="Sylfaen" w:hAnsi="Sylfaen"/>
          <w:noProof/>
          <w:szCs w:val="28"/>
        </w:rPr>
        <w:t xml:space="preserve"> </w:t>
      </w:r>
      <w:r w:rsidRPr="000B5F48">
        <w:rPr>
          <w:rFonts w:ascii="Sylfaen" w:hAnsi="Sylfaen" w:cs="Sylfaen"/>
          <w:noProof/>
          <w:szCs w:val="28"/>
        </w:rPr>
        <w:t>შინაგან</w:t>
      </w:r>
      <w:r w:rsidRPr="000B5F48">
        <w:rPr>
          <w:rFonts w:ascii="Sylfaen" w:hAnsi="Sylfaen"/>
          <w:noProof/>
          <w:szCs w:val="28"/>
        </w:rPr>
        <w:t xml:space="preserve"> </w:t>
      </w:r>
      <w:r w:rsidRPr="000B5F48">
        <w:rPr>
          <w:rFonts w:ascii="Sylfaen" w:hAnsi="Sylfaen" w:cs="Sylfaen"/>
          <w:noProof/>
          <w:szCs w:val="28"/>
        </w:rPr>
        <w:t>საქმეთა</w:t>
      </w:r>
      <w:r w:rsidRPr="000B5F48">
        <w:rPr>
          <w:rFonts w:ascii="Sylfaen" w:hAnsi="Sylfaen"/>
          <w:noProof/>
          <w:szCs w:val="28"/>
        </w:rPr>
        <w:t xml:space="preserve"> </w:t>
      </w:r>
      <w:r w:rsidRPr="000B5F48">
        <w:rPr>
          <w:rFonts w:ascii="Sylfaen" w:hAnsi="Sylfaen" w:cs="Sylfaen"/>
          <w:noProof/>
          <w:szCs w:val="28"/>
        </w:rPr>
        <w:t>სამინისტროსათვის</w:t>
      </w:r>
      <w:r w:rsidRPr="000B5F48">
        <w:rPr>
          <w:rFonts w:ascii="Sylfaen" w:hAnsi="Sylfaen"/>
          <w:noProof/>
          <w:szCs w:val="28"/>
        </w:rPr>
        <w:t xml:space="preserve"> </w:t>
      </w:r>
      <w:r w:rsidRPr="000B5F48">
        <w:rPr>
          <w:rFonts w:ascii="Sylfaen" w:hAnsi="Sylfaen" w:cs="Sylfaen"/>
          <w:noProof/>
          <w:szCs w:val="28"/>
        </w:rPr>
        <w:t>გამოყოფილ</w:t>
      </w:r>
      <w:r w:rsidRPr="000B5F48">
        <w:rPr>
          <w:rFonts w:ascii="Sylfaen" w:hAnsi="Sylfaen"/>
          <w:noProof/>
          <w:szCs w:val="28"/>
        </w:rPr>
        <w:t xml:space="preserve"> </w:t>
      </w:r>
      <w:r w:rsidRPr="000B5F48">
        <w:rPr>
          <w:rFonts w:ascii="Sylfaen" w:hAnsi="Sylfaen" w:cs="Sylfaen"/>
          <w:noProof/>
          <w:szCs w:val="28"/>
        </w:rPr>
        <w:t>სახსრებში</w:t>
      </w:r>
      <w:r w:rsidRPr="000B5F48">
        <w:rPr>
          <w:rFonts w:ascii="Sylfaen" w:hAnsi="Sylfaen"/>
          <w:noProof/>
          <w:szCs w:val="28"/>
        </w:rPr>
        <w:t xml:space="preserve"> </w:t>
      </w:r>
      <w:r w:rsidRPr="000B5F48">
        <w:rPr>
          <w:rFonts w:ascii="Sylfaen" w:hAnsi="Sylfaen"/>
          <w:noProof/>
          <w:szCs w:val="28"/>
          <w:lang w:val="ka-GE"/>
        </w:rPr>
        <w:t>„</w:t>
      </w:r>
      <w:r w:rsidRPr="000B5F48">
        <w:rPr>
          <w:rFonts w:ascii="Sylfaen" w:hAnsi="Sylfaen"/>
          <w:noProof/>
          <w:szCs w:val="28"/>
        </w:rPr>
        <w:t xml:space="preserve">ხარჯების“ </w:t>
      </w:r>
      <w:r w:rsidRPr="000B5F48">
        <w:rPr>
          <w:rFonts w:ascii="Sylfaen" w:hAnsi="Sylfaen" w:cs="Sylfaen"/>
          <w:noProof/>
          <w:szCs w:val="28"/>
        </w:rPr>
        <w:t>მუხლის</w:t>
      </w:r>
      <w:r w:rsidRPr="000B5F48">
        <w:rPr>
          <w:rFonts w:ascii="Sylfaen" w:hAnsi="Sylfaen"/>
          <w:noProof/>
          <w:szCs w:val="28"/>
        </w:rPr>
        <w:t xml:space="preserve"> </w:t>
      </w:r>
      <w:r w:rsidRPr="000B5F48">
        <w:rPr>
          <w:rFonts w:ascii="Sylfaen" w:hAnsi="Sylfaen" w:cs="Sylfaen"/>
          <w:noProof/>
          <w:szCs w:val="28"/>
        </w:rPr>
        <w:t>საკასო</w:t>
      </w:r>
      <w:r w:rsidRPr="000B5F48">
        <w:rPr>
          <w:rFonts w:ascii="Sylfaen" w:hAnsi="Sylfaen"/>
          <w:noProof/>
          <w:szCs w:val="28"/>
        </w:rPr>
        <w:t xml:space="preserve"> </w:t>
      </w:r>
      <w:r w:rsidRPr="000B5F48">
        <w:rPr>
          <w:rFonts w:ascii="Sylfaen" w:hAnsi="Sylfaen" w:cs="Sylfaen"/>
          <w:noProof/>
          <w:szCs w:val="28"/>
        </w:rPr>
        <w:t>შესრულებამ</w:t>
      </w:r>
      <w:r w:rsidRPr="000B5F48">
        <w:rPr>
          <w:rFonts w:ascii="Sylfaen" w:hAnsi="Sylfaen"/>
          <w:noProof/>
          <w:szCs w:val="28"/>
        </w:rPr>
        <w:t xml:space="preserve"> </w:t>
      </w:r>
      <w:r w:rsidRPr="000B5F48">
        <w:rPr>
          <w:rFonts w:ascii="Sylfaen" w:hAnsi="Sylfaen" w:cs="Sylfaen"/>
          <w:noProof/>
          <w:szCs w:val="28"/>
        </w:rPr>
        <w:t xml:space="preserve">შეადგინა </w:t>
      </w:r>
      <w:r w:rsidR="000B5F48" w:rsidRPr="000B5F48">
        <w:rPr>
          <w:rFonts w:ascii="Sylfaen" w:eastAsia="Times New Roman" w:hAnsi="Sylfaen"/>
        </w:rPr>
        <w:t>90.3</w:t>
      </w:r>
      <w:r w:rsidRPr="000B5F48">
        <w:rPr>
          <w:rFonts w:ascii="Sylfaen" w:hAnsi="Sylfaen"/>
          <w:noProof/>
          <w:szCs w:val="28"/>
        </w:rPr>
        <w:t xml:space="preserve">%, </w:t>
      </w:r>
      <w:r w:rsidRPr="000B5F48">
        <w:rPr>
          <w:rFonts w:ascii="Sylfaen" w:hAnsi="Sylfaen" w:cs="Sylfaen"/>
          <w:noProof/>
          <w:szCs w:val="28"/>
        </w:rPr>
        <w:t>ხოლო</w:t>
      </w:r>
      <w:r w:rsidRPr="000B5F48">
        <w:rPr>
          <w:rFonts w:ascii="Sylfaen" w:hAnsi="Sylfaen"/>
          <w:noProof/>
          <w:szCs w:val="28"/>
        </w:rPr>
        <w:t xml:space="preserve"> </w:t>
      </w:r>
      <w:r w:rsidRPr="000B5F48">
        <w:rPr>
          <w:rFonts w:ascii="Sylfaen" w:hAnsi="Sylfaen"/>
          <w:noProof/>
          <w:szCs w:val="28"/>
          <w:lang w:val="ka-GE"/>
        </w:rPr>
        <w:t>„</w:t>
      </w:r>
      <w:r w:rsidRPr="000B5F48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0B5F48">
        <w:rPr>
          <w:rFonts w:ascii="Sylfaen" w:hAnsi="Sylfaen" w:cs="Sylfaen"/>
          <w:noProof/>
          <w:szCs w:val="28"/>
        </w:rPr>
        <w:t>მუხლით</w:t>
      </w:r>
      <w:r w:rsidRPr="000B5F48">
        <w:rPr>
          <w:rFonts w:ascii="Sylfaen" w:hAnsi="Sylfaen"/>
          <w:noProof/>
          <w:szCs w:val="28"/>
        </w:rPr>
        <w:t xml:space="preserve"> – </w:t>
      </w:r>
      <w:r w:rsidR="000B5F48" w:rsidRPr="000B5F48">
        <w:rPr>
          <w:rFonts w:ascii="Sylfaen" w:eastAsia="Times New Roman" w:hAnsi="Sylfaen"/>
          <w:lang w:val="ka-GE"/>
        </w:rPr>
        <w:t>9.7</w:t>
      </w:r>
      <w:r w:rsidRPr="000B5F48">
        <w:rPr>
          <w:rFonts w:ascii="Sylfaen" w:hAnsi="Sylfaen"/>
          <w:noProof/>
          <w:szCs w:val="28"/>
        </w:rPr>
        <w:t>%</w:t>
      </w:r>
      <w:r w:rsidRPr="000B5F48">
        <w:rPr>
          <w:rFonts w:ascii="Sylfaen" w:hAnsi="Sylfaen"/>
          <w:noProof/>
          <w:szCs w:val="28"/>
          <w:lang w:val="ka-GE"/>
        </w:rPr>
        <w:t>.</w:t>
      </w:r>
    </w:p>
    <w:p w:rsidR="00426530" w:rsidRPr="0087243D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87243D">
        <w:rPr>
          <w:rFonts w:ascii="Sylfaen" w:hAnsi="Sylfaen" w:cs="Sylfaen"/>
          <w:b/>
          <w:noProof/>
          <w:szCs w:val="28"/>
        </w:rPr>
        <w:lastRenderedPageBreak/>
        <w:t>საქართველოს გარემოს დაცვისა და სოფლის მეურნეობის სამინისტრო</w:t>
      </w:r>
    </w:p>
    <w:p w:rsidR="00426530" w:rsidRPr="0087243D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87243D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87243D">
        <w:rPr>
          <w:rFonts w:ascii="Sylfaen" w:hAnsi="Sylfaen" w:cs="Sylfaen"/>
          <w:noProof/>
          <w:szCs w:val="28"/>
        </w:rPr>
        <w:t>საქართველოს გარემოსა და ბუნებრივი რესურსების დაცვის სამინისტროსათვის</w:t>
      </w:r>
      <w:r w:rsidR="00BE1304" w:rsidRPr="0087243D">
        <w:rPr>
          <w:rFonts w:ascii="Sylfaen" w:hAnsi="Sylfaen" w:cs="Sylfaen"/>
          <w:noProof/>
          <w:szCs w:val="28"/>
        </w:rPr>
        <w:t xml:space="preserve"> </w:t>
      </w:r>
      <w:r w:rsidR="0001537E" w:rsidRPr="0087243D">
        <w:rPr>
          <w:rFonts w:ascii="Sylfaen" w:hAnsi="Sylfaen" w:cs="Sylfaen"/>
          <w:noProof/>
          <w:szCs w:val="28"/>
        </w:rPr>
        <w:t>2024 წლის 3 თვეში</w:t>
      </w:r>
      <w:r w:rsidR="0099001B" w:rsidRPr="0087243D">
        <w:rPr>
          <w:rFonts w:ascii="Sylfaen" w:hAnsi="Sylfaen" w:cs="Sylfaen"/>
          <w:noProof/>
          <w:szCs w:val="28"/>
        </w:rPr>
        <w:t xml:space="preserve"> სახელმწიფო ბიუჯეტით </w:t>
      </w:r>
      <w:r w:rsidRPr="0087243D">
        <w:rPr>
          <w:rFonts w:ascii="Sylfaen" w:hAnsi="Sylfaen" w:cs="Sylfaen"/>
          <w:noProof/>
          <w:szCs w:val="28"/>
        </w:rPr>
        <w:t>გამოყოფილმა დაზუსტებულმა ასიგნებებმა შეადგინა</w:t>
      </w:r>
      <w:r w:rsidRPr="0087243D">
        <w:rPr>
          <w:rFonts w:ascii="Sylfaen" w:hAnsi="Sylfaen"/>
          <w:noProof/>
          <w:szCs w:val="28"/>
        </w:rPr>
        <w:t xml:space="preserve"> </w:t>
      </w:r>
      <w:r w:rsidR="0087243D" w:rsidRPr="0087243D">
        <w:rPr>
          <w:rFonts w:ascii="Sylfaen" w:hAnsi="Sylfaen" w:cs="Sylfaen"/>
          <w:noProof/>
          <w:szCs w:val="28"/>
        </w:rPr>
        <w:t>151 625.4</w:t>
      </w:r>
      <w:r w:rsidRPr="0087243D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 </w:t>
      </w:r>
      <w:r w:rsidR="0087243D" w:rsidRPr="0087243D">
        <w:rPr>
          <w:rFonts w:ascii="Sylfaen" w:hAnsi="Sylfaen" w:cs="Sylfaen"/>
          <w:noProof/>
          <w:szCs w:val="28"/>
        </w:rPr>
        <w:t>151 134.9</w:t>
      </w:r>
      <w:r w:rsidRPr="0087243D">
        <w:rPr>
          <w:rFonts w:ascii="Sylfaen" w:hAnsi="Sylfaen" w:cs="Sylfaen"/>
          <w:noProof/>
          <w:szCs w:val="28"/>
        </w:rPr>
        <w:t xml:space="preserve"> ათასი ლარი, რაც </w:t>
      </w:r>
      <w:r w:rsidR="00490368" w:rsidRPr="0087243D">
        <w:rPr>
          <w:rFonts w:ascii="Sylfaen" w:hAnsi="Sylfaen" w:cs="Sylfaen"/>
          <w:noProof/>
          <w:szCs w:val="28"/>
        </w:rPr>
        <w:t>2023 წლის შესაბამის</w:t>
      </w:r>
      <w:r w:rsidR="0099001B" w:rsidRPr="0087243D">
        <w:rPr>
          <w:rFonts w:ascii="Sylfaen" w:hAnsi="Sylfaen" w:cs="Sylfaen"/>
          <w:noProof/>
          <w:szCs w:val="28"/>
        </w:rPr>
        <w:t xml:space="preserve"> მაჩვენებელზე</w:t>
      </w:r>
      <w:r w:rsidRPr="0087243D">
        <w:rPr>
          <w:rFonts w:ascii="Sylfaen" w:hAnsi="Sylfaen" w:cs="Sylfaen"/>
          <w:noProof/>
          <w:szCs w:val="28"/>
        </w:rPr>
        <w:t xml:space="preserve"> </w:t>
      </w:r>
      <w:r w:rsidR="0087243D" w:rsidRPr="0087243D">
        <w:rPr>
          <w:rFonts w:ascii="Sylfaen" w:hAnsi="Sylfaen" w:cs="Sylfaen"/>
          <w:noProof/>
          <w:szCs w:val="28"/>
        </w:rPr>
        <w:t>13 320.9</w:t>
      </w:r>
      <w:r w:rsidRPr="0087243D">
        <w:rPr>
          <w:rFonts w:ascii="Sylfaen" w:hAnsi="Sylfaen" w:cs="Sylfaen"/>
          <w:noProof/>
          <w:szCs w:val="28"/>
        </w:rPr>
        <w:t xml:space="preserve"> ათასი ლარით </w:t>
      </w:r>
      <w:r w:rsidR="0087243D" w:rsidRPr="0087243D">
        <w:rPr>
          <w:rFonts w:ascii="Sylfaen" w:hAnsi="Sylfaen" w:cs="Sylfaen"/>
          <w:noProof/>
          <w:szCs w:val="28"/>
          <w:lang w:val="ka-GE"/>
        </w:rPr>
        <w:t>ნაკლებია</w:t>
      </w:r>
      <w:r w:rsidRPr="0087243D">
        <w:rPr>
          <w:rFonts w:ascii="Sylfaen" w:hAnsi="Sylfaen" w:cs="Sylfaen"/>
          <w:noProof/>
          <w:szCs w:val="28"/>
        </w:rPr>
        <w:t xml:space="preserve">. </w:t>
      </w:r>
    </w:p>
    <w:p w:rsidR="00B47B91" w:rsidRPr="0087243D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87243D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87243D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87243D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87243D">
        <w:rPr>
          <w:rFonts w:ascii="Sylfaen" w:hAnsi="Sylfaen"/>
          <w:i/>
          <w:noProof/>
          <w:sz w:val="16"/>
          <w:szCs w:val="16"/>
        </w:rPr>
        <w:t xml:space="preserve"> </w:t>
      </w:r>
      <w:r w:rsidRPr="0087243D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87243D">
        <w:rPr>
          <w:rFonts w:ascii="Sylfaen" w:hAnsi="Sylfaen"/>
          <w:i/>
          <w:noProof/>
          <w:sz w:val="16"/>
          <w:szCs w:val="16"/>
        </w:rPr>
        <w:t xml:space="preserve"> </w:t>
      </w:r>
      <w:r w:rsidRPr="0087243D">
        <w:rPr>
          <w:rFonts w:ascii="Sylfaen" w:hAnsi="Sylfaen" w:cs="Sylfaen"/>
          <w:i/>
          <w:noProof/>
          <w:sz w:val="16"/>
          <w:szCs w:val="16"/>
        </w:rPr>
        <w:t>და</w:t>
      </w:r>
      <w:r w:rsidRPr="0087243D">
        <w:rPr>
          <w:rFonts w:ascii="Sylfaen" w:hAnsi="Sylfaen"/>
          <w:i/>
          <w:noProof/>
          <w:sz w:val="16"/>
          <w:szCs w:val="16"/>
        </w:rPr>
        <w:t xml:space="preserve"> </w:t>
      </w:r>
      <w:r w:rsidRPr="0087243D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87243D">
        <w:rPr>
          <w:rFonts w:ascii="Sylfaen" w:hAnsi="Sylfaen"/>
          <w:i/>
          <w:noProof/>
          <w:sz w:val="16"/>
          <w:szCs w:val="16"/>
        </w:rPr>
        <w:t xml:space="preserve"> </w:t>
      </w:r>
      <w:r w:rsidRPr="0087243D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87243D" w:rsidRDefault="0087243D" w:rsidP="00426530">
      <w:pPr>
        <w:spacing w:after="0" w:line="240" w:lineRule="auto"/>
        <w:jc w:val="center"/>
        <w:rPr>
          <w:rFonts w:ascii="Sylfaen" w:hAnsi="Sylfaen" w:cs="Sylfaen"/>
          <w:b/>
          <w:noProof/>
          <w:sz w:val="18"/>
          <w:lang w:val="ka-GE"/>
        </w:rPr>
      </w:pPr>
      <w:r w:rsidRPr="0087243D">
        <w:rPr>
          <w:noProof/>
        </w:rPr>
        <w:drawing>
          <wp:inline distT="0" distB="0" distL="0" distR="0" wp14:anchorId="0E0297D9" wp14:editId="5B7AB069">
            <wp:extent cx="5991225" cy="1981200"/>
            <wp:effectExtent l="0" t="0" r="0" b="0"/>
            <wp:docPr id="77" name="Chart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426530" w:rsidRPr="0087243D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b/>
          <w:noProof/>
          <w:szCs w:val="28"/>
          <w:lang w:val="ka-GE"/>
        </w:rPr>
      </w:pPr>
      <w:r w:rsidRPr="0087243D">
        <w:rPr>
          <w:rFonts w:ascii="Sylfaen" w:hAnsi="Sylfaen" w:cs="Sylfaen"/>
          <w:noProof/>
          <w:szCs w:val="28"/>
        </w:rPr>
        <w:t xml:space="preserve">საქართველოს გარემოს დაცვისა და სოფლის მეურნეობის სამინისტროსათვის გამოყოფილ სახსრებში „ხარჯების“ მუხლის საკასო შესრულებამ შეადგინა </w:t>
      </w:r>
      <w:r w:rsidR="0087243D" w:rsidRPr="0087243D">
        <w:rPr>
          <w:rFonts w:ascii="Sylfaen" w:hAnsi="Sylfaen" w:cs="Sylfaen"/>
          <w:noProof/>
          <w:szCs w:val="28"/>
        </w:rPr>
        <w:t>98.9</w:t>
      </w:r>
      <w:r w:rsidRPr="0087243D">
        <w:rPr>
          <w:rFonts w:ascii="Sylfaen" w:hAnsi="Sylfaen" w:cs="Sylfaen"/>
          <w:noProof/>
          <w:szCs w:val="28"/>
        </w:rPr>
        <w:t xml:space="preserve">%, </w:t>
      </w:r>
      <w:r w:rsidRPr="0087243D">
        <w:rPr>
          <w:rFonts w:ascii="Sylfaen" w:hAnsi="Sylfaen" w:cs="Sylfaen"/>
          <w:noProof/>
          <w:szCs w:val="28"/>
          <w:lang w:val="ka-GE"/>
        </w:rPr>
        <w:t xml:space="preserve">ხოლო </w:t>
      </w:r>
      <w:r w:rsidRPr="0087243D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- </w:t>
      </w:r>
      <w:r w:rsidR="002D079B" w:rsidRPr="0087243D">
        <w:rPr>
          <w:rFonts w:ascii="Sylfaen" w:hAnsi="Sylfaen" w:cs="Sylfaen"/>
          <w:noProof/>
          <w:szCs w:val="28"/>
          <w:lang w:val="ka-GE"/>
        </w:rPr>
        <w:t>1</w:t>
      </w:r>
      <w:r w:rsidRPr="0087243D">
        <w:rPr>
          <w:rFonts w:ascii="Sylfaen" w:hAnsi="Sylfaen" w:cs="Sylfaen"/>
          <w:noProof/>
          <w:szCs w:val="28"/>
        </w:rPr>
        <w:t>.</w:t>
      </w:r>
      <w:r w:rsidR="0087243D" w:rsidRPr="0087243D">
        <w:rPr>
          <w:rFonts w:ascii="Sylfaen" w:hAnsi="Sylfaen" w:cs="Sylfaen"/>
          <w:noProof/>
          <w:szCs w:val="28"/>
        </w:rPr>
        <w:t>1</w:t>
      </w:r>
      <w:r w:rsidRPr="0087243D">
        <w:rPr>
          <w:rFonts w:ascii="Sylfaen" w:hAnsi="Sylfaen" w:cs="Sylfaen"/>
          <w:noProof/>
          <w:szCs w:val="28"/>
        </w:rPr>
        <w:t>%</w:t>
      </w:r>
      <w:r w:rsidRPr="0087243D">
        <w:rPr>
          <w:rFonts w:ascii="Sylfaen" w:hAnsi="Sylfaen"/>
          <w:noProof/>
          <w:szCs w:val="28"/>
          <w:lang w:val="ka-GE"/>
        </w:rPr>
        <w:t>.</w:t>
      </w:r>
    </w:p>
    <w:p w:rsidR="00426530" w:rsidRPr="00B47B91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:rsidR="00AF6AFF" w:rsidRPr="00AF6AFF" w:rsidRDefault="00AF6AFF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AF6AFF">
        <w:rPr>
          <w:rFonts w:ascii="Sylfaen" w:hAnsi="Sylfaen" w:cs="Sylfaen"/>
          <w:b/>
          <w:noProof/>
          <w:szCs w:val="28"/>
        </w:rPr>
        <w:t>საქართველოს განათლების, მეცნიერებისა და ახალგაზრდობის სამინისტრო</w:t>
      </w:r>
    </w:p>
    <w:p w:rsidR="00426530" w:rsidRPr="00AF6AFF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AF6AFF" w:rsidRDefault="00AF6AFF" w:rsidP="00AF6AFF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AF6AFF">
        <w:rPr>
          <w:rFonts w:ascii="Sylfaen" w:hAnsi="Sylfaen" w:cs="Sylfaen"/>
          <w:noProof/>
          <w:szCs w:val="28"/>
        </w:rPr>
        <w:t>საქართველოს განათლების, მეცნიერებისა და ახალგაზრდობის</w:t>
      </w:r>
      <w:r w:rsidRPr="00AF6AFF">
        <w:rPr>
          <w:rFonts w:ascii="Sylfaen" w:hAnsi="Sylfaen" w:cs="Sylfaen"/>
          <w:b/>
          <w:noProof/>
          <w:szCs w:val="28"/>
        </w:rPr>
        <w:t xml:space="preserve"> </w:t>
      </w:r>
      <w:r w:rsidR="00426530" w:rsidRPr="00AF6AFF">
        <w:rPr>
          <w:rFonts w:ascii="Sylfaen" w:hAnsi="Sylfaen" w:cs="Sylfaen"/>
          <w:noProof/>
          <w:szCs w:val="28"/>
        </w:rPr>
        <w:t>სამინისტროსათვის</w:t>
      </w:r>
      <w:r w:rsidR="00BE1304" w:rsidRPr="00AF6AFF">
        <w:rPr>
          <w:rFonts w:ascii="Sylfaen" w:hAnsi="Sylfaen" w:cs="Sylfaen"/>
          <w:noProof/>
          <w:szCs w:val="28"/>
        </w:rPr>
        <w:t xml:space="preserve"> </w:t>
      </w:r>
      <w:r w:rsidR="0001537E" w:rsidRPr="00AF6AFF">
        <w:rPr>
          <w:rFonts w:ascii="Sylfaen" w:hAnsi="Sylfaen" w:cs="Sylfaen"/>
          <w:noProof/>
          <w:szCs w:val="28"/>
        </w:rPr>
        <w:t>2024 წლის 3 თვეში</w:t>
      </w:r>
      <w:r w:rsidR="0099001B" w:rsidRPr="00AF6AFF">
        <w:rPr>
          <w:rFonts w:ascii="Sylfaen" w:hAnsi="Sylfaen" w:cs="Sylfaen"/>
          <w:noProof/>
          <w:szCs w:val="28"/>
        </w:rPr>
        <w:t xml:space="preserve"> სახელმწიფო ბიუჯეტით </w:t>
      </w:r>
      <w:r w:rsidR="00426530" w:rsidRPr="00AF6AFF">
        <w:rPr>
          <w:rFonts w:ascii="Sylfaen" w:hAnsi="Sylfaen" w:cs="Sylfaen"/>
          <w:noProof/>
          <w:szCs w:val="28"/>
        </w:rPr>
        <w:t xml:space="preserve">გამოყოფილმა დაზუსტებულმა ასიგნებებმა შეადგინა </w:t>
      </w:r>
      <w:r w:rsidRPr="00AF6AFF">
        <w:rPr>
          <w:rFonts w:ascii="Sylfaen" w:hAnsi="Sylfaen" w:cs="Sylfaen"/>
          <w:noProof/>
          <w:szCs w:val="28"/>
        </w:rPr>
        <w:t>613 570.0</w:t>
      </w:r>
      <w:r w:rsidR="00426530" w:rsidRPr="00AF6AFF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 </w:t>
      </w:r>
      <w:r w:rsidRPr="00AF6AFF">
        <w:rPr>
          <w:rFonts w:ascii="Sylfaen" w:hAnsi="Sylfaen" w:cs="Sylfaen"/>
          <w:noProof/>
          <w:szCs w:val="28"/>
        </w:rPr>
        <w:t>614 252.5</w:t>
      </w:r>
      <w:r w:rsidR="00426530" w:rsidRPr="00AF6AFF">
        <w:rPr>
          <w:rFonts w:ascii="Sylfaen" w:hAnsi="Sylfaen" w:cs="Sylfaen"/>
          <w:noProof/>
          <w:szCs w:val="28"/>
        </w:rPr>
        <w:t xml:space="preserve"> ათასი ლარი, რაც </w:t>
      </w:r>
      <w:r w:rsidR="00490368" w:rsidRPr="00AF6AFF">
        <w:rPr>
          <w:rFonts w:ascii="Sylfaen" w:hAnsi="Sylfaen" w:cs="Sylfaen"/>
          <w:noProof/>
          <w:szCs w:val="28"/>
        </w:rPr>
        <w:t>2023 წლის შესაბამის</w:t>
      </w:r>
      <w:r w:rsidR="0099001B" w:rsidRPr="00AF6AFF">
        <w:rPr>
          <w:rFonts w:ascii="Sylfaen" w:hAnsi="Sylfaen" w:cs="Sylfaen"/>
          <w:noProof/>
          <w:szCs w:val="28"/>
        </w:rPr>
        <w:t xml:space="preserve"> </w:t>
      </w:r>
      <w:r w:rsidRPr="00AF6AFF">
        <w:rPr>
          <w:rFonts w:ascii="Sylfaen" w:hAnsi="Sylfaen" w:cs="Sylfaen"/>
          <w:noProof/>
          <w:szCs w:val="28"/>
        </w:rPr>
        <w:t>142</w:t>
      </w:r>
      <w:r w:rsidR="007E7F7B">
        <w:rPr>
          <w:rFonts w:ascii="Sylfaen" w:hAnsi="Sylfaen" w:cs="Sylfaen"/>
          <w:noProof/>
          <w:szCs w:val="28"/>
        </w:rPr>
        <w:t> 338.8</w:t>
      </w:r>
      <w:r w:rsidR="00426530" w:rsidRPr="00AF6AFF">
        <w:rPr>
          <w:rFonts w:ascii="Sylfaen" w:hAnsi="Sylfaen" w:cs="Sylfaen"/>
          <w:noProof/>
          <w:szCs w:val="28"/>
        </w:rPr>
        <w:t xml:space="preserve"> ათასი ლარით </w:t>
      </w:r>
      <w:r w:rsidR="00426530" w:rsidRPr="00AF6AFF">
        <w:rPr>
          <w:rFonts w:ascii="Sylfaen" w:hAnsi="Sylfaen" w:cs="Sylfaen"/>
          <w:noProof/>
          <w:szCs w:val="28"/>
          <w:lang w:val="ka-GE"/>
        </w:rPr>
        <w:t>მეტია</w:t>
      </w:r>
      <w:r w:rsidR="00426530" w:rsidRPr="00AF6AFF">
        <w:rPr>
          <w:rFonts w:ascii="Sylfaen" w:hAnsi="Sylfaen" w:cs="Sylfaen"/>
          <w:noProof/>
          <w:szCs w:val="28"/>
        </w:rPr>
        <w:t>.</w:t>
      </w:r>
    </w:p>
    <w:p w:rsidR="002D079B" w:rsidRPr="00AF6AFF" w:rsidRDefault="002D079B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B47B91" w:rsidRPr="00AF6AFF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AF6AFF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AF6AF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AF6AF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AF6AFF">
        <w:rPr>
          <w:rFonts w:ascii="Sylfaen" w:hAnsi="Sylfaen"/>
          <w:i/>
          <w:noProof/>
          <w:sz w:val="16"/>
          <w:szCs w:val="16"/>
        </w:rPr>
        <w:t xml:space="preserve"> </w:t>
      </w:r>
      <w:r w:rsidRPr="00AF6AF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AF6AFF">
        <w:rPr>
          <w:rFonts w:ascii="Sylfaen" w:hAnsi="Sylfaen"/>
          <w:i/>
          <w:noProof/>
          <w:sz w:val="16"/>
          <w:szCs w:val="16"/>
        </w:rPr>
        <w:t xml:space="preserve"> </w:t>
      </w:r>
      <w:r w:rsidRPr="00AF6AFF">
        <w:rPr>
          <w:rFonts w:ascii="Sylfaen" w:hAnsi="Sylfaen" w:cs="Sylfaen"/>
          <w:i/>
          <w:noProof/>
          <w:sz w:val="16"/>
          <w:szCs w:val="16"/>
        </w:rPr>
        <w:t>და</w:t>
      </w:r>
      <w:r w:rsidRPr="00AF6AFF">
        <w:rPr>
          <w:rFonts w:ascii="Sylfaen" w:hAnsi="Sylfaen"/>
          <w:i/>
          <w:noProof/>
          <w:sz w:val="16"/>
          <w:szCs w:val="16"/>
        </w:rPr>
        <w:t xml:space="preserve"> </w:t>
      </w:r>
      <w:r w:rsidRPr="00AF6AF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AF6AFF">
        <w:rPr>
          <w:rFonts w:ascii="Sylfaen" w:hAnsi="Sylfaen"/>
          <w:i/>
          <w:noProof/>
          <w:sz w:val="16"/>
          <w:szCs w:val="16"/>
        </w:rPr>
        <w:t xml:space="preserve"> </w:t>
      </w:r>
      <w:r w:rsidRPr="00AF6AF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AF6AFF" w:rsidRDefault="00AF6AFF" w:rsidP="00426530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 w:rsidRPr="00AF6AFF">
        <w:rPr>
          <w:noProof/>
        </w:rPr>
        <w:drawing>
          <wp:inline distT="0" distB="0" distL="0" distR="0" wp14:anchorId="2F9D2B9E" wp14:editId="43D51E15">
            <wp:extent cx="5943600" cy="2324100"/>
            <wp:effectExtent l="0" t="0" r="0" b="0"/>
            <wp:docPr id="80" name="Chart 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426530" w:rsidRPr="00AF6AFF" w:rsidRDefault="00426530" w:rsidP="004045F7">
      <w:pPr>
        <w:tabs>
          <w:tab w:val="left" w:pos="540"/>
          <w:tab w:val="left" w:pos="1710"/>
        </w:tabs>
        <w:spacing w:after="0" w:line="240" w:lineRule="auto"/>
        <w:jc w:val="both"/>
        <w:rPr>
          <w:rFonts w:ascii="Sylfaen" w:hAnsi="Sylfaen" w:cs="Sylfaen"/>
          <w:noProof/>
          <w:szCs w:val="28"/>
          <w:lang w:val="ka-GE"/>
        </w:rPr>
      </w:pPr>
      <w:r w:rsidRPr="00AF6AFF">
        <w:rPr>
          <w:rFonts w:ascii="Sylfaen" w:hAnsi="Sylfaen" w:cs="Sylfaen"/>
          <w:noProof/>
          <w:szCs w:val="28"/>
        </w:rPr>
        <w:tab/>
      </w:r>
      <w:r w:rsidR="007020DE" w:rsidRPr="00AF6AFF">
        <w:rPr>
          <w:rFonts w:ascii="Sylfaen" w:hAnsi="Sylfaen" w:cs="Sylfaen"/>
          <w:noProof/>
          <w:szCs w:val="28"/>
        </w:rPr>
        <w:t>საქართველოს განათლების, მეცნიერებისა და ახალგაზრდობის</w:t>
      </w:r>
      <w:r w:rsidR="007020DE" w:rsidRPr="00AF6AFF">
        <w:rPr>
          <w:rFonts w:ascii="Sylfaen" w:hAnsi="Sylfaen" w:cs="Sylfaen"/>
          <w:b/>
          <w:noProof/>
          <w:szCs w:val="28"/>
        </w:rPr>
        <w:t xml:space="preserve"> </w:t>
      </w:r>
      <w:r w:rsidRPr="00AF6AFF">
        <w:rPr>
          <w:rFonts w:ascii="Sylfaen" w:hAnsi="Sylfaen" w:cs="Sylfaen"/>
          <w:noProof/>
          <w:szCs w:val="28"/>
        </w:rPr>
        <w:t>სამინისტროსათვის გამოყოფილ</w:t>
      </w:r>
      <w:r w:rsidRPr="00AF6AFF">
        <w:rPr>
          <w:rFonts w:ascii="Sylfaen" w:hAnsi="Sylfaen"/>
          <w:noProof/>
          <w:szCs w:val="28"/>
        </w:rPr>
        <w:t xml:space="preserve"> </w:t>
      </w:r>
      <w:r w:rsidRPr="00AF6AFF">
        <w:rPr>
          <w:rFonts w:ascii="Sylfaen" w:hAnsi="Sylfaen" w:cs="Sylfaen"/>
          <w:noProof/>
          <w:szCs w:val="28"/>
        </w:rPr>
        <w:t>სახსრებში</w:t>
      </w:r>
      <w:r w:rsidRPr="00AF6AFF">
        <w:rPr>
          <w:rFonts w:ascii="Sylfaen" w:hAnsi="Sylfaen"/>
          <w:noProof/>
          <w:szCs w:val="28"/>
        </w:rPr>
        <w:t xml:space="preserve"> </w:t>
      </w:r>
      <w:r w:rsidRPr="00AF6AFF">
        <w:rPr>
          <w:rFonts w:ascii="Sylfaen" w:hAnsi="Sylfaen"/>
          <w:noProof/>
          <w:szCs w:val="28"/>
          <w:lang w:val="ka-GE"/>
        </w:rPr>
        <w:t>„</w:t>
      </w:r>
      <w:r w:rsidRPr="00AF6AFF">
        <w:rPr>
          <w:rFonts w:ascii="Sylfaen" w:hAnsi="Sylfaen"/>
          <w:noProof/>
          <w:szCs w:val="28"/>
        </w:rPr>
        <w:t xml:space="preserve">ხარჯების“ </w:t>
      </w:r>
      <w:r w:rsidRPr="00AF6AFF">
        <w:rPr>
          <w:rFonts w:ascii="Sylfaen" w:hAnsi="Sylfaen" w:cs="Sylfaen"/>
          <w:noProof/>
          <w:szCs w:val="28"/>
        </w:rPr>
        <w:t>მუხლის</w:t>
      </w:r>
      <w:r w:rsidRPr="00AF6AFF">
        <w:rPr>
          <w:rFonts w:ascii="Sylfaen" w:hAnsi="Sylfaen"/>
          <w:noProof/>
          <w:szCs w:val="28"/>
        </w:rPr>
        <w:t xml:space="preserve"> </w:t>
      </w:r>
      <w:r w:rsidRPr="00AF6AFF">
        <w:rPr>
          <w:rFonts w:ascii="Sylfaen" w:hAnsi="Sylfaen" w:cs="Sylfaen"/>
          <w:noProof/>
          <w:szCs w:val="28"/>
        </w:rPr>
        <w:t>საკასო</w:t>
      </w:r>
      <w:r w:rsidRPr="00AF6AFF">
        <w:rPr>
          <w:rFonts w:ascii="Sylfaen" w:hAnsi="Sylfaen"/>
          <w:noProof/>
          <w:szCs w:val="28"/>
        </w:rPr>
        <w:t xml:space="preserve"> </w:t>
      </w:r>
      <w:r w:rsidRPr="00AF6AFF">
        <w:rPr>
          <w:rFonts w:ascii="Sylfaen" w:hAnsi="Sylfaen" w:cs="Sylfaen"/>
          <w:noProof/>
          <w:szCs w:val="28"/>
        </w:rPr>
        <w:t>შესრულებამ</w:t>
      </w:r>
      <w:r w:rsidRPr="00AF6AFF">
        <w:rPr>
          <w:rFonts w:ascii="Sylfaen" w:hAnsi="Sylfaen"/>
          <w:noProof/>
          <w:szCs w:val="28"/>
        </w:rPr>
        <w:t xml:space="preserve"> </w:t>
      </w:r>
      <w:r w:rsidRPr="00AF6AFF">
        <w:rPr>
          <w:rFonts w:ascii="Sylfaen" w:hAnsi="Sylfaen" w:cs="Sylfaen"/>
          <w:noProof/>
          <w:szCs w:val="28"/>
        </w:rPr>
        <w:t xml:space="preserve">შეადგინა </w:t>
      </w:r>
      <w:r w:rsidR="00AF6AFF" w:rsidRPr="00AF6AFF">
        <w:rPr>
          <w:rFonts w:ascii="Sylfaen" w:eastAsia="Times New Roman" w:hAnsi="Sylfaen"/>
        </w:rPr>
        <w:t>80.8</w:t>
      </w:r>
      <w:r w:rsidRPr="00AF6AFF">
        <w:rPr>
          <w:rFonts w:ascii="Sylfaen" w:eastAsia="Times New Roman" w:hAnsi="Sylfaen"/>
        </w:rPr>
        <w:t>%</w:t>
      </w:r>
      <w:r w:rsidRPr="00AF6AFF">
        <w:rPr>
          <w:rFonts w:ascii="Sylfaen" w:hAnsi="Sylfaen"/>
          <w:noProof/>
          <w:szCs w:val="28"/>
        </w:rPr>
        <w:t>,</w:t>
      </w:r>
      <w:r w:rsidRPr="00AF6AFF">
        <w:rPr>
          <w:rFonts w:ascii="Sylfaen" w:hAnsi="Sylfaen"/>
          <w:noProof/>
          <w:szCs w:val="28"/>
          <w:lang w:val="ka-GE"/>
        </w:rPr>
        <w:t xml:space="preserve"> ხოლო </w:t>
      </w:r>
      <w:r w:rsidRPr="00AF6AFF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- </w:t>
      </w:r>
      <w:r w:rsidR="00AF6AFF" w:rsidRPr="00AF6AFF">
        <w:rPr>
          <w:rFonts w:ascii="Sylfaen" w:hAnsi="Sylfaen" w:cs="Sylfaen"/>
          <w:noProof/>
          <w:szCs w:val="28"/>
        </w:rPr>
        <w:t>19.2</w:t>
      </w:r>
      <w:r w:rsidRPr="00AF6AFF">
        <w:rPr>
          <w:rFonts w:ascii="Sylfaen" w:hAnsi="Sylfaen" w:cs="Sylfaen"/>
          <w:noProof/>
          <w:szCs w:val="28"/>
        </w:rPr>
        <w:t>%.</w:t>
      </w:r>
      <w:r w:rsidRPr="00AF6AFF">
        <w:rPr>
          <w:rFonts w:ascii="Sylfaen" w:hAnsi="Sylfaen" w:cs="Sylfaen"/>
          <w:noProof/>
          <w:szCs w:val="28"/>
          <w:lang w:val="ka-GE"/>
        </w:rPr>
        <w:t xml:space="preserve"> </w:t>
      </w:r>
    </w:p>
    <w:p w:rsidR="002600EB" w:rsidRPr="00F00BBE" w:rsidRDefault="002600EB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F00BBE">
        <w:rPr>
          <w:rFonts w:ascii="Sylfaen" w:hAnsi="Sylfaen" w:cs="Sylfaen"/>
          <w:b/>
          <w:noProof/>
          <w:szCs w:val="28"/>
        </w:rPr>
        <w:lastRenderedPageBreak/>
        <w:t>საქართველოს კულტურისა და სპორტის სამინისტრო</w:t>
      </w:r>
    </w:p>
    <w:p w:rsidR="00426530" w:rsidRPr="00F00BBE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F00BBE">
        <w:rPr>
          <w:rFonts w:ascii="Sylfaen" w:hAnsi="Sylfaen" w:cs="Sylfaen"/>
          <w:noProof/>
          <w:szCs w:val="28"/>
        </w:rPr>
        <w:t>საქართველოს კულტურის</w:t>
      </w:r>
      <w:r w:rsidR="00F00BBE" w:rsidRPr="00F00BBE">
        <w:rPr>
          <w:rFonts w:ascii="Sylfaen" w:hAnsi="Sylfaen" w:cs="Sylfaen"/>
          <w:noProof/>
          <w:szCs w:val="28"/>
          <w:lang w:val="ka-GE"/>
        </w:rPr>
        <w:t>ა და</w:t>
      </w:r>
      <w:r w:rsidRPr="00F00BBE">
        <w:rPr>
          <w:rFonts w:ascii="Sylfaen" w:hAnsi="Sylfaen" w:cs="Sylfaen"/>
          <w:noProof/>
          <w:szCs w:val="28"/>
        </w:rPr>
        <w:t xml:space="preserve"> </w:t>
      </w:r>
      <w:r w:rsidR="00F00BBE" w:rsidRPr="00F00BBE">
        <w:rPr>
          <w:rFonts w:ascii="Sylfaen" w:hAnsi="Sylfaen" w:cs="Sylfaen"/>
          <w:noProof/>
          <w:szCs w:val="28"/>
        </w:rPr>
        <w:t>სპორტის</w:t>
      </w:r>
      <w:r w:rsidRPr="00F00BBE">
        <w:rPr>
          <w:rFonts w:ascii="Sylfaen" w:hAnsi="Sylfaen" w:cs="Sylfaen"/>
          <w:noProof/>
          <w:szCs w:val="28"/>
        </w:rPr>
        <w:t xml:space="preserve"> სამინისტროსათვის</w:t>
      </w:r>
      <w:r w:rsidR="00BE1304" w:rsidRPr="00F00BBE">
        <w:rPr>
          <w:rFonts w:ascii="Sylfaen" w:hAnsi="Sylfaen" w:cs="Sylfaen"/>
          <w:noProof/>
          <w:szCs w:val="28"/>
        </w:rPr>
        <w:t xml:space="preserve"> </w:t>
      </w:r>
      <w:r w:rsidR="0001537E" w:rsidRPr="00F00BBE">
        <w:rPr>
          <w:rFonts w:ascii="Sylfaen" w:hAnsi="Sylfaen" w:cs="Sylfaen"/>
          <w:noProof/>
          <w:szCs w:val="28"/>
        </w:rPr>
        <w:t>2024 წლის 3 თვეში</w:t>
      </w:r>
      <w:r w:rsidR="0099001B" w:rsidRPr="00F00BBE">
        <w:rPr>
          <w:rFonts w:ascii="Sylfaen" w:hAnsi="Sylfaen" w:cs="Sylfaen"/>
          <w:noProof/>
          <w:szCs w:val="28"/>
        </w:rPr>
        <w:t xml:space="preserve"> სახელმწიფო ბიუჯეტით </w:t>
      </w:r>
      <w:r w:rsidRPr="00F00BBE">
        <w:rPr>
          <w:rFonts w:ascii="Sylfaen" w:hAnsi="Sylfaen" w:cs="Sylfaen"/>
          <w:noProof/>
          <w:szCs w:val="28"/>
        </w:rPr>
        <w:t xml:space="preserve">გამოყოფილმა დაზუსტებულმა ასიგნებებმა შეადგინა </w:t>
      </w:r>
      <w:r w:rsidR="00F00BBE" w:rsidRPr="00F00BBE">
        <w:rPr>
          <w:rFonts w:ascii="Sylfaen" w:hAnsi="Sylfaen" w:cs="Sylfaen"/>
          <w:noProof/>
          <w:szCs w:val="28"/>
          <w:lang w:val="ka-GE"/>
        </w:rPr>
        <w:t>123 243</w:t>
      </w:r>
      <w:r w:rsidR="00F00BBE" w:rsidRPr="00F00BBE">
        <w:rPr>
          <w:rFonts w:ascii="Sylfaen" w:hAnsi="Sylfaen" w:cs="Sylfaen"/>
          <w:noProof/>
          <w:szCs w:val="28"/>
        </w:rPr>
        <w:t>.0</w:t>
      </w:r>
      <w:r w:rsidRPr="00F00BBE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 </w:t>
      </w:r>
      <w:r w:rsidR="00F00BBE" w:rsidRPr="00F00BBE">
        <w:rPr>
          <w:rFonts w:ascii="Sylfaen" w:hAnsi="Sylfaen" w:cs="Sylfaen"/>
          <w:noProof/>
          <w:szCs w:val="28"/>
        </w:rPr>
        <w:t>110 750.5</w:t>
      </w:r>
      <w:r w:rsidRPr="00F00BBE">
        <w:rPr>
          <w:rFonts w:ascii="Sylfaen" w:hAnsi="Sylfaen" w:cs="Sylfaen"/>
          <w:noProof/>
          <w:szCs w:val="28"/>
        </w:rPr>
        <w:t xml:space="preserve"> ათასი ლარი, რაც </w:t>
      </w:r>
      <w:r w:rsidR="00490368" w:rsidRPr="00F00BBE">
        <w:rPr>
          <w:rFonts w:ascii="Sylfaen" w:hAnsi="Sylfaen" w:cs="Sylfaen"/>
          <w:noProof/>
          <w:szCs w:val="28"/>
        </w:rPr>
        <w:t>2023 წლის შესაბამის</w:t>
      </w:r>
      <w:r w:rsidR="0099001B" w:rsidRPr="00F00BBE">
        <w:rPr>
          <w:rFonts w:ascii="Sylfaen" w:hAnsi="Sylfaen" w:cs="Sylfaen"/>
          <w:noProof/>
          <w:szCs w:val="28"/>
        </w:rPr>
        <w:t xml:space="preserve"> მაჩვენებელზე</w:t>
      </w:r>
      <w:r w:rsidRPr="00F00BBE">
        <w:rPr>
          <w:rFonts w:ascii="Sylfaen" w:hAnsi="Sylfaen" w:cs="Sylfaen"/>
          <w:noProof/>
          <w:szCs w:val="28"/>
        </w:rPr>
        <w:t xml:space="preserve"> </w:t>
      </w:r>
      <w:r w:rsidR="00F00BBE" w:rsidRPr="00F00BBE">
        <w:rPr>
          <w:rFonts w:ascii="Sylfaen" w:hAnsi="Sylfaen" w:cs="Sylfaen"/>
          <w:noProof/>
          <w:szCs w:val="28"/>
        </w:rPr>
        <w:t>27 351.6</w:t>
      </w:r>
      <w:r w:rsidRPr="00F00BBE">
        <w:rPr>
          <w:rFonts w:ascii="Sylfaen" w:hAnsi="Sylfaen" w:cs="Sylfaen"/>
          <w:noProof/>
          <w:szCs w:val="28"/>
        </w:rPr>
        <w:t xml:space="preserve"> ათასი ლარით </w:t>
      </w:r>
      <w:r w:rsidR="00F00BBE" w:rsidRPr="00F00BBE">
        <w:rPr>
          <w:rFonts w:ascii="Sylfaen" w:hAnsi="Sylfaen" w:cs="Sylfaen"/>
          <w:noProof/>
          <w:szCs w:val="28"/>
          <w:lang w:val="ka-GE"/>
        </w:rPr>
        <w:t>მეტია</w:t>
      </w:r>
      <w:r w:rsidRPr="00F00BBE">
        <w:rPr>
          <w:rFonts w:ascii="Sylfaen" w:hAnsi="Sylfaen" w:cs="Sylfaen"/>
          <w:noProof/>
          <w:szCs w:val="28"/>
        </w:rPr>
        <w:t>.</w:t>
      </w:r>
    </w:p>
    <w:p w:rsidR="00515A6B" w:rsidRPr="00F00BBE" w:rsidRDefault="00515A6B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</w:p>
    <w:p w:rsidR="00B47B91" w:rsidRPr="00F00BBE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F00BBE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F00BBE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F00BBE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F00BBE">
        <w:rPr>
          <w:rFonts w:ascii="Sylfaen" w:hAnsi="Sylfaen"/>
          <w:i/>
          <w:noProof/>
          <w:sz w:val="16"/>
          <w:szCs w:val="16"/>
        </w:rPr>
        <w:t xml:space="preserve"> </w:t>
      </w:r>
      <w:r w:rsidRPr="00F00BBE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F00BBE">
        <w:rPr>
          <w:rFonts w:ascii="Sylfaen" w:hAnsi="Sylfaen"/>
          <w:i/>
          <w:noProof/>
          <w:sz w:val="16"/>
          <w:szCs w:val="16"/>
        </w:rPr>
        <w:t xml:space="preserve"> </w:t>
      </w:r>
      <w:r w:rsidRPr="00F00BBE">
        <w:rPr>
          <w:rFonts w:ascii="Sylfaen" w:hAnsi="Sylfaen" w:cs="Sylfaen"/>
          <w:i/>
          <w:noProof/>
          <w:sz w:val="16"/>
          <w:szCs w:val="16"/>
        </w:rPr>
        <w:t>და</w:t>
      </w:r>
      <w:r w:rsidRPr="00F00BBE">
        <w:rPr>
          <w:rFonts w:ascii="Sylfaen" w:hAnsi="Sylfaen"/>
          <w:i/>
          <w:noProof/>
          <w:sz w:val="16"/>
          <w:szCs w:val="16"/>
        </w:rPr>
        <w:t xml:space="preserve"> </w:t>
      </w:r>
      <w:r w:rsidRPr="00F00BBE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F00BBE">
        <w:rPr>
          <w:rFonts w:ascii="Sylfaen" w:hAnsi="Sylfaen"/>
          <w:i/>
          <w:noProof/>
          <w:sz w:val="16"/>
          <w:szCs w:val="16"/>
        </w:rPr>
        <w:t xml:space="preserve"> </w:t>
      </w:r>
      <w:r w:rsidRPr="00F00BBE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F00BBE" w:rsidRDefault="00F00BBE" w:rsidP="00426530">
      <w:pPr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 w:rsidRPr="00F00BBE">
        <w:rPr>
          <w:noProof/>
        </w:rPr>
        <w:drawing>
          <wp:inline distT="0" distB="0" distL="0" distR="0" wp14:anchorId="19C00282" wp14:editId="59001CFC">
            <wp:extent cx="5943600" cy="2295525"/>
            <wp:effectExtent l="0" t="0" r="0" b="0"/>
            <wp:docPr id="82" name="Chart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426530" w:rsidRPr="00F00BBE" w:rsidRDefault="007020DE" w:rsidP="00426530">
      <w:pPr>
        <w:spacing w:after="0" w:line="240" w:lineRule="auto"/>
        <w:ind w:firstLine="720"/>
        <w:jc w:val="both"/>
        <w:rPr>
          <w:rFonts w:ascii="Sylfaen" w:hAnsi="Sylfaen" w:cs="Sylfaen"/>
          <w:b/>
          <w:bCs/>
          <w:noProof/>
          <w:szCs w:val="28"/>
          <w:lang w:val="ka-GE"/>
        </w:rPr>
      </w:pPr>
      <w:r w:rsidRPr="00F00BBE">
        <w:rPr>
          <w:rFonts w:ascii="Sylfaen" w:hAnsi="Sylfaen" w:cs="Sylfaen"/>
          <w:noProof/>
          <w:szCs w:val="28"/>
        </w:rPr>
        <w:t>საქართველოს კულტურის</w:t>
      </w:r>
      <w:r w:rsidRPr="00F00BBE">
        <w:rPr>
          <w:rFonts w:ascii="Sylfaen" w:hAnsi="Sylfaen" w:cs="Sylfaen"/>
          <w:noProof/>
          <w:szCs w:val="28"/>
          <w:lang w:val="ka-GE"/>
        </w:rPr>
        <w:t>ა და</w:t>
      </w:r>
      <w:r w:rsidRPr="00F00BBE">
        <w:rPr>
          <w:rFonts w:ascii="Sylfaen" w:hAnsi="Sylfaen" w:cs="Sylfaen"/>
          <w:noProof/>
          <w:szCs w:val="28"/>
        </w:rPr>
        <w:t xml:space="preserve"> სპორტის </w:t>
      </w:r>
      <w:r w:rsidR="00426530" w:rsidRPr="00F00BBE">
        <w:rPr>
          <w:rFonts w:ascii="Sylfaen" w:hAnsi="Sylfaen" w:cs="Sylfaen"/>
          <w:noProof/>
          <w:szCs w:val="28"/>
        </w:rPr>
        <w:t>სამინისტროსათვის</w:t>
      </w:r>
      <w:r w:rsidR="003F1645" w:rsidRPr="00F00BBE">
        <w:rPr>
          <w:rFonts w:ascii="Sylfaen" w:hAnsi="Sylfaen" w:cs="Sylfaen"/>
          <w:noProof/>
          <w:szCs w:val="28"/>
        </w:rPr>
        <w:t xml:space="preserve"> </w:t>
      </w:r>
      <w:r w:rsidR="00426530" w:rsidRPr="00F00BBE">
        <w:rPr>
          <w:rFonts w:ascii="Sylfaen" w:hAnsi="Sylfaen" w:cs="Sylfaen"/>
          <w:noProof/>
          <w:szCs w:val="28"/>
        </w:rPr>
        <w:t>გამოყოფილ</w:t>
      </w:r>
      <w:r w:rsidR="00426530" w:rsidRPr="00F00BBE">
        <w:rPr>
          <w:rFonts w:ascii="Sylfaen" w:hAnsi="Sylfaen"/>
          <w:noProof/>
          <w:szCs w:val="28"/>
        </w:rPr>
        <w:t xml:space="preserve"> </w:t>
      </w:r>
      <w:r w:rsidR="00426530" w:rsidRPr="00F00BBE">
        <w:rPr>
          <w:rFonts w:ascii="Sylfaen" w:hAnsi="Sylfaen" w:cs="Sylfaen"/>
          <w:noProof/>
          <w:szCs w:val="28"/>
        </w:rPr>
        <w:t>სახსრებში</w:t>
      </w:r>
      <w:r w:rsidR="00426530" w:rsidRPr="00F00BBE">
        <w:rPr>
          <w:rFonts w:ascii="Sylfaen" w:hAnsi="Sylfaen"/>
          <w:noProof/>
          <w:szCs w:val="28"/>
        </w:rPr>
        <w:t xml:space="preserve"> </w:t>
      </w:r>
      <w:r w:rsidR="00426530" w:rsidRPr="00F00BBE">
        <w:rPr>
          <w:rFonts w:ascii="Sylfaen" w:hAnsi="Sylfaen"/>
          <w:noProof/>
          <w:szCs w:val="28"/>
          <w:lang w:val="ka-GE"/>
        </w:rPr>
        <w:t>„</w:t>
      </w:r>
      <w:r w:rsidR="00426530" w:rsidRPr="00F00BBE">
        <w:rPr>
          <w:rFonts w:ascii="Sylfaen" w:hAnsi="Sylfaen"/>
          <w:noProof/>
          <w:szCs w:val="28"/>
        </w:rPr>
        <w:t xml:space="preserve">ხარჯების“ </w:t>
      </w:r>
      <w:r w:rsidR="00426530" w:rsidRPr="00F00BBE">
        <w:rPr>
          <w:rFonts w:ascii="Sylfaen" w:hAnsi="Sylfaen" w:cs="Sylfaen"/>
          <w:noProof/>
          <w:szCs w:val="28"/>
        </w:rPr>
        <w:t>მუხლის</w:t>
      </w:r>
      <w:r w:rsidR="00426530" w:rsidRPr="00F00BBE">
        <w:rPr>
          <w:rFonts w:ascii="Sylfaen" w:hAnsi="Sylfaen"/>
          <w:noProof/>
          <w:szCs w:val="28"/>
        </w:rPr>
        <w:t xml:space="preserve"> </w:t>
      </w:r>
      <w:r w:rsidR="00426530" w:rsidRPr="00F00BBE">
        <w:rPr>
          <w:rFonts w:ascii="Sylfaen" w:hAnsi="Sylfaen" w:cs="Sylfaen"/>
          <w:noProof/>
          <w:szCs w:val="28"/>
        </w:rPr>
        <w:t>საკასო</w:t>
      </w:r>
      <w:r w:rsidR="00426530" w:rsidRPr="00F00BBE">
        <w:rPr>
          <w:rFonts w:ascii="Sylfaen" w:hAnsi="Sylfaen"/>
          <w:noProof/>
          <w:szCs w:val="28"/>
        </w:rPr>
        <w:t xml:space="preserve"> </w:t>
      </w:r>
      <w:r w:rsidR="00426530" w:rsidRPr="00F00BBE">
        <w:rPr>
          <w:rFonts w:ascii="Sylfaen" w:hAnsi="Sylfaen" w:cs="Sylfaen"/>
          <w:noProof/>
          <w:szCs w:val="28"/>
        </w:rPr>
        <w:t>შესრულებამ</w:t>
      </w:r>
      <w:r w:rsidR="00426530" w:rsidRPr="00F00BBE">
        <w:rPr>
          <w:rFonts w:ascii="Sylfaen" w:hAnsi="Sylfaen"/>
          <w:noProof/>
          <w:szCs w:val="28"/>
        </w:rPr>
        <w:t xml:space="preserve"> </w:t>
      </w:r>
      <w:r w:rsidR="00426530" w:rsidRPr="00F00BBE">
        <w:rPr>
          <w:rFonts w:ascii="Sylfaen" w:hAnsi="Sylfaen" w:cs="Sylfaen"/>
          <w:noProof/>
          <w:szCs w:val="28"/>
        </w:rPr>
        <w:t xml:space="preserve">შეადგინა </w:t>
      </w:r>
      <w:r w:rsidR="00F00BBE" w:rsidRPr="00F00BBE">
        <w:rPr>
          <w:rFonts w:ascii="Sylfaen" w:eastAsia="Times New Roman" w:hAnsi="Sylfaen"/>
          <w:lang w:val="ka-GE"/>
        </w:rPr>
        <w:t>91</w:t>
      </w:r>
      <w:r w:rsidR="00F00BBE" w:rsidRPr="00F00BBE">
        <w:rPr>
          <w:rFonts w:ascii="Sylfaen" w:eastAsia="Times New Roman" w:hAnsi="Sylfaen"/>
        </w:rPr>
        <w:t>.3</w:t>
      </w:r>
      <w:r w:rsidR="00426530" w:rsidRPr="00F00BBE">
        <w:rPr>
          <w:rFonts w:ascii="Sylfaen" w:eastAsia="Times New Roman" w:hAnsi="Sylfaen"/>
        </w:rPr>
        <w:t>%</w:t>
      </w:r>
      <w:r w:rsidR="00426530" w:rsidRPr="00F00BBE">
        <w:rPr>
          <w:rFonts w:ascii="Sylfaen" w:hAnsi="Sylfaen"/>
          <w:noProof/>
          <w:szCs w:val="28"/>
        </w:rPr>
        <w:t>,</w:t>
      </w:r>
      <w:r w:rsidR="00426530" w:rsidRPr="00F00BBE">
        <w:rPr>
          <w:rFonts w:ascii="Sylfaen" w:hAnsi="Sylfaen"/>
          <w:noProof/>
          <w:szCs w:val="28"/>
          <w:lang w:val="ka-GE"/>
        </w:rPr>
        <w:t xml:space="preserve"> </w:t>
      </w:r>
      <w:r w:rsidR="00426530" w:rsidRPr="00F00BBE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- </w:t>
      </w:r>
      <w:r w:rsidR="00F00BBE" w:rsidRPr="00F00BBE">
        <w:rPr>
          <w:rFonts w:ascii="Sylfaen" w:hAnsi="Sylfaen" w:cs="Sylfaen"/>
          <w:noProof/>
          <w:szCs w:val="28"/>
        </w:rPr>
        <w:t>6.3</w:t>
      </w:r>
      <w:r w:rsidR="00426530" w:rsidRPr="00F00BBE">
        <w:rPr>
          <w:rFonts w:ascii="Sylfaen" w:hAnsi="Sylfaen" w:cs="Sylfaen"/>
          <w:noProof/>
          <w:szCs w:val="28"/>
        </w:rPr>
        <w:t xml:space="preserve">%, </w:t>
      </w:r>
      <w:r w:rsidR="00426530" w:rsidRPr="00F00BBE">
        <w:rPr>
          <w:rFonts w:ascii="Sylfaen" w:hAnsi="Sylfaen" w:cs="Sylfaen"/>
          <w:noProof/>
          <w:szCs w:val="28"/>
          <w:lang w:val="ka-GE"/>
        </w:rPr>
        <w:t xml:space="preserve">ხოლო ვალდებულებების კლების მუხლით - </w:t>
      </w:r>
      <w:r w:rsidR="00F00BBE" w:rsidRPr="00F00BBE">
        <w:rPr>
          <w:rFonts w:ascii="Sylfaen" w:hAnsi="Sylfaen" w:cs="Sylfaen"/>
          <w:noProof/>
          <w:szCs w:val="28"/>
        </w:rPr>
        <w:t>2.4</w:t>
      </w:r>
      <w:r w:rsidR="00426530" w:rsidRPr="00F00BBE">
        <w:rPr>
          <w:rFonts w:ascii="Sylfaen" w:hAnsi="Sylfaen" w:cs="Sylfaen"/>
          <w:noProof/>
          <w:szCs w:val="28"/>
          <w:lang w:val="ka-GE"/>
        </w:rPr>
        <w:t>%</w:t>
      </w:r>
      <w:r w:rsidR="00426530" w:rsidRPr="00F00BBE">
        <w:rPr>
          <w:rFonts w:ascii="Sylfaen" w:hAnsi="Sylfaen" w:cs="Sylfaen"/>
          <w:noProof/>
          <w:szCs w:val="28"/>
        </w:rPr>
        <w:t>.</w:t>
      </w:r>
    </w:p>
    <w:p w:rsidR="00426530" w:rsidRPr="00B47B91" w:rsidRDefault="00426530" w:rsidP="00426530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highlight w:val="yellow"/>
          <w:lang w:val="ka-GE"/>
        </w:rPr>
      </w:pPr>
    </w:p>
    <w:p w:rsidR="00426530" w:rsidRPr="007020DE" w:rsidRDefault="00426530" w:rsidP="00426530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7020DE">
        <w:rPr>
          <w:rFonts w:ascii="Sylfaen" w:hAnsi="Sylfaen" w:cs="Sylfaen"/>
          <w:b/>
          <w:bCs/>
          <w:noProof/>
          <w:szCs w:val="28"/>
          <w:lang w:val="ka-GE"/>
        </w:rPr>
        <w:t>საქართველოს</w:t>
      </w:r>
      <w:r w:rsidRPr="007020DE">
        <w:rPr>
          <w:rFonts w:ascii="Sylfaen" w:hAnsi="Sylfaen" w:cs="Arial"/>
          <w:b/>
          <w:bCs/>
          <w:noProof/>
          <w:szCs w:val="28"/>
          <w:lang w:val="ka-GE"/>
        </w:rPr>
        <w:t xml:space="preserve"> </w:t>
      </w:r>
      <w:r w:rsidRPr="007020DE">
        <w:rPr>
          <w:rFonts w:ascii="Sylfaen" w:hAnsi="Sylfaen" w:cs="Sylfaen"/>
          <w:b/>
          <w:bCs/>
          <w:noProof/>
          <w:szCs w:val="28"/>
          <w:lang w:val="ka-GE"/>
        </w:rPr>
        <w:t>დაზვერვის</w:t>
      </w:r>
      <w:r w:rsidRPr="007020DE">
        <w:rPr>
          <w:rFonts w:ascii="Sylfaen" w:hAnsi="Sylfaen" w:cs="Arial"/>
          <w:b/>
          <w:bCs/>
          <w:noProof/>
          <w:szCs w:val="28"/>
          <w:lang w:val="ka-GE"/>
        </w:rPr>
        <w:t xml:space="preserve"> </w:t>
      </w:r>
      <w:r w:rsidRPr="007020DE">
        <w:rPr>
          <w:rFonts w:ascii="Sylfaen" w:hAnsi="Sylfaen" w:cs="Sylfaen"/>
          <w:b/>
          <w:bCs/>
          <w:noProof/>
          <w:szCs w:val="28"/>
          <w:lang w:val="ka-GE"/>
        </w:rPr>
        <w:t>სამსახური</w:t>
      </w:r>
    </w:p>
    <w:p w:rsidR="00426530" w:rsidRPr="007020DE" w:rsidRDefault="00426530" w:rsidP="00426530">
      <w:pPr>
        <w:spacing w:after="0" w:line="240" w:lineRule="auto"/>
        <w:jc w:val="center"/>
        <w:rPr>
          <w:rFonts w:ascii="Sylfaen" w:hAnsi="Sylfaen" w:cs="Arial"/>
          <w:b/>
          <w:bCs/>
          <w:noProof/>
          <w:szCs w:val="28"/>
          <w:lang w:val="ka-GE"/>
        </w:rPr>
      </w:pPr>
    </w:p>
    <w:p w:rsidR="00426530" w:rsidRPr="007020DE" w:rsidRDefault="00426530" w:rsidP="00426530">
      <w:pPr>
        <w:spacing w:after="0" w:line="240" w:lineRule="auto"/>
        <w:jc w:val="both"/>
        <w:rPr>
          <w:rFonts w:ascii="Sylfaen" w:hAnsi="Sylfaen"/>
          <w:noProof/>
          <w:szCs w:val="28"/>
          <w:lang w:val="ka-GE"/>
        </w:rPr>
      </w:pPr>
      <w:r w:rsidRPr="007020DE">
        <w:rPr>
          <w:rFonts w:ascii="Sylfaen" w:hAnsi="Sylfaen"/>
          <w:noProof/>
          <w:szCs w:val="28"/>
          <w:lang w:val="ka-GE"/>
        </w:rPr>
        <w:tab/>
      </w:r>
      <w:r w:rsidRPr="007020DE">
        <w:rPr>
          <w:rFonts w:ascii="Sylfaen" w:hAnsi="Sylfaen" w:cs="Sylfaen"/>
          <w:noProof/>
          <w:szCs w:val="28"/>
          <w:lang w:val="ka-GE"/>
        </w:rPr>
        <w:t>საქართველოს</w:t>
      </w:r>
      <w:r w:rsidRPr="007020DE">
        <w:rPr>
          <w:rFonts w:ascii="Sylfaen" w:hAnsi="Sylfaen"/>
          <w:noProof/>
          <w:szCs w:val="28"/>
          <w:lang w:val="ka-GE"/>
        </w:rPr>
        <w:t xml:space="preserve"> </w:t>
      </w:r>
      <w:r w:rsidRPr="007020DE">
        <w:rPr>
          <w:rFonts w:ascii="Sylfaen" w:hAnsi="Sylfaen" w:cs="Sylfaen"/>
          <w:noProof/>
          <w:szCs w:val="28"/>
          <w:lang w:val="ka-GE"/>
        </w:rPr>
        <w:t>დაზვერვის სამსახურისათვის</w:t>
      </w:r>
      <w:r w:rsidR="00BE1304" w:rsidRPr="007020DE">
        <w:rPr>
          <w:rFonts w:ascii="Sylfaen" w:hAnsi="Sylfaen"/>
          <w:noProof/>
          <w:szCs w:val="28"/>
          <w:lang w:val="ka-GE"/>
        </w:rPr>
        <w:t xml:space="preserve"> </w:t>
      </w:r>
      <w:r w:rsidR="0001537E" w:rsidRPr="007020DE">
        <w:rPr>
          <w:rFonts w:ascii="Sylfaen" w:hAnsi="Sylfaen"/>
          <w:noProof/>
          <w:szCs w:val="28"/>
          <w:lang w:val="ka-GE"/>
        </w:rPr>
        <w:t>2024 წლის 3 თვეში</w:t>
      </w:r>
      <w:r w:rsidR="0099001B" w:rsidRPr="007020DE">
        <w:rPr>
          <w:rFonts w:ascii="Sylfaen" w:hAnsi="Sylfaen"/>
          <w:noProof/>
          <w:szCs w:val="28"/>
          <w:lang w:val="ka-GE"/>
        </w:rPr>
        <w:t xml:space="preserve"> სახელმწიფო ბიუჯეტით </w:t>
      </w:r>
      <w:r w:rsidRPr="007020DE">
        <w:rPr>
          <w:rFonts w:ascii="Sylfaen" w:hAnsi="Sylfaen" w:cs="Sylfaen"/>
          <w:noProof/>
          <w:szCs w:val="28"/>
          <w:lang w:val="ka-GE"/>
        </w:rPr>
        <w:t>გამოყოფილმა</w:t>
      </w:r>
      <w:r w:rsidRPr="007020DE">
        <w:rPr>
          <w:rFonts w:ascii="Sylfaen" w:hAnsi="Sylfaen"/>
          <w:noProof/>
          <w:szCs w:val="28"/>
          <w:lang w:val="ka-GE"/>
        </w:rPr>
        <w:t xml:space="preserve"> </w:t>
      </w:r>
      <w:r w:rsidRPr="007020DE">
        <w:rPr>
          <w:rFonts w:ascii="Sylfaen" w:hAnsi="Sylfaen" w:cs="Sylfaen"/>
          <w:noProof/>
          <w:szCs w:val="28"/>
          <w:lang w:val="ka-GE"/>
        </w:rPr>
        <w:t>დაზუსტებულმა ასიგნებებმა</w:t>
      </w:r>
      <w:r w:rsidR="002E2FC2" w:rsidRPr="007020DE">
        <w:rPr>
          <w:rFonts w:ascii="Sylfaen" w:hAnsi="Sylfaen" w:cs="Sylfaen"/>
          <w:noProof/>
          <w:szCs w:val="28"/>
          <w:lang w:val="ka-GE"/>
        </w:rPr>
        <w:t xml:space="preserve"> </w:t>
      </w:r>
      <w:r w:rsidR="002E2FC2" w:rsidRPr="007020DE">
        <w:rPr>
          <w:rFonts w:ascii="Sylfaen" w:hAnsi="Sylfaen" w:cs="Sylfaen"/>
          <w:noProof/>
          <w:szCs w:val="28"/>
        </w:rPr>
        <w:t xml:space="preserve">შეადგინა </w:t>
      </w:r>
      <w:r w:rsidR="007020DE" w:rsidRPr="007020DE">
        <w:rPr>
          <w:rFonts w:ascii="Sylfaen" w:hAnsi="Sylfaen" w:cs="Sylfaen"/>
          <w:noProof/>
          <w:szCs w:val="28"/>
        </w:rPr>
        <w:t>6 000.0</w:t>
      </w:r>
      <w:r w:rsidR="002E2FC2" w:rsidRPr="007020DE">
        <w:rPr>
          <w:rFonts w:ascii="Sylfaen" w:hAnsi="Sylfaen" w:cs="Sylfaen"/>
          <w:noProof/>
          <w:szCs w:val="28"/>
          <w:lang w:val="ka-GE"/>
        </w:rPr>
        <w:t xml:space="preserve"> </w:t>
      </w:r>
      <w:r w:rsidRPr="007020DE">
        <w:rPr>
          <w:rFonts w:ascii="Sylfaen" w:hAnsi="Sylfaen" w:cs="Sylfaen"/>
          <w:noProof/>
          <w:szCs w:val="28"/>
        </w:rPr>
        <w:t xml:space="preserve"> </w:t>
      </w:r>
      <w:r w:rsidR="002E2FC2" w:rsidRPr="007020DE">
        <w:rPr>
          <w:rFonts w:ascii="Sylfaen" w:hAnsi="Sylfaen" w:cs="Sylfaen"/>
          <w:noProof/>
          <w:szCs w:val="28"/>
        </w:rPr>
        <w:t xml:space="preserve">ათასი ლარი, ხოლო </w:t>
      </w:r>
      <w:r w:rsidR="00173989" w:rsidRPr="007020DE">
        <w:rPr>
          <w:rFonts w:ascii="Sylfaen" w:hAnsi="Sylfaen"/>
          <w:noProof/>
          <w:szCs w:val="28"/>
          <w:lang w:val="ka-GE"/>
        </w:rPr>
        <w:t xml:space="preserve"> </w:t>
      </w:r>
      <w:r w:rsidR="002E2FC2" w:rsidRPr="007020DE">
        <w:rPr>
          <w:rFonts w:ascii="Sylfaen" w:hAnsi="Sylfaen" w:cs="Sylfaen"/>
          <w:noProof/>
          <w:szCs w:val="28"/>
        </w:rPr>
        <w:t xml:space="preserve">ფაქტიურმა </w:t>
      </w:r>
      <w:r w:rsidR="00173989" w:rsidRPr="007020DE">
        <w:rPr>
          <w:rFonts w:ascii="Sylfaen" w:hAnsi="Sylfaen"/>
          <w:noProof/>
          <w:szCs w:val="28"/>
          <w:lang w:val="ka-GE"/>
        </w:rPr>
        <w:t xml:space="preserve">დაფინანსებამ </w:t>
      </w:r>
      <w:r w:rsidR="00DA2932" w:rsidRPr="007020DE">
        <w:rPr>
          <w:rFonts w:ascii="Sylfaen" w:hAnsi="Sylfaen"/>
          <w:noProof/>
          <w:szCs w:val="28"/>
        </w:rPr>
        <w:t xml:space="preserve">- </w:t>
      </w:r>
      <w:r w:rsidR="007020DE" w:rsidRPr="007020DE">
        <w:rPr>
          <w:rFonts w:ascii="Sylfaen" w:hAnsi="Sylfaen" w:cs="Sylfaen"/>
          <w:noProof/>
          <w:szCs w:val="28"/>
        </w:rPr>
        <w:t>4 658.2</w:t>
      </w:r>
      <w:r w:rsidRPr="007020DE">
        <w:rPr>
          <w:rFonts w:ascii="Sylfaen" w:hAnsi="Sylfaen" w:cs="Sylfaen"/>
          <w:noProof/>
          <w:szCs w:val="28"/>
          <w:lang w:val="ka-GE"/>
        </w:rPr>
        <w:t xml:space="preserve"> ათასი ლარი,</w:t>
      </w:r>
      <w:r w:rsidRPr="007020DE">
        <w:rPr>
          <w:rFonts w:ascii="Sylfaen" w:hAnsi="Sylfaen"/>
          <w:noProof/>
          <w:szCs w:val="28"/>
          <w:lang w:val="ka-GE"/>
        </w:rPr>
        <w:t xml:space="preserve"> რაც </w:t>
      </w:r>
      <w:r w:rsidR="00490368" w:rsidRPr="007020DE">
        <w:rPr>
          <w:rFonts w:ascii="Sylfaen" w:hAnsi="Sylfaen"/>
          <w:noProof/>
          <w:szCs w:val="28"/>
          <w:lang w:val="ka-GE"/>
        </w:rPr>
        <w:t>2023 წლის შესაბამის</w:t>
      </w:r>
      <w:r w:rsidR="0099001B" w:rsidRPr="007020DE">
        <w:rPr>
          <w:rFonts w:ascii="Sylfaen" w:hAnsi="Sylfaen"/>
          <w:noProof/>
          <w:szCs w:val="28"/>
          <w:lang w:val="ka-GE"/>
        </w:rPr>
        <w:t xml:space="preserve"> მაჩვენებელზე</w:t>
      </w:r>
      <w:r w:rsidRPr="007020DE">
        <w:rPr>
          <w:rFonts w:ascii="Sylfaen" w:hAnsi="Sylfaen"/>
          <w:noProof/>
          <w:szCs w:val="28"/>
          <w:lang w:val="ka-GE"/>
        </w:rPr>
        <w:t xml:space="preserve"> </w:t>
      </w:r>
      <w:r w:rsidR="007020DE" w:rsidRPr="007020DE">
        <w:rPr>
          <w:rFonts w:ascii="Sylfaen" w:hAnsi="Sylfaen"/>
          <w:noProof/>
          <w:szCs w:val="28"/>
        </w:rPr>
        <w:t>491.4</w:t>
      </w:r>
      <w:r w:rsidRPr="007020DE">
        <w:rPr>
          <w:rFonts w:ascii="Sylfaen" w:hAnsi="Sylfaen"/>
          <w:noProof/>
          <w:szCs w:val="28"/>
          <w:lang w:val="ka-GE"/>
        </w:rPr>
        <w:t xml:space="preserve"> </w:t>
      </w:r>
      <w:r w:rsidRPr="007020DE">
        <w:rPr>
          <w:rFonts w:ascii="Sylfaen" w:hAnsi="Sylfaen" w:cs="Sylfaen"/>
          <w:noProof/>
          <w:szCs w:val="28"/>
          <w:lang w:val="ka-GE"/>
        </w:rPr>
        <w:t>ათასი</w:t>
      </w:r>
      <w:r w:rsidRPr="007020DE">
        <w:rPr>
          <w:rFonts w:ascii="Sylfaen" w:hAnsi="Sylfaen"/>
          <w:noProof/>
          <w:szCs w:val="28"/>
          <w:lang w:val="ka-GE"/>
        </w:rPr>
        <w:t xml:space="preserve"> </w:t>
      </w:r>
      <w:r w:rsidRPr="007020DE">
        <w:rPr>
          <w:rFonts w:ascii="Sylfaen" w:hAnsi="Sylfaen" w:cs="Sylfaen"/>
          <w:noProof/>
          <w:szCs w:val="28"/>
          <w:lang w:val="ka-GE"/>
        </w:rPr>
        <w:t>ლარით</w:t>
      </w:r>
      <w:r w:rsidRPr="007020DE">
        <w:rPr>
          <w:rFonts w:ascii="Sylfaen" w:hAnsi="Sylfaen"/>
          <w:noProof/>
          <w:szCs w:val="28"/>
          <w:lang w:val="ka-GE"/>
        </w:rPr>
        <w:t xml:space="preserve"> მეტია.</w:t>
      </w:r>
    </w:p>
    <w:p w:rsidR="00426530" w:rsidRPr="00B47B91" w:rsidRDefault="00426530" w:rsidP="00426530">
      <w:pPr>
        <w:spacing w:after="0" w:line="240" w:lineRule="auto"/>
        <w:jc w:val="both"/>
        <w:rPr>
          <w:rFonts w:ascii="Sylfaen" w:hAnsi="Sylfaen"/>
          <w:noProof/>
          <w:szCs w:val="28"/>
          <w:highlight w:val="yellow"/>
          <w:lang w:val="ka-GE"/>
        </w:rPr>
      </w:pPr>
    </w:p>
    <w:p w:rsidR="00B47B91" w:rsidRPr="00B47B91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B47B91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B47B9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47B91" w:rsidRDefault="007020DE" w:rsidP="00426530">
      <w:pPr>
        <w:spacing w:line="240" w:lineRule="auto"/>
        <w:jc w:val="center"/>
        <w:rPr>
          <w:rFonts w:ascii="Sylfaen" w:hAnsi="Sylfaen"/>
          <w:b/>
          <w:noProof/>
          <w:sz w:val="18"/>
          <w:highlight w:val="yellow"/>
          <w:lang w:val="ka-GE"/>
        </w:rPr>
      </w:pPr>
      <w:r>
        <w:rPr>
          <w:noProof/>
        </w:rPr>
        <w:drawing>
          <wp:inline distT="0" distB="0" distL="0" distR="0" wp14:anchorId="31A3B01F" wp14:editId="4BFB579D">
            <wp:extent cx="5943600" cy="2619375"/>
            <wp:effectExtent l="0" t="0" r="0" b="0"/>
            <wp:docPr id="83" name="Chart 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426530" w:rsidRPr="007020DE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7020DE">
        <w:rPr>
          <w:rFonts w:ascii="Sylfaen" w:hAnsi="Sylfaen" w:cs="Sylfaen"/>
          <w:b/>
          <w:noProof/>
          <w:szCs w:val="28"/>
          <w:lang w:val="ka-GE"/>
        </w:rPr>
        <w:lastRenderedPageBreak/>
        <w:t>სსიპ - საჯარო სამსახურის ბიურო</w:t>
      </w:r>
    </w:p>
    <w:p w:rsidR="00426530" w:rsidRPr="007020DE" w:rsidRDefault="00426530" w:rsidP="00426530">
      <w:pPr>
        <w:spacing w:line="240" w:lineRule="auto"/>
        <w:ind w:firstLine="720"/>
        <w:jc w:val="both"/>
        <w:rPr>
          <w:rFonts w:ascii="Sylfaen" w:hAnsi="Sylfaen"/>
          <w:u w:color="FF0000"/>
          <w:lang w:val="ka-GE"/>
        </w:rPr>
      </w:pPr>
      <w:r w:rsidRPr="007020DE">
        <w:rPr>
          <w:rFonts w:ascii="Sylfaen" w:hAnsi="Sylfaen"/>
          <w:u w:color="FF0000"/>
          <w:lang w:val="ka-GE"/>
        </w:rPr>
        <w:t>სსიპ - საჯარო სამსახურის ბიუროსათვის</w:t>
      </w:r>
      <w:r w:rsidR="00BE1304" w:rsidRPr="007020DE">
        <w:rPr>
          <w:rFonts w:ascii="Sylfaen" w:hAnsi="Sylfaen"/>
          <w:u w:color="FF0000"/>
          <w:lang w:val="ka-GE"/>
        </w:rPr>
        <w:t xml:space="preserve"> </w:t>
      </w:r>
      <w:r w:rsidR="0001537E" w:rsidRPr="007020DE">
        <w:rPr>
          <w:rFonts w:ascii="Sylfaen" w:hAnsi="Sylfaen"/>
          <w:u w:color="FF0000"/>
          <w:lang w:val="ka-GE"/>
        </w:rPr>
        <w:t>2024 წლის 3 თვეში</w:t>
      </w:r>
      <w:r w:rsidR="0099001B" w:rsidRPr="007020DE">
        <w:rPr>
          <w:rFonts w:ascii="Sylfaen" w:hAnsi="Sylfaen"/>
          <w:u w:color="FF0000"/>
          <w:lang w:val="ka-GE"/>
        </w:rPr>
        <w:t xml:space="preserve"> სახელმწიფო ბიუჯეტით </w:t>
      </w:r>
      <w:r w:rsidRPr="007020DE">
        <w:rPr>
          <w:rFonts w:ascii="Sylfaen" w:hAnsi="Sylfaen"/>
          <w:u w:color="FF0000"/>
          <w:lang w:val="ka-GE"/>
        </w:rPr>
        <w:t>გამოყოფილმა დაზუსტებულმა ასიგნებებმა შეადგინა</w:t>
      </w:r>
      <w:r w:rsidRPr="007020DE">
        <w:rPr>
          <w:rFonts w:ascii="Sylfaen" w:hAnsi="Sylfaen"/>
          <w:u w:color="FF0000"/>
        </w:rPr>
        <w:t xml:space="preserve"> </w:t>
      </w:r>
      <w:r w:rsidRPr="007020DE">
        <w:rPr>
          <w:rFonts w:ascii="Sylfaen" w:hAnsi="Sylfaen"/>
          <w:u w:color="FF0000"/>
          <w:lang w:val="ka-GE"/>
        </w:rPr>
        <w:t xml:space="preserve"> </w:t>
      </w:r>
      <w:r w:rsidR="007020DE" w:rsidRPr="007020DE">
        <w:rPr>
          <w:rFonts w:ascii="Sylfaen" w:hAnsi="Sylfaen"/>
          <w:u w:color="FF0000"/>
        </w:rPr>
        <w:t>490.8</w:t>
      </w:r>
      <w:r w:rsidRPr="007020DE">
        <w:rPr>
          <w:rFonts w:ascii="Sylfaen" w:eastAsia="Times New Roman" w:hAnsi="Sylfaen"/>
          <w:color w:val="000000"/>
          <w:lang w:val="ka-GE"/>
        </w:rPr>
        <w:t xml:space="preserve"> </w:t>
      </w:r>
      <w:r w:rsidRPr="007020DE">
        <w:rPr>
          <w:rFonts w:ascii="Sylfaen" w:hAnsi="Sylfaen"/>
          <w:u w:color="FF0000"/>
          <w:lang w:val="ka-GE"/>
        </w:rPr>
        <w:t xml:space="preserve">ათასი ლარი, ხოლო ფაქტიურმა შესრულებამ </w:t>
      </w:r>
      <w:r w:rsidRPr="007020DE">
        <w:rPr>
          <w:rFonts w:ascii="Sylfaen" w:hAnsi="Sylfaen"/>
          <w:u w:color="FF0000"/>
        </w:rPr>
        <w:t xml:space="preserve">- </w:t>
      </w:r>
      <w:r w:rsidR="007020DE" w:rsidRPr="007020DE">
        <w:rPr>
          <w:rFonts w:ascii="Sylfaen" w:hAnsi="Sylfaen"/>
          <w:u w:color="FF0000"/>
        </w:rPr>
        <w:t>494.0</w:t>
      </w:r>
      <w:r w:rsidRPr="007020DE">
        <w:rPr>
          <w:rFonts w:ascii="Sylfaen" w:eastAsia="Times New Roman" w:hAnsi="Sylfaen"/>
          <w:color w:val="000000"/>
          <w:lang w:val="ka-GE"/>
        </w:rPr>
        <w:t xml:space="preserve"> </w:t>
      </w:r>
      <w:r w:rsidRPr="007020DE">
        <w:rPr>
          <w:rFonts w:ascii="Sylfaen" w:hAnsi="Sylfaen"/>
          <w:u w:color="FF0000"/>
          <w:lang w:val="ka-GE"/>
        </w:rPr>
        <w:t xml:space="preserve">ათასი ლარი, რაც </w:t>
      </w:r>
      <w:r w:rsidR="00490368" w:rsidRPr="007020DE">
        <w:rPr>
          <w:rFonts w:ascii="Sylfaen" w:hAnsi="Sylfaen"/>
          <w:u w:color="FF0000"/>
          <w:lang w:val="ka-GE"/>
        </w:rPr>
        <w:t>2023 წლის შესაბამის</w:t>
      </w:r>
      <w:r w:rsidR="0099001B" w:rsidRPr="007020DE">
        <w:rPr>
          <w:rFonts w:ascii="Sylfaen" w:hAnsi="Sylfaen"/>
          <w:u w:color="FF0000"/>
          <w:lang w:val="ka-GE"/>
        </w:rPr>
        <w:t xml:space="preserve"> მაჩვენებელზე</w:t>
      </w:r>
      <w:r w:rsidRPr="007020DE">
        <w:rPr>
          <w:rFonts w:ascii="Sylfaen" w:hAnsi="Sylfaen"/>
          <w:u w:color="FF0000"/>
          <w:lang w:val="ka-GE"/>
        </w:rPr>
        <w:t xml:space="preserve"> </w:t>
      </w:r>
      <w:r w:rsidR="00515A6B">
        <w:rPr>
          <w:rFonts w:ascii="Sylfaen" w:eastAsia="Times New Roman" w:hAnsi="Sylfaen"/>
          <w:color w:val="000000"/>
        </w:rPr>
        <w:t>108.5</w:t>
      </w:r>
      <w:r w:rsidRPr="007020DE">
        <w:rPr>
          <w:rFonts w:ascii="Sylfaen" w:eastAsia="Times New Roman" w:hAnsi="Sylfaen"/>
          <w:color w:val="000000"/>
          <w:lang w:val="ka-GE"/>
        </w:rPr>
        <w:t xml:space="preserve"> </w:t>
      </w:r>
      <w:r w:rsidRPr="007020DE">
        <w:rPr>
          <w:rFonts w:ascii="Sylfaen" w:hAnsi="Sylfaen"/>
          <w:u w:color="FF0000"/>
          <w:lang w:val="ka-GE"/>
        </w:rPr>
        <w:t xml:space="preserve">ათასი ლარით </w:t>
      </w:r>
      <w:r w:rsidR="007020DE" w:rsidRPr="007020DE">
        <w:rPr>
          <w:rFonts w:ascii="Sylfaen" w:hAnsi="Sylfaen"/>
          <w:u w:color="FF0000"/>
          <w:lang w:val="ka-GE"/>
        </w:rPr>
        <w:t>მეტია</w:t>
      </w:r>
      <w:r w:rsidRPr="007020DE">
        <w:rPr>
          <w:rFonts w:ascii="Sylfaen" w:hAnsi="Sylfaen"/>
          <w:u w:color="FF0000"/>
          <w:lang w:val="ka-GE"/>
        </w:rPr>
        <w:t>.</w:t>
      </w:r>
    </w:p>
    <w:p w:rsidR="00B47B91" w:rsidRPr="007020DE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7020DE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7020DE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7020DE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7020DE">
        <w:rPr>
          <w:rFonts w:ascii="Sylfaen" w:hAnsi="Sylfaen"/>
          <w:i/>
          <w:noProof/>
          <w:sz w:val="16"/>
          <w:szCs w:val="16"/>
        </w:rPr>
        <w:t xml:space="preserve"> </w:t>
      </w:r>
      <w:r w:rsidRPr="007020DE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7020DE">
        <w:rPr>
          <w:rFonts w:ascii="Sylfaen" w:hAnsi="Sylfaen"/>
          <w:i/>
          <w:noProof/>
          <w:sz w:val="16"/>
          <w:szCs w:val="16"/>
        </w:rPr>
        <w:t xml:space="preserve"> </w:t>
      </w:r>
      <w:r w:rsidRPr="007020DE">
        <w:rPr>
          <w:rFonts w:ascii="Sylfaen" w:hAnsi="Sylfaen" w:cs="Sylfaen"/>
          <w:i/>
          <w:noProof/>
          <w:sz w:val="16"/>
          <w:szCs w:val="16"/>
        </w:rPr>
        <w:t>და</w:t>
      </w:r>
      <w:r w:rsidRPr="007020DE">
        <w:rPr>
          <w:rFonts w:ascii="Sylfaen" w:hAnsi="Sylfaen"/>
          <w:i/>
          <w:noProof/>
          <w:sz w:val="16"/>
          <w:szCs w:val="16"/>
        </w:rPr>
        <w:t xml:space="preserve"> </w:t>
      </w:r>
      <w:r w:rsidRPr="007020DE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7020DE">
        <w:rPr>
          <w:rFonts w:ascii="Sylfaen" w:hAnsi="Sylfaen"/>
          <w:i/>
          <w:noProof/>
          <w:sz w:val="16"/>
          <w:szCs w:val="16"/>
        </w:rPr>
        <w:t xml:space="preserve"> </w:t>
      </w:r>
      <w:r w:rsidRPr="007020DE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7020DE" w:rsidRDefault="007020DE" w:rsidP="00426530">
      <w:pPr>
        <w:spacing w:after="0" w:line="240" w:lineRule="auto"/>
        <w:jc w:val="center"/>
        <w:rPr>
          <w:rFonts w:ascii="Sylfaen" w:hAnsi="Sylfaen"/>
          <w:u w:color="FF0000"/>
          <w:lang w:val="ka-GE"/>
        </w:rPr>
      </w:pPr>
      <w:r w:rsidRPr="007020DE">
        <w:rPr>
          <w:noProof/>
        </w:rPr>
        <w:drawing>
          <wp:inline distT="0" distB="0" distL="0" distR="0" wp14:anchorId="73BF7C01" wp14:editId="0F2B8C53">
            <wp:extent cx="5943600" cy="2371725"/>
            <wp:effectExtent l="0" t="0" r="0" b="0"/>
            <wp:docPr id="84" name="Chart 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1C44D6" w:rsidRDefault="001C44D6" w:rsidP="007020DE">
      <w:pPr>
        <w:spacing w:after="0" w:line="240" w:lineRule="auto"/>
        <w:ind w:firstLine="720"/>
        <w:jc w:val="both"/>
        <w:rPr>
          <w:rFonts w:ascii="Sylfaen" w:hAnsi="Sylfaen"/>
          <w:u w:color="FF0000"/>
          <w:lang w:val="ka-GE"/>
        </w:rPr>
      </w:pPr>
    </w:p>
    <w:p w:rsidR="007020DE" w:rsidRDefault="007020DE" w:rsidP="007020DE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7020DE">
        <w:rPr>
          <w:rFonts w:ascii="Sylfaen" w:hAnsi="Sylfaen"/>
          <w:u w:color="FF0000"/>
          <w:lang w:val="ka-GE"/>
        </w:rPr>
        <w:t xml:space="preserve">სსიპ - საჯარო სამსახურის ბიუროსათვის </w:t>
      </w:r>
      <w:r w:rsidRPr="007020DE">
        <w:rPr>
          <w:rFonts w:ascii="Sylfaen" w:hAnsi="Sylfaen" w:cs="Sylfaen"/>
          <w:noProof/>
          <w:szCs w:val="28"/>
        </w:rPr>
        <w:t xml:space="preserve">გამოყოფილ სახსრებში „ხარჯების“ მუხლის საკასო შესრულებამ შეადგინა 97.8%, </w:t>
      </w:r>
      <w:r w:rsidRPr="007020DE">
        <w:rPr>
          <w:rFonts w:ascii="Sylfaen" w:hAnsi="Sylfaen" w:cs="Sylfaen"/>
          <w:noProof/>
          <w:szCs w:val="28"/>
          <w:lang w:val="ka-GE"/>
        </w:rPr>
        <w:t xml:space="preserve">ხოლო </w:t>
      </w:r>
      <w:r w:rsidRPr="007020DE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- </w:t>
      </w:r>
      <w:r w:rsidRPr="007020DE">
        <w:rPr>
          <w:rFonts w:ascii="Sylfaen" w:hAnsi="Sylfaen" w:cs="Sylfaen"/>
          <w:noProof/>
          <w:szCs w:val="28"/>
          <w:lang w:val="ka-GE"/>
        </w:rPr>
        <w:t>2.2</w:t>
      </w:r>
      <w:r w:rsidRPr="007020DE">
        <w:rPr>
          <w:rFonts w:ascii="Sylfaen" w:hAnsi="Sylfaen" w:cs="Sylfaen"/>
          <w:noProof/>
          <w:szCs w:val="28"/>
        </w:rPr>
        <w:t>%</w:t>
      </w:r>
      <w:r w:rsidRPr="007020DE">
        <w:rPr>
          <w:rFonts w:ascii="Sylfaen" w:hAnsi="Sylfaen"/>
          <w:noProof/>
          <w:szCs w:val="28"/>
          <w:lang w:val="ka-GE"/>
        </w:rPr>
        <w:t>.</w:t>
      </w:r>
    </w:p>
    <w:p w:rsidR="007020DE" w:rsidRPr="0087243D" w:rsidRDefault="007020DE" w:rsidP="007020DE">
      <w:pPr>
        <w:spacing w:after="0" w:line="240" w:lineRule="auto"/>
        <w:ind w:firstLine="720"/>
        <w:jc w:val="both"/>
        <w:rPr>
          <w:rFonts w:ascii="Sylfaen" w:hAnsi="Sylfaen" w:cs="Sylfaen"/>
          <w:b/>
          <w:noProof/>
          <w:szCs w:val="28"/>
          <w:lang w:val="ka-GE"/>
        </w:rPr>
      </w:pPr>
    </w:p>
    <w:p w:rsidR="00426530" w:rsidRPr="001C44D6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1C44D6">
        <w:rPr>
          <w:rFonts w:ascii="Sylfaen" w:hAnsi="Sylfaen" w:cs="Sylfaen"/>
          <w:b/>
          <w:noProof/>
          <w:szCs w:val="28"/>
          <w:lang w:val="ka-GE"/>
        </w:rPr>
        <w:t>სსიპ - იურიდიული დახმარების სამსახური</w:t>
      </w:r>
    </w:p>
    <w:p w:rsidR="00426530" w:rsidRPr="001C44D6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1C44D6">
        <w:rPr>
          <w:rFonts w:ascii="Sylfaen" w:hAnsi="Sylfaen" w:cs="Sylfaen"/>
          <w:noProof/>
          <w:lang w:val="ka-GE"/>
        </w:rPr>
        <w:t xml:space="preserve">სსიპ </w:t>
      </w:r>
      <w:r w:rsidR="001C44D6" w:rsidRPr="001C44D6">
        <w:rPr>
          <w:rFonts w:ascii="Sylfaen" w:hAnsi="Sylfaen" w:cs="Sylfaen"/>
          <w:noProof/>
        </w:rPr>
        <w:t xml:space="preserve">- </w:t>
      </w:r>
      <w:r w:rsidRPr="001C44D6">
        <w:rPr>
          <w:rFonts w:ascii="Sylfaen" w:hAnsi="Sylfaen" w:cs="Sylfaen"/>
          <w:noProof/>
          <w:lang w:val="ka-GE"/>
        </w:rPr>
        <w:t>იურიდიული დახმარების სამსახურისათვის</w:t>
      </w:r>
      <w:r w:rsidR="00BE1304" w:rsidRPr="001C44D6">
        <w:rPr>
          <w:rFonts w:ascii="Sylfaen" w:hAnsi="Sylfaen" w:cs="Sylfaen"/>
          <w:noProof/>
          <w:lang w:val="ka-GE"/>
        </w:rPr>
        <w:t xml:space="preserve"> </w:t>
      </w:r>
      <w:r w:rsidR="0001537E" w:rsidRPr="001C44D6">
        <w:rPr>
          <w:rFonts w:ascii="Sylfaen" w:hAnsi="Sylfaen" w:cs="Sylfaen"/>
          <w:noProof/>
          <w:lang w:val="ka-GE"/>
        </w:rPr>
        <w:t>2024 წლის 3 თვეში</w:t>
      </w:r>
      <w:r w:rsidR="0099001B" w:rsidRPr="001C44D6">
        <w:rPr>
          <w:rFonts w:ascii="Sylfaen" w:hAnsi="Sylfaen" w:cs="Sylfaen"/>
          <w:noProof/>
          <w:lang w:val="ka-GE"/>
        </w:rPr>
        <w:t xml:space="preserve"> სახელმწიფო ბიუჯეტით </w:t>
      </w:r>
      <w:r w:rsidRPr="001C44D6">
        <w:rPr>
          <w:rFonts w:ascii="Sylfaen" w:hAnsi="Sylfaen" w:cs="Sylfaen"/>
          <w:noProof/>
          <w:lang w:val="ka-GE"/>
        </w:rPr>
        <w:t xml:space="preserve">გამოყოფილმა დაზუსტებულმა ასიგნებებმა შეადგინა </w:t>
      </w:r>
      <w:r w:rsidR="001C44D6" w:rsidRPr="001C44D6">
        <w:rPr>
          <w:rFonts w:ascii="Sylfaen" w:hAnsi="Sylfaen" w:cs="Sylfaen"/>
          <w:noProof/>
        </w:rPr>
        <w:t>3 436.5</w:t>
      </w:r>
      <w:r w:rsidRPr="001C44D6">
        <w:rPr>
          <w:rFonts w:ascii="Sylfaen" w:hAnsi="Sylfaen" w:cs="Sylfaen"/>
          <w:noProof/>
          <w:lang w:val="ka-GE"/>
        </w:rPr>
        <w:t xml:space="preserve"> ათასი ლარი, ხოლო ფაქტიურმა შესრულებამ - </w:t>
      </w:r>
      <w:r w:rsidR="001C44D6" w:rsidRPr="001C44D6">
        <w:rPr>
          <w:rFonts w:ascii="Sylfaen" w:hAnsi="Sylfaen" w:cs="Sylfaen"/>
          <w:noProof/>
        </w:rPr>
        <w:t>2 902.5</w:t>
      </w:r>
      <w:r w:rsidRPr="001C44D6">
        <w:rPr>
          <w:rFonts w:ascii="Sylfaen" w:hAnsi="Sylfaen" w:cs="Sylfaen"/>
          <w:noProof/>
          <w:lang w:val="ka-GE"/>
        </w:rPr>
        <w:t xml:space="preserve"> ათასი ლარი, რაც </w:t>
      </w:r>
      <w:r w:rsidR="00490368" w:rsidRPr="001C44D6">
        <w:rPr>
          <w:rFonts w:ascii="Sylfaen" w:hAnsi="Sylfaen" w:cs="Sylfaen"/>
          <w:noProof/>
          <w:lang w:val="ka-GE"/>
        </w:rPr>
        <w:t>2023 წლის შესაბამის</w:t>
      </w:r>
      <w:r w:rsidR="0099001B" w:rsidRPr="001C44D6">
        <w:rPr>
          <w:rFonts w:ascii="Sylfaen" w:hAnsi="Sylfaen" w:cs="Sylfaen"/>
          <w:noProof/>
          <w:lang w:val="ka-GE"/>
        </w:rPr>
        <w:t xml:space="preserve"> მაჩვენებელზე</w:t>
      </w:r>
      <w:r w:rsidRPr="001C44D6">
        <w:rPr>
          <w:rFonts w:ascii="Sylfaen" w:hAnsi="Sylfaen" w:cs="Sylfaen"/>
          <w:noProof/>
          <w:lang w:val="ka-GE"/>
        </w:rPr>
        <w:t xml:space="preserve"> </w:t>
      </w:r>
      <w:r w:rsidR="00515A6B">
        <w:rPr>
          <w:rFonts w:ascii="Sylfaen" w:hAnsi="Sylfaen" w:cs="Sylfaen"/>
          <w:noProof/>
        </w:rPr>
        <w:t>514.4</w:t>
      </w:r>
      <w:r w:rsidRPr="001C44D6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:rsidR="00B47B91" w:rsidRPr="00B47B91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B47B91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B47B9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47B91" w:rsidRDefault="001C44D6" w:rsidP="00426530">
      <w:pPr>
        <w:spacing w:before="240" w:after="0" w:line="240" w:lineRule="auto"/>
        <w:jc w:val="center"/>
        <w:rPr>
          <w:rFonts w:ascii="Sylfaen" w:hAnsi="Sylfaen" w:cs="Sylfaen"/>
          <w:i/>
          <w:noProof/>
          <w:sz w:val="16"/>
          <w:szCs w:val="16"/>
          <w:highlight w:val="yellow"/>
          <w:lang w:val="ka-GE"/>
        </w:rPr>
      </w:pPr>
      <w:r>
        <w:rPr>
          <w:noProof/>
        </w:rPr>
        <w:drawing>
          <wp:inline distT="0" distB="0" distL="0" distR="0" wp14:anchorId="72E7581A" wp14:editId="6529E632">
            <wp:extent cx="5943600" cy="2838450"/>
            <wp:effectExtent l="0" t="0" r="0" b="0"/>
            <wp:docPr id="85" name="Chart 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426530" w:rsidRPr="001C44D6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1C44D6">
        <w:rPr>
          <w:rFonts w:ascii="Sylfaen" w:hAnsi="Sylfaen" w:cs="Sylfaen"/>
          <w:b/>
          <w:noProof/>
          <w:szCs w:val="28"/>
          <w:lang w:val="ka-GE"/>
        </w:rPr>
        <w:lastRenderedPageBreak/>
        <w:t>სსიპ - ვეტერანების საქმეთა სახელმწიფო სამსახური</w:t>
      </w:r>
    </w:p>
    <w:p w:rsidR="00426530" w:rsidRPr="001C44D6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1C44D6">
        <w:rPr>
          <w:rFonts w:ascii="Sylfaen" w:eastAsia="Times New Roman" w:hAnsi="Sylfaen"/>
          <w:lang w:val="ka-GE"/>
        </w:rPr>
        <w:t>სსიპ - ვეტერანების საქმეთა სახელმწიფო სამსახურისათვის</w:t>
      </w:r>
      <w:r w:rsidR="00BE1304" w:rsidRPr="001C44D6">
        <w:rPr>
          <w:rFonts w:ascii="Sylfaen" w:eastAsia="Times New Roman" w:hAnsi="Sylfaen"/>
          <w:lang w:val="ka-GE"/>
        </w:rPr>
        <w:t xml:space="preserve"> </w:t>
      </w:r>
      <w:r w:rsidR="0001537E" w:rsidRPr="001C44D6">
        <w:rPr>
          <w:rFonts w:ascii="Sylfaen" w:eastAsia="Times New Roman" w:hAnsi="Sylfaen"/>
          <w:lang w:val="ka-GE"/>
        </w:rPr>
        <w:t>2024 წლის 3 თვეში</w:t>
      </w:r>
      <w:r w:rsidR="0099001B" w:rsidRPr="001C44D6">
        <w:rPr>
          <w:rFonts w:ascii="Sylfaen" w:eastAsia="Times New Roman" w:hAnsi="Sylfaen"/>
          <w:lang w:val="ka-GE"/>
        </w:rPr>
        <w:t xml:space="preserve"> სახელმწიფო ბიუჯეტით </w:t>
      </w:r>
      <w:r w:rsidRPr="001C44D6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1C44D6" w:rsidRPr="001C44D6">
        <w:rPr>
          <w:rFonts w:ascii="Sylfaen" w:eastAsia="Times New Roman" w:hAnsi="Sylfaen"/>
        </w:rPr>
        <w:t>4 938.0</w:t>
      </w:r>
      <w:r w:rsidRPr="001C44D6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</w:t>
      </w:r>
      <w:r w:rsidRPr="001C44D6">
        <w:rPr>
          <w:rFonts w:ascii="Sylfaen" w:eastAsia="Times New Roman" w:hAnsi="Sylfaen"/>
        </w:rPr>
        <w:t xml:space="preserve"> </w:t>
      </w:r>
      <w:r w:rsidRPr="001C44D6">
        <w:rPr>
          <w:rFonts w:ascii="Sylfaen" w:eastAsia="Times New Roman" w:hAnsi="Sylfaen"/>
          <w:lang w:val="ka-GE"/>
        </w:rPr>
        <w:t xml:space="preserve">- </w:t>
      </w:r>
      <w:r w:rsidR="001C44D6" w:rsidRPr="001C44D6">
        <w:rPr>
          <w:rFonts w:ascii="Sylfaen" w:eastAsia="Times New Roman" w:hAnsi="Sylfaen"/>
        </w:rPr>
        <w:t>3 620.1</w:t>
      </w:r>
      <w:r w:rsidRPr="001C44D6">
        <w:rPr>
          <w:rFonts w:ascii="Sylfaen" w:eastAsia="Times New Roman" w:hAnsi="Sylfaen"/>
          <w:lang w:val="ka-GE"/>
        </w:rPr>
        <w:t xml:space="preserve"> ათასი ლარი,</w:t>
      </w:r>
      <w:r w:rsidRPr="001C44D6">
        <w:rPr>
          <w:rFonts w:ascii="Sylfaen" w:eastAsia="Times New Roman" w:hAnsi="Sylfaen"/>
        </w:rPr>
        <w:t xml:space="preserve"> </w:t>
      </w:r>
      <w:r w:rsidRPr="001C44D6">
        <w:rPr>
          <w:rFonts w:ascii="Sylfaen" w:hAnsi="Sylfaen" w:cs="Sylfaen"/>
          <w:noProof/>
          <w:lang w:val="ka-GE"/>
        </w:rPr>
        <w:t xml:space="preserve">რაც </w:t>
      </w:r>
      <w:r w:rsidR="00490368" w:rsidRPr="001C44D6">
        <w:rPr>
          <w:rFonts w:ascii="Sylfaen" w:hAnsi="Sylfaen" w:cs="Sylfaen"/>
          <w:noProof/>
          <w:lang w:val="ka-GE"/>
        </w:rPr>
        <w:t>2023 წლის შესაბამის</w:t>
      </w:r>
      <w:r w:rsidR="0099001B" w:rsidRPr="001C44D6">
        <w:rPr>
          <w:rFonts w:ascii="Sylfaen" w:hAnsi="Sylfaen" w:cs="Sylfaen"/>
          <w:noProof/>
          <w:lang w:val="ka-GE"/>
        </w:rPr>
        <w:t xml:space="preserve"> მაჩვენებელზე</w:t>
      </w:r>
      <w:r w:rsidRPr="001C44D6">
        <w:rPr>
          <w:rFonts w:ascii="Sylfaen" w:hAnsi="Sylfaen" w:cs="Sylfaen"/>
          <w:noProof/>
          <w:lang w:val="ka-GE"/>
        </w:rPr>
        <w:t xml:space="preserve"> </w:t>
      </w:r>
      <w:r w:rsidR="001C44D6" w:rsidRPr="001C44D6">
        <w:rPr>
          <w:rFonts w:ascii="Sylfaen" w:hAnsi="Sylfaen" w:cs="Sylfaen"/>
          <w:noProof/>
        </w:rPr>
        <w:t>1 666.0</w:t>
      </w:r>
      <w:r w:rsidRPr="001C44D6">
        <w:rPr>
          <w:rFonts w:ascii="Sylfaen" w:hAnsi="Sylfaen" w:cs="Sylfaen"/>
          <w:noProof/>
          <w:lang w:val="ka-GE"/>
        </w:rPr>
        <w:t xml:space="preserve"> ათასი ლარით</w:t>
      </w:r>
      <w:r w:rsidR="001C44D6" w:rsidRPr="001C44D6">
        <w:rPr>
          <w:rFonts w:ascii="Sylfaen" w:hAnsi="Sylfaen" w:cs="Sylfaen"/>
          <w:noProof/>
          <w:lang w:val="ka-GE"/>
        </w:rPr>
        <w:t xml:space="preserve"> მეტია</w:t>
      </w:r>
      <w:r w:rsidRPr="001C44D6">
        <w:rPr>
          <w:rFonts w:ascii="Sylfaen" w:hAnsi="Sylfaen" w:cs="Sylfaen"/>
          <w:noProof/>
          <w:lang w:val="ka-GE"/>
        </w:rPr>
        <w:t>.</w:t>
      </w:r>
      <w:r w:rsidRPr="001C44D6">
        <w:rPr>
          <w:rFonts w:ascii="Sylfaen" w:eastAsia="Times New Roman" w:hAnsi="Sylfaen"/>
          <w:lang w:val="ka-GE"/>
        </w:rPr>
        <w:t xml:space="preserve"> </w:t>
      </w:r>
    </w:p>
    <w:p w:rsidR="00B47B91" w:rsidRPr="00B47B91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B47B91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B47B9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47B91" w:rsidRDefault="00426530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  <w:highlight w:val="yellow"/>
        </w:rPr>
      </w:pPr>
    </w:p>
    <w:p w:rsidR="00426530" w:rsidRPr="00CF72AA" w:rsidRDefault="001C44D6" w:rsidP="00426530">
      <w:pPr>
        <w:spacing w:after="0" w:line="240" w:lineRule="auto"/>
        <w:jc w:val="center"/>
        <w:rPr>
          <w:rFonts w:ascii="Sylfaen" w:eastAsia="Times New Roman" w:hAnsi="Sylfaen"/>
          <w:lang w:val="ka-GE"/>
        </w:rPr>
      </w:pPr>
      <w:r w:rsidRPr="00CF72AA">
        <w:rPr>
          <w:noProof/>
        </w:rPr>
        <w:drawing>
          <wp:inline distT="0" distB="0" distL="0" distR="0" wp14:anchorId="44ECB405" wp14:editId="1BEF05B6">
            <wp:extent cx="5943600" cy="2181225"/>
            <wp:effectExtent l="0" t="0" r="0" b="0"/>
            <wp:docPr id="86" name="Chart 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426530" w:rsidRPr="00CF72AA" w:rsidRDefault="00426530" w:rsidP="00426530">
      <w:pPr>
        <w:tabs>
          <w:tab w:val="left" w:pos="540"/>
          <w:tab w:val="left" w:pos="1710"/>
        </w:tabs>
        <w:spacing w:after="0" w:line="240" w:lineRule="auto"/>
        <w:jc w:val="both"/>
        <w:rPr>
          <w:rFonts w:ascii="Sylfaen" w:hAnsi="Sylfaen" w:cs="Sylfaen"/>
          <w:noProof/>
          <w:szCs w:val="28"/>
        </w:rPr>
      </w:pPr>
      <w:r w:rsidRPr="00CF72AA">
        <w:rPr>
          <w:rFonts w:ascii="Sylfaen" w:hAnsi="Sylfaen" w:cs="Sylfaen"/>
          <w:noProof/>
          <w:szCs w:val="28"/>
          <w:lang w:val="ka-GE"/>
        </w:rPr>
        <w:tab/>
        <w:t xml:space="preserve">სსიპ - ვეტერანების საქმეთა სახელმწიფო სამსახურისათვის გამოყოფილ სახსრებში „ხარჯების“ მუხლით გაწეულმა საკასო შესრულებამ შეადგინა </w:t>
      </w:r>
      <w:r w:rsidR="00CF72AA" w:rsidRPr="00CF72AA">
        <w:rPr>
          <w:rFonts w:ascii="Sylfaen" w:hAnsi="Sylfaen" w:cs="Sylfaen"/>
          <w:noProof/>
          <w:szCs w:val="28"/>
          <w:lang w:val="ka-GE"/>
        </w:rPr>
        <w:t>98</w:t>
      </w:r>
      <w:r w:rsidR="00CF72AA" w:rsidRPr="00CF72AA">
        <w:rPr>
          <w:rFonts w:ascii="Sylfaen" w:hAnsi="Sylfaen" w:cs="Sylfaen"/>
          <w:noProof/>
          <w:szCs w:val="28"/>
        </w:rPr>
        <w:t>.7</w:t>
      </w:r>
      <w:r w:rsidRPr="00CF72AA">
        <w:rPr>
          <w:rFonts w:ascii="Sylfaen" w:hAnsi="Sylfaen" w:cs="Sylfaen"/>
          <w:noProof/>
          <w:szCs w:val="28"/>
          <w:lang w:val="ka-GE"/>
        </w:rPr>
        <w:t xml:space="preserve">%, ხოლო „არაფინანსური აქტივების ზრდის“ მუხლის - </w:t>
      </w:r>
      <w:r w:rsidR="00CF72AA" w:rsidRPr="00CF72AA">
        <w:rPr>
          <w:rFonts w:ascii="Sylfaen" w:hAnsi="Sylfaen" w:cs="Sylfaen"/>
          <w:noProof/>
          <w:szCs w:val="28"/>
        </w:rPr>
        <w:t>1.3</w:t>
      </w:r>
      <w:r w:rsidRPr="00CF72AA">
        <w:rPr>
          <w:rFonts w:ascii="Sylfaen" w:hAnsi="Sylfaen" w:cs="Sylfaen"/>
          <w:noProof/>
          <w:szCs w:val="28"/>
          <w:lang w:val="ka-GE"/>
        </w:rPr>
        <w:t>%</w:t>
      </w:r>
      <w:r w:rsidRPr="00CF72AA">
        <w:rPr>
          <w:rFonts w:ascii="Sylfaen" w:hAnsi="Sylfaen" w:cs="Sylfaen"/>
          <w:noProof/>
          <w:szCs w:val="28"/>
        </w:rPr>
        <w:t>.</w:t>
      </w:r>
    </w:p>
    <w:p w:rsidR="00FC7CFE" w:rsidRPr="00B47B91" w:rsidRDefault="00FC7CFE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  <w:lang w:val="ka-GE"/>
        </w:rPr>
      </w:pPr>
    </w:p>
    <w:p w:rsidR="00426530" w:rsidRPr="007800D5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7800D5">
        <w:rPr>
          <w:rFonts w:ascii="Sylfaen" w:hAnsi="Sylfaen" w:cs="Sylfaen"/>
          <w:b/>
          <w:noProof/>
          <w:szCs w:val="28"/>
          <w:lang w:val="ka-GE"/>
        </w:rPr>
        <w:t>სსიპ – საქართველოს ფინანსური მონიტორინგის სამსახური</w:t>
      </w:r>
    </w:p>
    <w:p w:rsidR="00426530" w:rsidRPr="007800D5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7800D5">
        <w:rPr>
          <w:rFonts w:ascii="Sylfaen" w:eastAsia="Times New Roman" w:hAnsi="Sylfaen"/>
          <w:lang w:val="ka-GE"/>
        </w:rPr>
        <w:t>სსიპ - საქართველოს ფინანსური მონიტორინგის სამსახურისათვის</w:t>
      </w:r>
      <w:r w:rsidR="00BE1304" w:rsidRPr="007800D5">
        <w:rPr>
          <w:rFonts w:ascii="Sylfaen" w:eastAsia="Times New Roman" w:hAnsi="Sylfaen"/>
          <w:lang w:val="ka-GE"/>
        </w:rPr>
        <w:t xml:space="preserve"> </w:t>
      </w:r>
      <w:r w:rsidR="0001537E" w:rsidRPr="007800D5">
        <w:rPr>
          <w:rFonts w:ascii="Sylfaen" w:eastAsia="Times New Roman" w:hAnsi="Sylfaen"/>
          <w:lang w:val="ka-GE"/>
        </w:rPr>
        <w:t>2024 წლის 3 თვეში</w:t>
      </w:r>
      <w:r w:rsidR="0099001B" w:rsidRPr="007800D5">
        <w:rPr>
          <w:rFonts w:ascii="Sylfaen" w:eastAsia="Times New Roman" w:hAnsi="Sylfaen"/>
          <w:lang w:val="ka-GE"/>
        </w:rPr>
        <w:t xml:space="preserve"> სახელმწიფო ბიუჯეტით </w:t>
      </w:r>
      <w:r w:rsidRPr="007800D5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7800D5" w:rsidRPr="007800D5">
        <w:rPr>
          <w:rFonts w:ascii="Sylfaen" w:eastAsia="Times New Roman" w:hAnsi="Sylfaen"/>
        </w:rPr>
        <w:t>1 050.5</w:t>
      </w:r>
      <w:r w:rsidRPr="007800D5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7800D5" w:rsidRPr="007800D5">
        <w:rPr>
          <w:rFonts w:ascii="Sylfaen" w:eastAsia="Times New Roman" w:hAnsi="Sylfaen"/>
        </w:rPr>
        <w:t>498.4</w:t>
      </w:r>
      <w:r w:rsidRPr="007800D5">
        <w:rPr>
          <w:rFonts w:ascii="Sylfaen" w:eastAsia="Times New Roman" w:hAnsi="Sylfaen"/>
        </w:rPr>
        <w:t xml:space="preserve"> </w:t>
      </w:r>
      <w:r w:rsidRPr="007800D5">
        <w:rPr>
          <w:rFonts w:ascii="Sylfaen" w:eastAsia="Times New Roman" w:hAnsi="Sylfaen"/>
          <w:lang w:val="ka-GE"/>
        </w:rPr>
        <w:t xml:space="preserve">ათასი ლარი, </w:t>
      </w:r>
      <w:r w:rsidRPr="007800D5">
        <w:rPr>
          <w:rFonts w:ascii="Sylfaen" w:hAnsi="Sylfaen" w:cs="Sylfaen"/>
          <w:noProof/>
          <w:lang w:val="ka-GE"/>
        </w:rPr>
        <w:t xml:space="preserve">რაც </w:t>
      </w:r>
      <w:r w:rsidR="00490368" w:rsidRPr="007800D5">
        <w:rPr>
          <w:rFonts w:ascii="Sylfaen" w:hAnsi="Sylfaen" w:cs="Sylfaen"/>
          <w:noProof/>
          <w:lang w:val="ka-GE"/>
        </w:rPr>
        <w:t>2023 წლის შესაბამის</w:t>
      </w:r>
      <w:r w:rsidR="0099001B" w:rsidRPr="007800D5">
        <w:rPr>
          <w:rFonts w:ascii="Sylfaen" w:hAnsi="Sylfaen" w:cs="Sylfaen"/>
          <w:noProof/>
          <w:lang w:val="ka-GE"/>
        </w:rPr>
        <w:t xml:space="preserve"> მაჩვენებელზე</w:t>
      </w:r>
      <w:r w:rsidRPr="007800D5">
        <w:rPr>
          <w:rFonts w:ascii="Sylfaen" w:hAnsi="Sylfaen" w:cs="Sylfaen"/>
          <w:noProof/>
          <w:lang w:val="ka-GE"/>
        </w:rPr>
        <w:t xml:space="preserve"> </w:t>
      </w:r>
      <w:r w:rsidR="007800D5" w:rsidRPr="007800D5">
        <w:rPr>
          <w:rFonts w:ascii="Sylfaen" w:hAnsi="Sylfaen" w:cs="Sylfaen"/>
          <w:noProof/>
        </w:rPr>
        <w:t>39.</w:t>
      </w:r>
      <w:r w:rsidR="001D0AF8">
        <w:rPr>
          <w:rFonts w:ascii="Sylfaen" w:hAnsi="Sylfaen" w:cs="Sylfaen"/>
          <w:noProof/>
          <w:lang w:val="ka-GE"/>
        </w:rPr>
        <w:t>0</w:t>
      </w:r>
      <w:r w:rsidRPr="007800D5">
        <w:rPr>
          <w:rFonts w:ascii="Sylfaen" w:hAnsi="Sylfaen" w:cs="Sylfaen"/>
          <w:noProof/>
          <w:lang w:val="ka-GE"/>
        </w:rPr>
        <w:t xml:space="preserve"> ათასი ლარით </w:t>
      </w:r>
      <w:r w:rsidR="007800D5" w:rsidRPr="007800D5">
        <w:rPr>
          <w:rFonts w:ascii="Sylfaen" w:hAnsi="Sylfaen" w:cs="Sylfaen"/>
          <w:noProof/>
          <w:lang w:val="ka-GE"/>
        </w:rPr>
        <w:t>მეტია</w:t>
      </w:r>
      <w:r w:rsidRPr="007800D5">
        <w:rPr>
          <w:rFonts w:ascii="Sylfaen" w:hAnsi="Sylfaen" w:cs="Sylfaen"/>
          <w:noProof/>
          <w:lang w:val="ka-GE"/>
        </w:rPr>
        <w:t>.</w:t>
      </w:r>
    </w:p>
    <w:p w:rsidR="00B47B91" w:rsidRPr="00B47B91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B47B91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B47B9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47B91" w:rsidRDefault="007800D5" w:rsidP="00426530">
      <w:pPr>
        <w:spacing w:before="240" w:after="0" w:line="240" w:lineRule="auto"/>
        <w:jc w:val="center"/>
        <w:rPr>
          <w:rFonts w:ascii="Sylfaen" w:eastAsia="Times New Roman" w:hAnsi="Sylfaen"/>
          <w:highlight w:val="yellow"/>
          <w:lang w:val="ka-GE"/>
        </w:rPr>
      </w:pPr>
      <w:r>
        <w:rPr>
          <w:noProof/>
        </w:rPr>
        <w:drawing>
          <wp:inline distT="0" distB="0" distL="0" distR="0" wp14:anchorId="22A71CD7" wp14:editId="5809BE0E">
            <wp:extent cx="5943600" cy="2562225"/>
            <wp:effectExtent l="0" t="0" r="0" b="0"/>
            <wp:docPr id="87" name="Chart 8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8B72AF" w:rsidRDefault="008B72AF" w:rsidP="0034144F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:rsidR="0034144F" w:rsidRPr="007E2163" w:rsidRDefault="0034144F" w:rsidP="0034144F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7E2163">
        <w:rPr>
          <w:rFonts w:ascii="Sylfaen" w:hAnsi="Sylfaen" w:cs="Sylfaen"/>
          <w:b/>
          <w:noProof/>
          <w:szCs w:val="28"/>
          <w:lang w:val="ka-GE"/>
        </w:rPr>
        <w:lastRenderedPageBreak/>
        <w:t>პერსონალურ მონაცემთა დაცვის სამსახური</w:t>
      </w:r>
    </w:p>
    <w:p w:rsidR="00426530" w:rsidRPr="007E2163" w:rsidRDefault="0034144F" w:rsidP="0034144F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7E2163">
        <w:rPr>
          <w:rFonts w:ascii="Sylfaen" w:hAnsi="Sylfaen" w:cs="Sylfaen"/>
          <w:noProof/>
          <w:szCs w:val="28"/>
        </w:rPr>
        <w:t>პერსონალურ მონაცემთა დაცვის სამსახური</w:t>
      </w:r>
      <w:r w:rsidR="00426530" w:rsidRPr="007E2163">
        <w:rPr>
          <w:rFonts w:ascii="Sylfaen" w:hAnsi="Sylfaen" w:cs="Sylfaen"/>
          <w:noProof/>
          <w:szCs w:val="28"/>
        </w:rPr>
        <w:t>სათვის</w:t>
      </w:r>
      <w:r w:rsidR="00BE1304" w:rsidRPr="007E2163">
        <w:rPr>
          <w:rFonts w:ascii="Sylfaen" w:hAnsi="Sylfaen" w:cs="Sylfaen"/>
          <w:noProof/>
          <w:szCs w:val="28"/>
        </w:rPr>
        <w:t xml:space="preserve"> </w:t>
      </w:r>
      <w:r w:rsidR="0001537E" w:rsidRPr="007E2163">
        <w:rPr>
          <w:rFonts w:ascii="Sylfaen" w:hAnsi="Sylfaen" w:cs="Sylfaen"/>
          <w:noProof/>
          <w:szCs w:val="28"/>
        </w:rPr>
        <w:t>2024 წლის 3 თვეში</w:t>
      </w:r>
      <w:r w:rsidR="0099001B" w:rsidRPr="007E2163">
        <w:rPr>
          <w:rFonts w:ascii="Sylfaen" w:hAnsi="Sylfaen" w:cs="Sylfaen"/>
          <w:noProof/>
          <w:szCs w:val="28"/>
        </w:rPr>
        <w:t xml:space="preserve"> სახელმწიფო ბიუჯეტით </w:t>
      </w:r>
      <w:r w:rsidR="00426530" w:rsidRPr="007E2163">
        <w:rPr>
          <w:rFonts w:ascii="Sylfaen" w:hAnsi="Sylfaen" w:cs="Sylfaen"/>
          <w:noProof/>
          <w:szCs w:val="28"/>
        </w:rPr>
        <w:t xml:space="preserve">გამოყოფილმა სახსრებმა შეადგინა </w:t>
      </w:r>
      <w:r w:rsidR="007E2163" w:rsidRPr="007E2163">
        <w:rPr>
          <w:rFonts w:ascii="Sylfaen" w:hAnsi="Sylfaen" w:cs="Sylfaen"/>
          <w:noProof/>
          <w:szCs w:val="28"/>
        </w:rPr>
        <w:t>1 995.0</w:t>
      </w:r>
      <w:r w:rsidR="00426530" w:rsidRPr="007E2163">
        <w:rPr>
          <w:rFonts w:ascii="Sylfaen" w:hAnsi="Sylfaen" w:cs="Sylfaen"/>
          <w:noProof/>
          <w:szCs w:val="28"/>
        </w:rPr>
        <w:t xml:space="preserve"> ათასი ლარი, ხოლო ფაქტიურმა შესრულებამ - </w:t>
      </w:r>
      <w:r w:rsidR="007E2163" w:rsidRPr="007E2163">
        <w:rPr>
          <w:rFonts w:ascii="Sylfaen" w:hAnsi="Sylfaen" w:cs="Sylfaen"/>
          <w:noProof/>
          <w:szCs w:val="28"/>
        </w:rPr>
        <w:t>1 516.9</w:t>
      </w:r>
      <w:r w:rsidR="00426530" w:rsidRPr="007E2163">
        <w:rPr>
          <w:rFonts w:ascii="Sylfaen" w:hAnsi="Sylfaen" w:cs="Sylfaen"/>
          <w:noProof/>
          <w:szCs w:val="28"/>
        </w:rPr>
        <w:t xml:space="preserve"> ათასი ლარი</w:t>
      </w:r>
      <w:r w:rsidR="007E2163" w:rsidRPr="007E2163">
        <w:rPr>
          <w:rFonts w:ascii="Sylfaen" w:hAnsi="Sylfaen" w:cs="Sylfaen"/>
          <w:noProof/>
          <w:szCs w:val="28"/>
        </w:rPr>
        <w:t xml:space="preserve">, </w:t>
      </w:r>
      <w:r w:rsidR="007E2163" w:rsidRPr="007E2163">
        <w:rPr>
          <w:rFonts w:ascii="Sylfaen" w:hAnsi="Sylfaen" w:cs="Sylfaen"/>
          <w:noProof/>
          <w:lang w:val="ka-GE"/>
        </w:rPr>
        <w:t xml:space="preserve">რაც 2023 წლის შესაბამის მაჩვენებელზე </w:t>
      </w:r>
      <w:r w:rsidR="007E2163" w:rsidRPr="007E2163">
        <w:rPr>
          <w:rFonts w:ascii="Sylfaen" w:hAnsi="Sylfaen" w:cs="Sylfaen"/>
          <w:noProof/>
        </w:rPr>
        <w:t xml:space="preserve">589.6 </w:t>
      </w:r>
      <w:r w:rsidR="007E2163" w:rsidRPr="007E2163">
        <w:rPr>
          <w:rFonts w:ascii="Sylfaen" w:hAnsi="Sylfaen" w:cs="Sylfaen"/>
          <w:noProof/>
          <w:lang w:val="ka-GE"/>
        </w:rPr>
        <w:t>ათასი ლარით მეტია.</w:t>
      </w:r>
      <w:r w:rsidR="00F30156" w:rsidRPr="007E2163">
        <w:rPr>
          <w:rFonts w:ascii="Sylfaen" w:hAnsi="Sylfaen" w:cs="Sylfaen"/>
          <w:noProof/>
          <w:szCs w:val="28"/>
          <w:lang w:val="ka-GE"/>
        </w:rPr>
        <w:t xml:space="preserve"> </w:t>
      </w:r>
    </w:p>
    <w:p w:rsidR="007E2163" w:rsidRPr="00B47B91" w:rsidRDefault="007E2163" w:rsidP="007E2163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B47B91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B47B9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E2163" w:rsidRPr="007E2163" w:rsidRDefault="007E2163" w:rsidP="0034144F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7E2163">
        <w:rPr>
          <w:noProof/>
        </w:rPr>
        <w:drawing>
          <wp:inline distT="0" distB="0" distL="0" distR="0" wp14:anchorId="64105470" wp14:editId="1F2B5BE2">
            <wp:extent cx="5943600" cy="2190750"/>
            <wp:effectExtent l="0" t="0" r="0" b="0"/>
            <wp:docPr id="88" name="Chart 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7E2163" w:rsidRPr="007E2163" w:rsidRDefault="007E2163" w:rsidP="007E2163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7E2163">
        <w:rPr>
          <w:rFonts w:ascii="Sylfaen" w:hAnsi="Sylfaen" w:cs="Sylfaen"/>
          <w:noProof/>
          <w:szCs w:val="28"/>
        </w:rPr>
        <w:t>სამსახურისათვის</w:t>
      </w:r>
      <w:r w:rsidRPr="007E2163">
        <w:rPr>
          <w:rFonts w:ascii="Sylfaen" w:hAnsi="Sylfaen" w:cs="Sylfaen"/>
          <w:noProof/>
          <w:szCs w:val="28"/>
          <w:lang w:val="ka-GE"/>
        </w:rPr>
        <w:t xml:space="preserve"> </w:t>
      </w:r>
      <w:r w:rsidRPr="007E2163">
        <w:rPr>
          <w:rFonts w:ascii="Sylfaen" w:hAnsi="Sylfaen" w:cs="Sylfaen"/>
          <w:noProof/>
          <w:szCs w:val="28"/>
        </w:rPr>
        <w:t>გამოყოფილ სახსრებში „ხარჯების“ მუხლის საკასო შესრულებამ შეადგინა 96.3%, ხოლო „არაფინანსური აქტივების ზრდის“ მუხლით - 3.7%.</w:t>
      </w:r>
    </w:p>
    <w:p w:rsidR="00F30156" w:rsidRPr="00B47B91" w:rsidRDefault="00F30156" w:rsidP="00426530">
      <w:pPr>
        <w:spacing w:line="240" w:lineRule="auto"/>
        <w:jc w:val="center"/>
        <w:rPr>
          <w:rFonts w:ascii="Sylfaen" w:hAnsi="Sylfaen" w:cs="Sylfaen"/>
          <w:b/>
          <w:bCs/>
          <w:noProof/>
          <w:szCs w:val="28"/>
          <w:highlight w:val="yellow"/>
        </w:rPr>
      </w:pPr>
    </w:p>
    <w:p w:rsidR="00426530" w:rsidRPr="004727A7" w:rsidRDefault="00426530" w:rsidP="00426530">
      <w:pPr>
        <w:spacing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4727A7">
        <w:rPr>
          <w:rFonts w:ascii="Sylfaen" w:hAnsi="Sylfaen" w:cs="Sylfaen"/>
          <w:b/>
          <w:bCs/>
          <w:noProof/>
          <w:szCs w:val="28"/>
        </w:rPr>
        <w:t>საქართველოს</w:t>
      </w:r>
      <w:r w:rsidRPr="004727A7">
        <w:rPr>
          <w:rFonts w:ascii="Sylfaen" w:hAnsi="Sylfaen" w:cs="Arial"/>
          <w:b/>
          <w:bCs/>
          <w:noProof/>
          <w:szCs w:val="28"/>
        </w:rPr>
        <w:t xml:space="preserve"> </w:t>
      </w:r>
      <w:r w:rsidRPr="004727A7">
        <w:rPr>
          <w:rFonts w:ascii="Sylfaen" w:hAnsi="Sylfaen" w:cs="Sylfaen"/>
          <w:b/>
          <w:bCs/>
          <w:noProof/>
          <w:szCs w:val="28"/>
        </w:rPr>
        <w:t>სახელმწიფო</w:t>
      </w:r>
      <w:r w:rsidRPr="004727A7">
        <w:rPr>
          <w:rFonts w:ascii="Sylfaen" w:hAnsi="Sylfaen" w:cs="Arial"/>
          <w:b/>
          <w:bCs/>
          <w:noProof/>
          <w:szCs w:val="28"/>
        </w:rPr>
        <w:t xml:space="preserve"> </w:t>
      </w:r>
      <w:r w:rsidRPr="004727A7">
        <w:rPr>
          <w:rFonts w:ascii="Sylfaen" w:hAnsi="Sylfaen" w:cs="Sylfaen"/>
          <w:b/>
          <w:bCs/>
          <w:noProof/>
          <w:szCs w:val="28"/>
        </w:rPr>
        <w:t>დაცვის</w:t>
      </w:r>
      <w:r w:rsidRPr="004727A7">
        <w:rPr>
          <w:rFonts w:ascii="Sylfaen" w:hAnsi="Sylfaen" w:cs="Arial"/>
          <w:b/>
          <w:bCs/>
          <w:noProof/>
          <w:szCs w:val="28"/>
        </w:rPr>
        <w:t xml:space="preserve"> </w:t>
      </w:r>
      <w:r w:rsidRPr="004727A7">
        <w:rPr>
          <w:rFonts w:ascii="Sylfaen" w:hAnsi="Sylfaen" w:cs="Sylfaen"/>
          <w:b/>
          <w:bCs/>
          <w:noProof/>
          <w:szCs w:val="28"/>
        </w:rPr>
        <w:t>სპეციალური</w:t>
      </w:r>
      <w:r w:rsidRPr="004727A7">
        <w:rPr>
          <w:rFonts w:ascii="Sylfaen" w:hAnsi="Sylfaen" w:cs="Arial"/>
          <w:b/>
          <w:bCs/>
          <w:noProof/>
          <w:szCs w:val="28"/>
        </w:rPr>
        <w:t xml:space="preserve"> </w:t>
      </w:r>
      <w:r w:rsidRPr="004727A7">
        <w:rPr>
          <w:rFonts w:ascii="Sylfaen" w:hAnsi="Sylfaen" w:cs="Sylfaen"/>
          <w:b/>
          <w:bCs/>
          <w:noProof/>
          <w:szCs w:val="28"/>
        </w:rPr>
        <w:t>სამსახური</w:t>
      </w:r>
    </w:p>
    <w:p w:rsidR="00DC57E5" w:rsidRPr="004727A7" w:rsidRDefault="00426530" w:rsidP="00DC57E5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4727A7">
        <w:rPr>
          <w:rFonts w:ascii="Sylfaen" w:hAnsi="Sylfaen" w:cs="Sylfaen"/>
          <w:noProof/>
          <w:szCs w:val="28"/>
        </w:rPr>
        <w:t>საქართველოს</w:t>
      </w:r>
      <w:r w:rsidRPr="004727A7">
        <w:rPr>
          <w:rFonts w:ascii="Sylfaen" w:hAnsi="Sylfaen"/>
          <w:noProof/>
          <w:szCs w:val="28"/>
        </w:rPr>
        <w:t xml:space="preserve"> </w:t>
      </w:r>
      <w:r w:rsidRPr="004727A7">
        <w:rPr>
          <w:rFonts w:ascii="Sylfaen" w:hAnsi="Sylfaen" w:cs="Sylfaen"/>
          <w:noProof/>
          <w:szCs w:val="28"/>
        </w:rPr>
        <w:t>სახელმწიფო</w:t>
      </w:r>
      <w:r w:rsidRPr="004727A7">
        <w:rPr>
          <w:rFonts w:ascii="Sylfaen" w:hAnsi="Sylfaen"/>
          <w:noProof/>
          <w:szCs w:val="28"/>
        </w:rPr>
        <w:t xml:space="preserve"> </w:t>
      </w:r>
      <w:r w:rsidRPr="004727A7">
        <w:rPr>
          <w:rFonts w:ascii="Sylfaen" w:hAnsi="Sylfaen" w:cs="Sylfaen"/>
          <w:noProof/>
          <w:szCs w:val="28"/>
        </w:rPr>
        <w:t>დაცვის</w:t>
      </w:r>
      <w:r w:rsidRPr="004727A7">
        <w:rPr>
          <w:rFonts w:ascii="Sylfaen" w:hAnsi="Sylfaen"/>
          <w:noProof/>
          <w:szCs w:val="28"/>
        </w:rPr>
        <w:t xml:space="preserve"> </w:t>
      </w:r>
      <w:r w:rsidRPr="004727A7">
        <w:rPr>
          <w:rFonts w:ascii="Sylfaen" w:hAnsi="Sylfaen" w:cs="Sylfaen"/>
          <w:noProof/>
          <w:szCs w:val="28"/>
        </w:rPr>
        <w:t>სპეციალური</w:t>
      </w:r>
      <w:r w:rsidRPr="004727A7">
        <w:rPr>
          <w:rFonts w:ascii="Sylfaen" w:hAnsi="Sylfaen"/>
          <w:noProof/>
          <w:szCs w:val="28"/>
        </w:rPr>
        <w:t xml:space="preserve"> </w:t>
      </w:r>
      <w:r w:rsidRPr="004727A7">
        <w:rPr>
          <w:rFonts w:ascii="Sylfaen" w:hAnsi="Sylfaen" w:cs="Sylfaen"/>
          <w:noProof/>
          <w:szCs w:val="28"/>
        </w:rPr>
        <w:t>სამსახურისათვის</w:t>
      </w:r>
      <w:r w:rsidR="00BE1304" w:rsidRPr="004727A7">
        <w:rPr>
          <w:rFonts w:ascii="Sylfaen" w:hAnsi="Sylfaen"/>
          <w:noProof/>
          <w:szCs w:val="28"/>
        </w:rPr>
        <w:t xml:space="preserve"> </w:t>
      </w:r>
      <w:r w:rsidR="0001537E" w:rsidRPr="004727A7">
        <w:rPr>
          <w:rFonts w:ascii="Sylfaen" w:hAnsi="Sylfaen"/>
          <w:noProof/>
          <w:szCs w:val="28"/>
        </w:rPr>
        <w:t>2024 წლის 3 თვეში</w:t>
      </w:r>
      <w:r w:rsidR="0099001B" w:rsidRPr="004727A7">
        <w:rPr>
          <w:rFonts w:ascii="Sylfaen" w:hAnsi="Sylfaen"/>
          <w:noProof/>
          <w:szCs w:val="28"/>
        </w:rPr>
        <w:t xml:space="preserve"> სახელმწიფო ბიუჯეტით </w:t>
      </w:r>
      <w:r w:rsidRPr="004727A7">
        <w:rPr>
          <w:rFonts w:ascii="Sylfaen" w:hAnsi="Sylfaen" w:cs="Sylfaen"/>
          <w:noProof/>
          <w:szCs w:val="28"/>
        </w:rPr>
        <w:t>გამოყოფილმა</w:t>
      </w:r>
      <w:r w:rsidRPr="004727A7">
        <w:rPr>
          <w:rFonts w:ascii="Sylfaen" w:hAnsi="Sylfaen"/>
          <w:noProof/>
          <w:szCs w:val="28"/>
        </w:rPr>
        <w:t xml:space="preserve"> </w:t>
      </w:r>
      <w:r w:rsidRPr="004727A7">
        <w:rPr>
          <w:rFonts w:ascii="Sylfaen" w:hAnsi="Sylfaen" w:cs="Sylfaen"/>
          <w:noProof/>
          <w:szCs w:val="28"/>
        </w:rPr>
        <w:t>დაზუსტებულმა</w:t>
      </w:r>
      <w:r w:rsidRPr="004727A7">
        <w:rPr>
          <w:rFonts w:ascii="Sylfaen" w:hAnsi="Sylfaen"/>
          <w:noProof/>
          <w:szCs w:val="28"/>
        </w:rPr>
        <w:t xml:space="preserve"> </w:t>
      </w:r>
      <w:r w:rsidRPr="004727A7">
        <w:rPr>
          <w:rFonts w:ascii="Sylfaen" w:hAnsi="Sylfaen" w:cs="Sylfaen"/>
          <w:noProof/>
          <w:szCs w:val="28"/>
        </w:rPr>
        <w:t>ასიგნებებმა</w:t>
      </w:r>
      <w:r w:rsidRPr="004727A7">
        <w:rPr>
          <w:rFonts w:ascii="Sylfaen" w:hAnsi="Sylfaen"/>
          <w:noProof/>
          <w:szCs w:val="28"/>
        </w:rPr>
        <w:t xml:space="preserve"> </w:t>
      </w:r>
      <w:r w:rsidRPr="004727A7">
        <w:rPr>
          <w:rFonts w:ascii="Sylfaen" w:hAnsi="Sylfaen" w:cs="Sylfaen"/>
          <w:noProof/>
          <w:szCs w:val="28"/>
        </w:rPr>
        <w:t xml:space="preserve">შეადგინა </w:t>
      </w:r>
      <w:r w:rsidR="004727A7" w:rsidRPr="004727A7">
        <w:rPr>
          <w:rFonts w:ascii="Sylfaen" w:eastAsia="Times New Roman" w:hAnsi="Sylfaen"/>
          <w:color w:val="000000"/>
        </w:rPr>
        <w:t>30 957.1</w:t>
      </w:r>
      <w:r w:rsidRPr="004727A7">
        <w:rPr>
          <w:rFonts w:ascii="Sylfaen" w:eastAsia="Times New Roman" w:hAnsi="Sylfaen"/>
          <w:color w:val="000000"/>
          <w:lang w:val="ka-GE"/>
        </w:rPr>
        <w:t xml:space="preserve"> </w:t>
      </w:r>
      <w:r w:rsidRPr="004727A7">
        <w:rPr>
          <w:rFonts w:ascii="Sylfaen" w:hAnsi="Sylfaen" w:cs="Sylfaen"/>
          <w:noProof/>
          <w:szCs w:val="28"/>
        </w:rPr>
        <w:t>ათასი</w:t>
      </w:r>
      <w:r w:rsidRPr="004727A7">
        <w:rPr>
          <w:rFonts w:ascii="Sylfaen" w:hAnsi="Sylfaen"/>
          <w:noProof/>
          <w:szCs w:val="28"/>
        </w:rPr>
        <w:t xml:space="preserve"> </w:t>
      </w:r>
      <w:r w:rsidRPr="004727A7">
        <w:rPr>
          <w:rFonts w:ascii="Sylfaen" w:hAnsi="Sylfaen" w:cs="Sylfaen"/>
          <w:noProof/>
          <w:szCs w:val="28"/>
        </w:rPr>
        <w:t>ლარი</w:t>
      </w:r>
      <w:r w:rsidRPr="004727A7">
        <w:rPr>
          <w:rFonts w:ascii="Sylfaen" w:hAnsi="Sylfaen"/>
          <w:noProof/>
          <w:szCs w:val="28"/>
        </w:rPr>
        <w:t xml:space="preserve">, </w:t>
      </w:r>
      <w:r w:rsidRPr="004727A7">
        <w:rPr>
          <w:rFonts w:ascii="Sylfaen" w:hAnsi="Sylfaen" w:cs="Sylfaen"/>
          <w:noProof/>
          <w:szCs w:val="28"/>
        </w:rPr>
        <w:t>ხოლო</w:t>
      </w:r>
      <w:r w:rsidRPr="004727A7">
        <w:rPr>
          <w:rFonts w:ascii="Sylfaen" w:hAnsi="Sylfaen"/>
          <w:noProof/>
          <w:szCs w:val="28"/>
        </w:rPr>
        <w:t xml:space="preserve"> </w:t>
      </w:r>
      <w:r w:rsidRPr="004727A7">
        <w:rPr>
          <w:rFonts w:ascii="Sylfaen" w:hAnsi="Sylfaen" w:cs="Sylfaen"/>
          <w:noProof/>
          <w:szCs w:val="28"/>
        </w:rPr>
        <w:t>ფაქტიურმა</w:t>
      </w:r>
      <w:r w:rsidRPr="004727A7">
        <w:rPr>
          <w:rFonts w:ascii="Sylfaen" w:hAnsi="Sylfaen"/>
          <w:noProof/>
          <w:szCs w:val="28"/>
        </w:rPr>
        <w:t xml:space="preserve"> </w:t>
      </w:r>
      <w:r w:rsidRPr="004727A7">
        <w:rPr>
          <w:rFonts w:ascii="Sylfaen" w:hAnsi="Sylfaen" w:cs="Sylfaen"/>
          <w:noProof/>
          <w:szCs w:val="28"/>
        </w:rPr>
        <w:t>დაფინასებამ</w:t>
      </w:r>
      <w:r w:rsidRPr="004727A7">
        <w:rPr>
          <w:rFonts w:ascii="Sylfaen" w:hAnsi="Sylfaen"/>
          <w:noProof/>
          <w:szCs w:val="28"/>
        </w:rPr>
        <w:t xml:space="preserve"> - </w:t>
      </w:r>
      <w:r w:rsidR="004727A7" w:rsidRPr="004727A7">
        <w:rPr>
          <w:rFonts w:ascii="Sylfaen" w:eastAsia="Times New Roman" w:hAnsi="Sylfaen"/>
          <w:color w:val="000000"/>
        </w:rPr>
        <w:t>22 386.5</w:t>
      </w:r>
      <w:r w:rsidRPr="004727A7">
        <w:rPr>
          <w:rFonts w:ascii="Sylfaen" w:eastAsia="Times New Roman" w:hAnsi="Sylfaen"/>
          <w:color w:val="000000"/>
          <w:lang w:val="ka-GE"/>
        </w:rPr>
        <w:t xml:space="preserve"> </w:t>
      </w:r>
      <w:r w:rsidRPr="004727A7">
        <w:rPr>
          <w:rFonts w:ascii="Sylfaen" w:hAnsi="Sylfaen" w:cs="Sylfaen"/>
          <w:noProof/>
          <w:szCs w:val="28"/>
        </w:rPr>
        <w:t>ათასი</w:t>
      </w:r>
      <w:r w:rsidRPr="004727A7">
        <w:rPr>
          <w:rFonts w:ascii="Sylfaen" w:hAnsi="Sylfaen"/>
          <w:noProof/>
          <w:szCs w:val="28"/>
        </w:rPr>
        <w:t xml:space="preserve"> </w:t>
      </w:r>
      <w:r w:rsidRPr="004727A7">
        <w:rPr>
          <w:rFonts w:ascii="Sylfaen" w:hAnsi="Sylfaen" w:cs="Sylfaen"/>
          <w:noProof/>
          <w:szCs w:val="28"/>
        </w:rPr>
        <w:t>ლარი</w:t>
      </w:r>
      <w:r w:rsidR="00DC57E5" w:rsidRPr="004727A7">
        <w:rPr>
          <w:rFonts w:ascii="Sylfaen" w:hAnsi="Sylfaen"/>
          <w:noProof/>
          <w:szCs w:val="28"/>
          <w:lang w:val="ka-GE"/>
        </w:rPr>
        <w:t xml:space="preserve">, </w:t>
      </w:r>
      <w:r w:rsidR="00DC57E5" w:rsidRPr="004727A7">
        <w:rPr>
          <w:rFonts w:ascii="Sylfaen" w:hAnsi="Sylfaen" w:cs="Sylfaen"/>
          <w:noProof/>
          <w:lang w:val="ka-GE"/>
        </w:rPr>
        <w:t xml:space="preserve">რაც </w:t>
      </w:r>
      <w:r w:rsidR="00490368" w:rsidRPr="004727A7">
        <w:rPr>
          <w:rFonts w:ascii="Sylfaen" w:hAnsi="Sylfaen" w:cs="Sylfaen"/>
          <w:noProof/>
          <w:lang w:val="ka-GE"/>
        </w:rPr>
        <w:t>2023 წლის შესაბამის</w:t>
      </w:r>
      <w:r w:rsidR="00DC57E5" w:rsidRPr="004727A7">
        <w:rPr>
          <w:rFonts w:ascii="Sylfaen" w:hAnsi="Sylfaen" w:cs="Sylfaen"/>
          <w:noProof/>
          <w:lang w:val="ka-GE"/>
        </w:rPr>
        <w:t xml:space="preserve"> მაჩვენებელზე </w:t>
      </w:r>
      <w:r w:rsidR="004727A7" w:rsidRPr="004727A7">
        <w:rPr>
          <w:rFonts w:ascii="Sylfaen" w:hAnsi="Sylfaen" w:cs="Sylfaen"/>
          <w:noProof/>
        </w:rPr>
        <w:t>3 810.4</w:t>
      </w:r>
      <w:r w:rsidR="00DC57E5" w:rsidRPr="004727A7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:rsidR="00452B6C" w:rsidRPr="00B47B91" w:rsidRDefault="00DA2932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highlight w:val="yellow"/>
        </w:rPr>
      </w:pPr>
      <w:r w:rsidRPr="00B47B91">
        <w:rPr>
          <w:rFonts w:ascii="Sylfaen" w:hAnsi="Sylfaen"/>
          <w:noProof/>
          <w:szCs w:val="28"/>
          <w:highlight w:val="yellow"/>
        </w:rPr>
        <w:t xml:space="preserve"> </w:t>
      </w:r>
    </w:p>
    <w:p w:rsidR="00B47B91" w:rsidRPr="00B47B91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B47B91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B47B9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52B6C" w:rsidRPr="00B47B91" w:rsidRDefault="007E2163" w:rsidP="00452B6C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 w:cs="Sylfaen"/>
          <w:noProof/>
          <w:szCs w:val="28"/>
          <w:highlight w:val="yellow"/>
          <w:lang w:val="ka-GE"/>
        </w:rPr>
      </w:pPr>
      <w:r>
        <w:rPr>
          <w:noProof/>
        </w:rPr>
        <w:drawing>
          <wp:inline distT="0" distB="0" distL="0" distR="0" wp14:anchorId="13D7EBCC" wp14:editId="60EA3EC7">
            <wp:extent cx="5943600" cy="2152650"/>
            <wp:effectExtent l="0" t="0" r="0" b="0"/>
            <wp:docPr id="89" name="Chart 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4727A7" w:rsidRDefault="004727A7" w:rsidP="00452B6C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</w:p>
    <w:p w:rsidR="00452B6C" w:rsidRPr="004727A7" w:rsidRDefault="00452B6C" w:rsidP="00452B6C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4727A7">
        <w:rPr>
          <w:rFonts w:ascii="Sylfaen" w:hAnsi="Sylfaen" w:cs="Sylfaen"/>
          <w:noProof/>
          <w:szCs w:val="28"/>
        </w:rPr>
        <w:t xml:space="preserve">საქართველოს სახელმწიფო დაცვის სპეციალური სამსახურისათვის გამოყოფილ სახსრებში „ხარჯების“ მუხლის საკასო შესრულებამ შეადგინა </w:t>
      </w:r>
      <w:r w:rsidR="004727A7" w:rsidRPr="004727A7">
        <w:rPr>
          <w:rFonts w:ascii="Sylfaen" w:hAnsi="Sylfaen" w:cs="Sylfaen"/>
          <w:noProof/>
          <w:szCs w:val="28"/>
        </w:rPr>
        <w:t>88.4</w:t>
      </w:r>
      <w:r w:rsidRPr="004727A7">
        <w:rPr>
          <w:rFonts w:ascii="Sylfaen" w:hAnsi="Sylfaen" w:cs="Sylfaen"/>
          <w:noProof/>
          <w:szCs w:val="28"/>
        </w:rPr>
        <w:t xml:space="preserve">%, ხოლო „არაფინანსური აქტივების ზრდის“ მუხლით - </w:t>
      </w:r>
      <w:r w:rsidR="004727A7" w:rsidRPr="004727A7">
        <w:rPr>
          <w:rFonts w:ascii="Sylfaen" w:hAnsi="Sylfaen" w:cs="Sylfaen"/>
          <w:noProof/>
          <w:szCs w:val="28"/>
        </w:rPr>
        <w:t>11.6</w:t>
      </w:r>
      <w:r w:rsidRPr="004727A7">
        <w:rPr>
          <w:rFonts w:ascii="Sylfaen" w:hAnsi="Sylfaen" w:cs="Sylfaen"/>
          <w:noProof/>
          <w:szCs w:val="28"/>
        </w:rPr>
        <w:t>%.</w:t>
      </w:r>
    </w:p>
    <w:p w:rsidR="008B72AF" w:rsidRDefault="008B72AF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sv-SE"/>
        </w:rPr>
      </w:pPr>
    </w:p>
    <w:p w:rsidR="00426530" w:rsidRPr="00F666F4" w:rsidRDefault="00426530" w:rsidP="00426530">
      <w:pPr>
        <w:spacing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 w:rsidRPr="00F666F4">
        <w:rPr>
          <w:rFonts w:ascii="Sylfaen" w:hAnsi="Sylfaen" w:cs="Sylfaen"/>
          <w:b/>
          <w:noProof/>
          <w:szCs w:val="28"/>
          <w:lang w:val="sv-SE"/>
        </w:rPr>
        <w:lastRenderedPageBreak/>
        <w:t>საქართველოს</w:t>
      </w:r>
      <w:r w:rsidRPr="00F666F4">
        <w:rPr>
          <w:rFonts w:ascii="Sylfaen" w:hAnsi="Sylfaen"/>
          <w:b/>
          <w:noProof/>
          <w:szCs w:val="28"/>
          <w:lang w:val="sv-SE"/>
        </w:rPr>
        <w:t xml:space="preserve"> </w:t>
      </w:r>
      <w:r w:rsidRPr="00F666F4">
        <w:rPr>
          <w:rFonts w:ascii="Sylfaen" w:hAnsi="Sylfaen" w:cs="Sylfaen"/>
          <w:b/>
          <w:noProof/>
          <w:szCs w:val="28"/>
          <w:lang w:val="sv-SE"/>
        </w:rPr>
        <w:t>სახალხო</w:t>
      </w:r>
      <w:r w:rsidRPr="00F666F4">
        <w:rPr>
          <w:rFonts w:ascii="Sylfaen" w:hAnsi="Sylfaen"/>
          <w:b/>
          <w:noProof/>
          <w:szCs w:val="28"/>
          <w:lang w:val="sv-SE"/>
        </w:rPr>
        <w:t xml:space="preserve"> </w:t>
      </w:r>
      <w:r w:rsidRPr="00F666F4">
        <w:rPr>
          <w:rFonts w:ascii="Sylfaen" w:hAnsi="Sylfaen" w:cs="Sylfaen"/>
          <w:b/>
          <w:noProof/>
          <w:szCs w:val="28"/>
          <w:lang w:val="sv-SE"/>
        </w:rPr>
        <w:t>დამცველის</w:t>
      </w:r>
      <w:r w:rsidRPr="00F666F4">
        <w:rPr>
          <w:rFonts w:ascii="Sylfaen" w:hAnsi="Sylfaen"/>
          <w:b/>
          <w:noProof/>
          <w:szCs w:val="28"/>
          <w:lang w:val="sv-SE"/>
        </w:rPr>
        <w:t xml:space="preserve"> </w:t>
      </w:r>
      <w:r w:rsidRPr="00F666F4">
        <w:rPr>
          <w:rFonts w:ascii="Sylfaen" w:hAnsi="Sylfaen" w:cs="Sylfaen"/>
          <w:b/>
          <w:noProof/>
          <w:szCs w:val="28"/>
          <w:lang w:val="sv-SE"/>
        </w:rPr>
        <w:t>აპარატი</w:t>
      </w:r>
    </w:p>
    <w:p w:rsidR="00426530" w:rsidRPr="00F666F4" w:rsidRDefault="00426530" w:rsidP="00426530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sv-SE"/>
        </w:rPr>
      </w:pPr>
      <w:r w:rsidRPr="00F666F4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Pr="00F666F4">
        <w:rPr>
          <w:rFonts w:ascii="Sylfaen" w:hAnsi="Sylfaen"/>
          <w:noProof/>
          <w:szCs w:val="28"/>
          <w:lang w:val="sv-SE"/>
        </w:rPr>
        <w:t xml:space="preserve"> </w:t>
      </w:r>
      <w:r w:rsidRPr="00F666F4">
        <w:rPr>
          <w:rFonts w:ascii="Sylfaen" w:hAnsi="Sylfaen" w:cs="Sylfaen"/>
          <w:noProof/>
          <w:szCs w:val="28"/>
          <w:lang w:val="sv-SE"/>
        </w:rPr>
        <w:t>სახალხო</w:t>
      </w:r>
      <w:r w:rsidRPr="00F666F4">
        <w:rPr>
          <w:rFonts w:ascii="Sylfaen" w:hAnsi="Sylfaen"/>
          <w:noProof/>
          <w:szCs w:val="28"/>
          <w:lang w:val="sv-SE"/>
        </w:rPr>
        <w:t xml:space="preserve"> </w:t>
      </w:r>
      <w:r w:rsidRPr="00F666F4">
        <w:rPr>
          <w:rFonts w:ascii="Sylfaen" w:hAnsi="Sylfaen" w:cs="Sylfaen"/>
          <w:noProof/>
          <w:szCs w:val="28"/>
          <w:lang w:val="sv-SE"/>
        </w:rPr>
        <w:t>დამცველის</w:t>
      </w:r>
      <w:r w:rsidRPr="00F666F4">
        <w:rPr>
          <w:rFonts w:ascii="Sylfaen" w:hAnsi="Sylfaen"/>
          <w:noProof/>
          <w:szCs w:val="28"/>
          <w:lang w:val="sv-SE"/>
        </w:rPr>
        <w:t xml:space="preserve"> </w:t>
      </w:r>
      <w:r w:rsidRPr="00F666F4">
        <w:rPr>
          <w:rFonts w:ascii="Sylfaen" w:hAnsi="Sylfaen" w:cs="Sylfaen"/>
          <w:noProof/>
          <w:szCs w:val="28"/>
          <w:lang w:val="sv-SE"/>
        </w:rPr>
        <w:t>აპარატისთვის</w:t>
      </w:r>
      <w:r w:rsidR="00BE1304" w:rsidRPr="00F666F4">
        <w:rPr>
          <w:rFonts w:ascii="Sylfaen" w:hAnsi="Sylfaen"/>
          <w:noProof/>
          <w:szCs w:val="28"/>
          <w:lang w:val="sv-SE"/>
        </w:rPr>
        <w:t xml:space="preserve"> </w:t>
      </w:r>
      <w:r w:rsidR="0001537E" w:rsidRPr="00F666F4">
        <w:rPr>
          <w:rFonts w:ascii="Sylfaen" w:hAnsi="Sylfaen"/>
          <w:noProof/>
          <w:szCs w:val="28"/>
          <w:lang w:val="sv-SE"/>
        </w:rPr>
        <w:t>2024 წლის 3 თვეში</w:t>
      </w:r>
      <w:r w:rsidR="0099001B" w:rsidRPr="00F666F4">
        <w:rPr>
          <w:rFonts w:ascii="Sylfaen" w:hAnsi="Sylfaen"/>
          <w:noProof/>
          <w:szCs w:val="28"/>
          <w:lang w:val="sv-SE"/>
        </w:rPr>
        <w:t xml:space="preserve"> სახელმწიფო ბიუჯეტით </w:t>
      </w:r>
      <w:r w:rsidRPr="00F666F4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F666F4">
        <w:rPr>
          <w:rFonts w:ascii="Sylfaen" w:hAnsi="Sylfaen"/>
          <w:noProof/>
          <w:szCs w:val="28"/>
          <w:lang w:val="sv-SE"/>
        </w:rPr>
        <w:t xml:space="preserve"> </w:t>
      </w:r>
      <w:r w:rsidRPr="00F666F4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F666F4">
        <w:rPr>
          <w:rFonts w:ascii="Sylfaen" w:hAnsi="Sylfaen"/>
          <w:noProof/>
          <w:szCs w:val="28"/>
          <w:lang w:val="sv-SE"/>
        </w:rPr>
        <w:t xml:space="preserve"> </w:t>
      </w:r>
      <w:r w:rsidRPr="00F666F4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F666F4">
        <w:rPr>
          <w:rFonts w:ascii="Sylfaen" w:hAnsi="Sylfaen"/>
          <w:noProof/>
          <w:szCs w:val="28"/>
          <w:lang w:val="sv-SE"/>
        </w:rPr>
        <w:t xml:space="preserve"> </w:t>
      </w:r>
      <w:r w:rsidRPr="00F666F4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F666F4" w:rsidRPr="00F666F4">
        <w:rPr>
          <w:rFonts w:ascii="Sylfaen" w:eastAsia="Times New Roman" w:hAnsi="Sylfaen"/>
          <w:color w:val="000000"/>
        </w:rPr>
        <w:t>3 785.0</w:t>
      </w:r>
      <w:r w:rsidRPr="00F666F4">
        <w:rPr>
          <w:rFonts w:ascii="Sylfaen" w:eastAsia="Times New Roman" w:hAnsi="Sylfaen"/>
          <w:color w:val="000000"/>
          <w:lang w:val="ka-GE"/>
        </w:rPr>
        <w:t xml:space="preserve"> </w:t>
      </w:r>
      <w:r w:rsidRPr="00F666F4">
        <w:rPr>
          <w:rFonts w:ascii="Sylfaen" w:hAnsi="Sylfaen" w:cs="Sylfaen"/>
          <w:noProof/>
          <w:szCs w:val="28"/>
          <w:lang w:val="sv-SE"/>
        </w:rPr>
        <w:t>ათასი</w:t>
      </w:r>
      <w:r w:rsidRPr="00F666F4">
        <w:rPr>
          <w:rFonts w:ascii="Sylfaen" w:hAnsi="Sylfaen"/>
          <w:noProof/>
          <w:szCs w:val="28"/>
          <w:lang w:val="sv-SE"/>
        </w:rPr>
        <w:t xml:space="preserve"> </w:t>
      </w:r>
      <w:r w:rsidRPr="00F666F4">
        <w:rPr>
          <w:rFonts w:ascii="Sylfaen" w:hAnsi="Sylfaen" w:cs="Sylfaen"/>
          <w:noProof/>
          <w:szCs w:val="28"/>
          <w:lang w:val="sv-SE"/>
        </w:rPr>
        <w:t>ლარი</w:t>
      </w:r>
      <w:r w:rsidRPr="00F666F4">
        <w:rPr>
          <w:rFonts w:ascii="Sylfaen" w:hAnsi="Sylfaen"/>
          <w:noProof/>
          <w:szCs w:val="28"/>
          <w:lang w:val="sv-SE"/>
        </w:rPr>
        <w:t xml:space="preserve">, </w:t>
      </w:r>
      <w:r w:rsidRPr="00F666F4">
        <w:rPr>
          <w:rFonts w:ascii="Sylfaen" w:hAnsi="Sylfaen" w:cs="Sylfaen"/>
          <w:noProof/>
          <w:szCs w:val="28"/>
          <w:lang w:val="sv-SE"/>
        </w:rPr>
        <w:t>ხოლო</w:t>
      </w:r>
      <w:r w:rsidRPr="00F666F4">
        <w:rPr>
          <w:rFonts w:ascii="Sylfaen" w:hAnsi="Sylfaen"/>
          <w:noProof/>
          <w:szCs w:val="28"/>
          <w:lang w:val="sv-SE"/>
        </w:rPr>
        <w:t xml:space="preserve"> </w:t>
      </w:r>
      <w:r w:rsidRPr="00F666F4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F666F4">
        <w:rPr>
          <w:rFonts w:ascii="Sylfaen" w:hAnsi="Sylfaen"/>
          <w:noProof/>
          <w:szCs w:val="28"/>
          <w:lang w:val="sv-SE"/>
        </w:rPr>
        <w:t xml:space="preserve"> </w:t>
      </w:r>
      <w:r w:rsidRPr="00F666F4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Pr="00F666F4">
        <w:rPr>
          <w:rFonts w:ascii="Sylfaen" w:hAnsi="Sylfaen" w:cs="Sylfaen"/>
          <w:noProof/>
          <w:szCs w:val="28"/>
          <w:lang w:val="ka-GE"/>
        </w:rPr>
        <w:t xml:space="preserve"> </w:t>
      </w:r>
      <w:r w:rsidRPr="00F666F4">
        <w:rPr>
          <w:rFonts w:ascii="Sylfaen" w:hAnsi="Sylfaen"/>
          <w:noProof/>
          <w:szCs w:val="28"/>
          <w:lang w:val="sv-SE"/>
        </w:rPr>
        <w:t xml:space="preserve">- </w:t>
      </w:r>
      <w:r w:rsidR="00F666F4" w:rsidRPr="00F666F4">
        <w:rPr>
          <w:rFonts w:ascii="Sylfaen" w:eastAsia="Times New Roman" w:hAnsi="Sylfaen"/>
          <w:color w:val="000000"/>
        </w:rPr>
        <w:t>1 886.0</w:t>
      </w:r>
      <w:r w:rsidRPr="00F666F4">
        <w:rPr>
          <w:rFonts w:ascii="Sylfaen" w:eastAsia="Times New Roman" w:hAnsi="Sylfaen"/>
          <w:color w:val="000000"/>
          <w:lang w:val="ka-GE"/>
        </w:rPr>
        <w:t xml:space="preserve"> </w:t>
      </w:r>
      <w:r w:rsidRPr="00F666F4">
        <w:rPr>
          <w:rFonts w:ascii="Sylfaen" w:hAnsi="Sylfaen" w:cs="Sylfaen"/>
          <w:noProof/>
          <w:szCs w:val="28"/>
          <w:lang w:val="sv-SE"/>
        </w:rPr>
        <w:t>ათასი</w:t>
      </w:r>
      <w:r w:rsidRPr="00F666F4">
        <w:rPr>
          <w:rFonts w:ascii="Sylfaen" w:hAnsi="Sylfaen"/>
          <w:noProof/>
          <w:szCs w:val="28"/>
          <w:lang w:val="sv-SE"/>
        </w:rPr>
        <w:t xml:space="preserve"> </w:t>
      </w:r>
      <w:r w:rsidRPr="00F666F4">
        <w:rPr>
          <w:rFonts w:ascii="Sylfaen" w:hAnsi="Sylfaen" w:cs="Sylfaen"/>
          <w:noProof/>
          <w:szCs w:val="28"/>
          <w:lang w:val="sv-SE"/>
        </w:rPr>
        <w:t>ლარი</w:t>
      </w:r>
      <w:r w:rsidRPr="00F666F4">
        <w:rPr>
          <w:rFonts w:ascii="Sylfaen" w:hAnsi="Sylfaen"/>
          <w:noProof/>
          <w:szCs w:val="28"/>
          <w:lang w:val="sv-SE"/>
        </w:rPr>
        <w:t xml:space="preserve">, </w:t>
      </w:r>
      <w:r w:rsidRPr="00F666F4">
        <w:rPr>
          <w:rFonts w:ascii="Sylfaen" w:hAnsi="Sylfaen" w:cs="Sylfaen"/>
          <w:noProof/>
          <w:szCs w:val="28"/>
          <w:lang w:val="sv-SE"/>
        </w:rPr>
        <w:t xml:space="preserve">რაც </w:t>
      </w:r>
      <w:r w:rsidR="00490368" w:rsidRPr="00F666F4">
        <w:rPr>
          <w:rFonts w:ascii="Sylfaen" w:hAnsi="Sylfaen" w:cs="Sylfaen"/>
          <w:noProof/>
          <w:szCs w:val="28"/>
          <w:lang w:val="sv-SE"/>
        </w:rPr>
        <w:t>2023 წლის შესაბამის</w:t>
      </w:r>
      <w:r w:rsidR="0099001B" w:rsidRPr="00F666F4">
        <w:rPr>
          <w:rFonts w:ascii="Sylfaen" w:hAnsi="Sylfaen" w:cs="Sylfaen"/>
          <w:noProof/>
          <w:szCs w:val="28"/>
          <w:lang w:val="sv-SE"/>
        </w:rPr>
        <w:t xml:space="preserve"> მაჩვენებელზე</w:t>
      </w:r>
      <w:r w:rsidRPr="00F666F4">
        <w:rPr>
          <w:rFonts w:ascii="Sylfaen" w:hAnsi="Sylfaen" w:cs="Sylfaen"/>
          <w:noProof/>
          <w:szCs w:val="28"/>
          <w:lang w:val="sv-SE"/>
        </w:rPr>
        <w:t xml:space="preserve"> </w:t>
      </w:r>
      <w:r w:rsidR="001D0AF8">
        <w:rPr>
          <w:rFonts w:ascii="Sylfaen" w:hAnsi="Sylfaen" w:cs="Sylfaen"/>
          <w:noProof/>
          <w:szCs w:val="28"/>
        </w:rPr>
        <w:t>126.4</w:t>
      </w:r>
      <w:r w:rsidRPr="00F666F4">
        <w:rPr>
          <w:rFonts w:ascii="Sylfaen" w:eastAsia="Times New Roman" w:hAnsi="Sylfaen"/>
          <w:color w:val="000000"/>
          <w:lang w:val="ka-GE"/>
        </w:rPr>
        <w:t xml:space="preserve"> </w:t>
      </w:r>
      <w:r w:rsidRPr="00F666F4">
        <w:rPr>
          <w:rFonts w:ascii="Sylfaen" w:hAnsi="Sylfaen" w:cs="Sylfaen"/>
          <w:noProof/>
          <w:szCs w:val="28"/>
          <w:lang w:val="sv-SE"/>
        </w:rPr>
        <w:t>ათასი</w:t>
      </w:r>
      <w:r w:rsidRPr="00F666F4">
        <w:rPr>
          <w:rFonts w:ascii="Sylfaen" w:hAnsi="Sylfaen"/>
          <w:noProof/>
          <w:szCs w:val="28"/>
          <w:lang w:val="sv-SE"/>
        </w:rPr>
        <w:t xml:space="preserve"> </w:t>
      </w:r>
      <w:r w:rsidRPr="00F666F4">
        <w:rPr>
          <w:rFonts w:ascii="Sylfaen" w:hAnsi="Sylfaen" w:cs="Sylfaen"/>
          <w:noProof/>
          <w:szCs w:val="28"/>
          <w:lang w:val="sv-SE"/>
        </w:rPr>
        <w:t>ლარით</w:t>
      </w:r>
      <w:r w:rsidRPr="00F666F4">
        <w:rPr>
          <w:rFonts w:ascii="Sylfaen" w:hAnsi="Sylfaen"/>
          <w:noProof/>
          <w:szCs w:val="28"/>
          <w:lang w:val="sv-SE"/>
        </w:rPr>
        <w:t xml:space="preserve"> </w:t>
      </w:r>
      <w:r w:rsidR="00F666F4" w:rsidRPr="00F666F4">
        <w:rPr>
          <w:rFonts w:ascii="Sylfaen" w:hAnsi="Sylfaen" w:cs="Sylfaen"/>
          <w:noProof/>
          <w:szCs w:val="28"/>
          <w:lang w:val="ka-GE"/>
        </w:rPr>
        <w:t>ნაკლებია</w:t>
      </w:r>
      <w:r w:rsidRPr="00F666F4">
        <w:rPr>
          <w:rFonts w:ascii="Sylfaen" w:hAnsi="Sylfaen"/>
          <w:noProof/>
          <w:szCs w:val="28"/>
          <w:lang w:val="sv-SE"/>
        </w:rPr>
        <w:t>.</w:t>
      </w:r>
    </w:p>
    <w:p w:rsidR="00B47B91" w:rsidRPr="00F666F4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F666F4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F666F4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F666F4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F666F4">
        <w:rPr>
          <w:rFonts w:ascii="Sylfaen" w:hAnsi="Sylfaen"/>
          <w:i/>
          <w:noProof/>
          <w:sz w:val="16"/>
          <w:szCs w:val="16"/>
        </w:rPr>
        <w:t xml:space="preserve"> </w:t>
      </w:r>
      <w:r w:rsidRPr="00F666F4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F666F4">
        <w:rPr>
          <w:rFonts w:ascii="Sylfaen" w:hAnsi="Sylfaen"/>
          <w:i/>
          <w:noProof/>
          <w:sz w:val="16"/>
          <w:szCs w:val="16"/>
        </w:rPr>
        <w:t xml:space="preserve"> </w:t>
      </w:r>
      <w:r w:rsidRPr="00F666F4">
        <w:rPr>
          <w:rFonts w:ascii="Sylfaen" w:hAnsi="Sylfaen" w:cs="Sylfaen"/>
          <w:i/>
          <w:noProof/>
          <w:sz w:val="16"/>
          <w:szCs w:val="16"/>
        </w:rPr>
        <w:t>და</w:t>
      </w:r>
      <w:r w:rsidRPr="00F666F4">
        <w:rPr>
          <w:rFonts w:ascii="Sylfaen" w:hAnsi="Sylfaen"/>
          <w:i/>
          <w:noProof/>
          <w:sz w:val="16"/>
          <w:szCs w:val="16"/>
        </w:rPr>
        <w:t xml:space="preserve"> </w:t>
      </w:r>
      <w:r w:rsidRPr="00F666F4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F666F4">
        <w:rPr>
          <w:rFonts w:ascii="Sylfaen" w:hAnsi="Sylfaen"/>
          <w:i/>
          <w:noProof/>
          <w:sz w:val="16"/>
          <w:szCs w:val="16"/>
        </w:rPr>
        <w:t xml:space="preserve"> </w:t>
      </w:r>
      <w:r w:rsidRPr="00F666F4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F666F4" w:rsidRDefault="00F666F4" w:rsidP="00426530">
      <w:pPr>
        <w:spacing w:after="0" w:line="240" w:lineRule="auto"/>
        <w:jc w:val="center"/>
        <w:rPr>
          <w:rFonts w:ascii="Sylfaen" w:hAnsi="Sylfaen" w:cs="Sylfaen"/>
          <w:noProof/>
          <w:szCs w:val="28"/>
          <w:lang w:val="sv-SE"/>
        </w:rPr>
      </w:pPr>
      <w:r w:rsidRPr="00F666F4">
        <w:rPr>
          <w:noProof/>
        </w:rPr>
        <w:drawing>
          <wp:inline distT="0" distB="0" distL="0" distR="0" wp14:anchorId="725114C9" wp14:editId="4BE70027">
            <wp:extent cx="5943600" cy="2362200"/>
            <wp:effectExtent l="0" t="0" r="0" b="0"/>
            <wp:docPr id="90" name="Chart 9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426530" w:rsidRPr="00F666F4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sv-SE"/>
        </w:rPr>
      </w:pPr>
      <w:r w:rsidRPr="00F666F4">
        <w:rPr>
          <w:rFonts w:ascii="Sylfaen" w:hAnsi="Sylfaen" w:cs="Sylfaen"/>
          <w:noProof/>
          <w:szCs w:val="28"/>
          <w:lang w:val="sv-SE"/>
        </w:rPr>
        <w:t xml:space="preserve">საქართველოს სახალხო დამცველის აპარატისთვის გამოყოფილ სახსრებში „ხარჯების“ მუხლის საკასო შესრულებამ შეადგინა </w:t>
      </w:r>
      <w:r w:rsidR="00F666F4" w:rsidRPr="00F666F4">
        <w:rPr>
          <w:rFonts w:ascii="Sylfaen" w:hAnsi="Sylfaen" w:cs="Sylfaen"/>
          <w:noProof/>
          <w:szCs w:val="28"/>
        </w:rPr>
        <w:t>98.3</w:t>
      </w:r>
      <w:r w:rsidRPr="00F666F4">
        <w:rPr>
          <w:rFonts w:ascii="Sylfaen" w:hAnsi="Sylfaen" w:cs="Sylfaen"/>
          <w:noProof/>
          <w:szCs w:val="28"/>
          <w:lang w:val="sv-SE"/>
        </w:rPr>
        <w:t xml:space="preserve">%, ხოლო „არაფინანსური აქტივების ზრდის“ მუხლით - </w:t>
      </w:r>
      <w:r w:rsidR="00F666F4" w:rsidRPr="00F666F4">
        <w:rPr>
          <w:rFonts w:ascii="Sylfaen" w:hAnsi="Sylfaen" w:cs="Sylfaen"/>
          <w:noProof/>
          <w:szCs w:val="28"/>
        </w:rPr>
        <w:t>1.7</w:t>
      </w:r>
      <w:r w:rsidRPr="00F666F4">
        <w:rPr>
          <w:rFonts w:ascii="Sylfaen" w:hAnsi="Sylfaen" w:cs="Sylfaen"/>
          <w:noProof/>
          <w:szCs w:val="28"/>
          <w:lang w:val="sv-SE"/>
        </w:rPr>
        <w:t>%.</w:t>
      </w:r>
    </w:p>
    <w:p w:rsidR="00426530" w:rsidRPr="00B47B91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  <w:lang w:val="ka-GE"/>
        </w:rPr>
      </w:pPr>
    </w:p>
    <w:p w:rsidR="00426530" w:rsidRPr="00F666F4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F666F4">
        <w:rPr>
          <w:rFonts w:ascii="Sylfaen" w:hAnsi="Sylfaen" w:cs="Sylfaen"/>
          <w:b/>
          <w:noProof/>
          <w:szCs w:val="28"/>
          <w:lang w:val="ka-GE"/>
        </w:rPr>
        <w:t>სსიპ</w:t>
      </w:r>
      <w:r w:rsidRPr="00F666F4">
        <w:rPr>
          <w:rFonts w:ascii="Sylfaen" w:hAnsi="Sylfaen"/>
          <w:b/>
          <w:noProof/>
          <w:szCs w:val="28"/>
          <w:lang w:val="ka-GE"/>
        </w:rPr>
        <w:t xml:space="preserve"> - </w:t>
      </w:r>
      <w:r w:rsidRPr="00F666F4">
        <w:rPr>
          <w:rFonts w:ascii="Sylfaen" w:hAnsi="Sylfaen" w:cs="Sylfaen"/>
          <w:b/>
          <w:noProof/>
          <w:szCs w:val="28"/>
          <w:lang w:val="ka-GE"/>
        </w:rPr>
        <w:t>საზოგადოებრივი</w:t>
      </w:r>
      <w:r w:rsidRPr="00F666F4">
        <w:rPr>
          <w:rFonts w:ascii="Sylfaen" w:hAnsi="Sylfaen"/>
          <w:b/>
          <w:noProof/>
          <w:szCs w:val="28"/>
          <w:lang w:val="ka-GE"/>
        </w:rPr>
        <w:t xml:space="preserve"> </w:t>
      </w:r>
      <w:r w:rsidRPr="00F666F4">
        <w:rPr>
          <w:rFonts w:ascii="Sylfaen" w:hAnsi="Sylfaen" w:cs="Sylfaen"/>
          <w:b/>
          <w:noProof/>
          <w:szCs w:val="28"/>
          <w:lang w:val="ka-GE"/>
        </w:rPr>
        <w:t>მაუწყებელი</w:t>
      </w:r>
    </w:p>
    <w:p w:rsidR="00426530" w:rsidRPr="00F666F4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color w:val="000000"/>
        </w:rPr>
      </w:pPr>
      <w:r w:rsidRPr="00F666F4">
        <w:rPr>
          <w:rFonts w:ascii="Sylfaen" w:hAnsi="Sylfaen" w:cs="Sylfaen"/>
          <w:noProof/>
          <w:szCs w:val="28"/>
          <w:lang w:val="sv-SE"/>
        </w:rPr>
        <w:t>სსიპ - საზოგადოებრივი მაუწყებლისათვის</w:t>
      </w:r>
      <w:r w:rsidR="00BE1304" w:rsidRPr="00F666F4">
        <w:rPr>
          <w:rFonts w:ascii="Sylfaen" w:hAnsi="Sylfaen" w:cs="Sylfaen"/>
          <w:noProof/>
          <w:szCs w:val="28"/>
          <w:lang w:val="sv-SE"/>
        </w:rPr>
        <w:t xml:space="preserve"> </w:t>
      </w:r>
      <w:r w:rsidR="0001537E" w:rsidRPr="00F666F4">
        <w:rPr>
          <w:rFonts w:ascii="Sylfaen" w:hAnsi="Sylfaen" w:cs="Sylfaen"/>
          <w:noProof/>
          <w:szCs w:val="28"/>
          <w:lang w:val="sv-SE"/>
        </w:rPr>
        <w:t>2024 წლის 3 თვეში</w:t>
      </w:r>
      <w:r w:rsidR="0099001B" w:rsidRPr="00F666F4">
        <w:rPr>
          <w:rFonts w:ascii="Sylfaen" w:hAnsi="Sylfaen" w:cs="Sylfaen"/>
          <w:noProof/>
          <w:szCs w:val="28"/>
          <w:lang w:val="sv-SE"/>
        </w:rPr>
        <w:t xml:space="preserve"> სახელმწიფო ბიუჯეტით </w:t>
      </w:r>
      <w:r w:rsidRPr="00F666F4">
        <w:rPr>
          <w:rFonts w:ascii="Sylfaen" w:hAnsi="Sylfaen" w:cs="Sylfaen"/>
          <w:noProof/>
          <w:szCs w:val="28"/>
          <w:lang w:val="sv-SE"/>
        </w:rPr>
        <w:t xml:space="preserve">გამოყოფილმა დაზუსტებულმა ასიგნებებმა შეადგინა </w:t>
      </w:r>
      <w:r w:rsidR="00F666F4" w:rsidRPr="00F666F4">
        <w:rPr>
          <w:rFonts w:ascii="Sylfaen" w:eastAsia="Times New Roman" w:hAnsi="Sylfaen"/>
          <w:color w:val="000000"/>
        </w:rPr>
        <w:t>25 297.4</w:t>
      </w:r>
      <w:r w:rsidRPr="00F666F4">
        <w:rPr>
          <w:rFonts w:ascii="Sylfaen" w:eastAsia="Times New Roman" w:hAnsi="Sylfaen"/>
          <w:color w:val="000000"/>
          <w:lang w:val="ka-GE"/>
        </w:rPr>
        <w:t xml:space="preserve"> </w:t>
      </w:r>
      <w:r w:rsidRPr="00F666F4">
        <w:rPr>
          <w:rFonts w:ascii="Sylfaen" w:hAnsi="Sylfaen" w:cs="Sylfaen"/>
          <w:noProof/>
          <w:szCs w:val="28"/>
          <w:lang w:val="sv-SE"/>
        </w:rPr>
        <w:t xml:space="preserve">ათასი ლარი, ხოლო ფაქტიურმა დაფინანსებამ - </w:t>
      </w:r>
      <w:r w:rsidR="00F666F4" w:rsidRPr="00F666F4">
        <w:rPr>
          <w:rFonts w:ascii="Sylfaen" w:eastAsia="Times New Roman" w:hAnsi="Sylfaen"/>
          <w:color w:val="000000"/>
        </w:rPr>
        <w:t>24 720.6</w:t>
      </w:r>
      <w:r w:rsidRPr="00F666F4">
        <w:rPr>
          <w:rFonts w:ascii="Sylfaen" w:eastAsia="Times New Roman" w:hAnsi="Sylfaen"/>
          <w:color w:val="000000"/>
        </w:rPr>
        <w:t xml:space="preserve"> </w:t>
      </w:r>
      <w:r w:rsidRPr="00F666F4">
        <w:rPr>
          <w:rFonts w:ascii="Sylfaen" w:hAnsi="Sylfaen" w:cs="Sylfaen"/>
          <w:noProof/>
          <w:szCs w:val="28"/>
          <w:lang w:val="sv-SE"/>
        </w:rPr>
        <w:t xml:space="preserve">ათასი ლარი, რაც </w:t>
      </w:r>
      <w:r w:rsidR="00490368" w:rsidRPr="00F666F4">
        <w:rPr>
          <w:rFonts w:ascii="Sylfaen" w:hAnsi="Sylfaen" w:cs="Sylfaen"/>
          <w:noProof/>
          <w:szCs w:val="28"/>
          <w:lang w:val="sv-SE"/>
        </w:rPr>
        <w:t>2023 წლის შესაბამის</w:t>
      </w:r>
      <w:r w:rsidR="0099001B" w:rsidRPr="00F666F4">
        <w:rPr>
          <w:rFonts w:ascii="Sylfaen" w:hAnsi="Sylfaen" w:cs="Sylfaen"/>
          <w:noProof/>
          <w:szCs w:val="28"/>
          <w:lang w:val="sv-SE"/>
        </w:rPr>
        <w:t xml:space="preserve"> მაჩვენებელზე</w:t>
      </w:r>
      <w:r w:rsidRPr="00F666F4">
        <w:rPr>
          <w:rFonts w:ascii="Sylfaen" w:hAnsi="Sylfaen" w:cs="Sylfaen"/>
          <w:noProof/>
          <w:szCs w:val="28"/>
          <w:lang w:val="ka-GE"/>
        </w:rPr>
        <w:t xml:space="preserve"> </w:t>
      </w:r>
      <w:r w:rsidR="00F666F4" w:rsidRPr="00F666F4">
        <w:rPr>
          <w:rFonts w:ascii="Sylfaen" w:hAnsi="Sylfaen" w:cs="Sylfaen"/>
          <w:noProof/>
          <w:szCs w:val="28"/>
        </w:rPr>
        <w:t>58</w:t>
      </w:r>
      <w:r w:rsidR="001B3CFE">
        <w:rPr>
          <w:rFonts w:ascii="Sylfaen" w:hAnsi="Sylfaen" w:cs="Sylfaen"/>
          <w:noProof/>
          <w:szCs w:val="28"/>
          <w:lang w:val="ka-GE"/>
        </w:rPr>
        <w:t>6</w:t>
      </w:r>
      <w:r w:rsidR="00F666F4" w:rsidRPr="00F666F4">
        <w:rPr>
          <w:rFonts w:ascii="Sylfaen" w:hAnsi="Sylfaen" w:cs="Sylfaen"/>
          <w:noProof/>
          <w:szCs w:val="28"/>
        </w:rPr>
        <w:t>.</w:t>
      </w:r>
      <w:r w:rsidR="001B3CFE">
        <w:rPr>
          <w:rFonts w:ascii="Sylfaen" w:hAnsi="Sylfaen" w:cs="Sylfaen"/>
          <w:noProof/>
          <w:szCs w:val="28"/>
          <w:lang w:val="ka-GE"/>
        </w:rPr>
        <w:t>0</w:t>
      </w:r>
      <w:r w:rsidRPr="00F666F4">
        <w:rPr>
          <w:rFonts w:ascii="Sylfaen" w:eastAsia="Times New Roman" w:hAnsi="Sylfaen"/>
          <w:color w:val="000000"/>
          <w:lang w:val="ka-GE"/>
        </w:rPr>
        <w:t xml:space="preserve"> </w:t>
      </w:r>
      <w:r w:rsidRPr="00F666F4">
        <w:rPr>
          <w:rFonts w:ascii="Sylfaen" w:hAnsi="Sylfaen" w:cs="Sylfaen"/>
          <w:noProof/>
          <w:szCs w:val="28"/>
          <w:lang w:val="sv-SE"/>
        </w:rPr>
        <w:t xml:space="preserve">ათასი ლარით </w:t>
      </w:r>
      <w:r w:rsidR="00F666F4" w:rsidRPr="00F666F4">
        <w:rPr>
          <w:rFonts w:ascii="Sylfaen" w:hAnsi="Sylfaen" w:cs="Sylfaen"/>
          <w:noProof/>
          <w:szCs w:val="28"/>
          <w:lang w:val="ka-GE"/>
        </w:rPr>
        <w:t>ნაკლებია</w:t>
      </w:r>
      <w:r w:rsidRPr="00F666F4">
        <w:rPr>
          <w:rFonts w:ascii="Sylfaen" w:hAnsi="Sylfaen" w:cs="Sylfaen"/>
          <w:noProof/>
          <w:szCs w:val="28"/>
          <w:lang w:val="sv-SE"/>
        </w:rPr>
        <w:t>.</w:t>
      </w:r>
    </w:p>
    <w:p w:rsidR="00B47B91" w:rsidRPr="00B47B91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B47B91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B47B9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47B91" w:rsidRDefault="00F666F4" w:rsidP="00426530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/>
          <w:b/>
          <w:noProof/>
          <w:szCs w:val="28"/>
          <w:highlight w:val="yellow"/>
          <w:lang w:val="ka-GE"/>
        </w:rPr>
      </w:pPr>
      <w:r>
        <w:rPr>
          <w:noProof/>
        </w:rPr>
        <w:drawing>
          <wp:inline distT="0" distB="0" distL="0" distR="0" wp14:anchorId="22679504" wp14:editId="2A9F7DC7">
            <wp:extent cx="5943600" cy="2524125"/>
            <wp:effectExtent l="0" t="0" r="0" b="0"/>
            <wp:docPr id="91" name="Chart 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8B72AF" w:rsidRDefault="008B72AF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:rsidR="00DD7465" w:rsidRPr="00DD7465" w:rsidRDefault="00DD7465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DD7465">
        <w:rPr>
          <w:rFonts w:ascii="Sylfaen" w:hAnsi="Sylfaen" w:cs="Sylfaen"/>
          <w:b/>
          <w:noProof/>
          <w:szCs w:val="28"/>
          <w:lang w:val="ka-GE"/>
        </w:rPr>
        <w:lastRenderedPageBreak/>
        <w:t>სსიპ - საქართველოს კონკურენციისა და მომხმარებლის დაცვის სააგენტო</w:t>
      </w:r>
    </w:p>
    <w:p w:rsidR="00426530" w:rsidRPr="00DD7465" w:rsidRDefault="00DD7465" w:rsidP="00426530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  <w:lang w:val="sv-SE"/>
        </w:rPr>
      </w:pPr>
      <w:r w:rsidRPr="00DD7465">
        <w:rPr>
          <w:rFonts w:ascii="Sylfaen" w:hAnsi="Sylfaen" w:cs="Sylfaen"/>
          <w:noProof/>
          <w:szCs w:val="28"/>
          <w:lang w:val="sv-SE"/>
        </w:rPr>
        <w:t xml:space="preserve">სსიპ - საქართველოს კონკურენციისა და მომხმარებლის დაცვის </w:t>
      </w:r>
      <w:r w:rsidR="00426530" w:rsidRPr="00DD7465">
        <w:rPr>
          <w:rFonts w:ascii="Sylfaen" w:hAnsi="Sylfaen" w:cs="Sylfaen"/>
          <w:noProof/>
          <w:szCs w:val="28"/>
          <w:lang w:val="sv-SE"/>
        </w:rPr>
        <w:t>სააგენტოსთვის</w:t>
      </w:r>
      <w:r w:rsidR="00BE1304" w:rsidRPr="00DD7465">
        <w:rPr>
          <w:rFonts w:ascii="Sylfaen" w:hAnsi="Sylfaen" w:cs="Sylfaen"/>
          <w:noProof/>
          <w:szCs w:val="28"/>
          <w:lang w:val="sv-SE"/>
        </w:rPr>
        <w:t xml:space="preserve"> </w:t>
      </w:r>
      <w:r w:rsidR="0001537E" w:rsidRPr="00DD7465">
        <w:rPr>
          <w:rFonts w:ascii="Sylfaen" w:hAnsi="Sylfaen" w:cs="Sylfaen"/>
          <w:noProof/>
          <w:szCs w:val="28"/>
          <w:lang w:val="sv-SE"/>
        </w:rPr>
        <w:t>2024 წლის 3 თვეში</w:t>
      </w:r>
      <w:r w:rsidR="0099001B" w:rsidRPr="00DD7465">
        <w:rPr>
          <w:rFonts w:ascii="Sylfaen" w:hAnsi="Sylfaen" w:cs="Sylfaen"/>
          <w:noProof/>
          <w:szCs w:val="28"/>
          <w:lang w:val="sv-SE"/>
        </w:rPr>
        <w:t xml:space="preserve"> სახელმწიფო ბიუჯეტით </w:t>
      </w:r>
      <w:r w:rsidR="00426530" w:rsidRPr="00DD7465">
        <w:rPr>
          <w:rFonts w:ascii="Sylfaen" w:hAnsi="Sylfaen" w:cs="Sylfaen"/>
          <w:noProof/>
          <w:szCs w:val="28"/>
          <w:lang w:val="sv-SE"/>
        </w:rPr>
        <w:t xml:space="preserve">გამოყოფილმა დაზუსტებულმა ასიგნებებმა შეადგინა </w:t>
      </w:r>
      <w:r w:rsidRPr="00DD7465">
        <w:rPr>
          <w:rFonts w:ascii="Sylfaen" w:hAnsi="Sylfaen" w:cs="Sylfaen"/>
          <w:noProof/>
          <w:szCs w:val="28"/>
        </w:rPr>
        <w:t>1 443.3</w:t>
      </w:r>
      <w:r w:rsidR="00426530" w:rsidRPr="00DD7465">
        <w:rPr>
          <w:rFonts w:ascii="Sylfaen" w:hAnsi="Sylfaen" w:cs="Sylfaen"/>
          <w:noProof/>
          <w:szCs w:val="28"/>
          <w:lang w:val="sv-SE"/>
        </w:rPr>
        <w:t xml:space="preserve"> ათასი ლარი, ხოლო ფაქტიურმა დაფინანსებამ - </w:t>
      </w:r>
      <w:r w:rsidRPr="00DD7465">
        <w:rPr>
          <w:rFonts w:ascii="Sylfaen" w:hAnsi="Sylfaen" w:cs="Sylfaen"/>
          <w:noProof/>
          <w:szCs w:val="28"/>
        </w:rPr>
        <w:t>992.7</w:t>
      </w:r>
      <w:r w:rsidR="00426530" w:rsidRPr="00DD7465">
        <w:rPr>
          <w:rFonts w:ascii="Sylfaen" w:hAnsi="Sylfaen" w:cs="Sylfaen"/>
          <w:noProof/>
          <w:szCs w:val="28"/>
          <w:lang w:val="sv-SE"/>
        </w:rPr>
        <w:t xml:space="preserve"> ათასი ლარი, რაც </w:t>
      </w:r>
      <w:r w:rsidR="00490368" w:rsidRPr="00DD7465">
        <w:rPr>
          <w:rFonts w:ascii="Sylfaen" w:hAnsi="Sylfaen" w:cs="Sylfaen"/>
          <w:noProof/>
          <w:szCs w:val="28"/>
          <w:lang w:val="sv-SE"/>
        </w:rPr>
        <w:t>2023 წლის შესაბამის</w:t>
      </w:r>
      <w:r w:rsidR="0099001B" w:rsidRPr="00DD7465">
        <w:rPr>
          <w:rFonts w:ascii="Sylfaen" w:hAnsi="Sylfaen" w:cs="Sylfaen"/>
          <w:noProof/>
          <w:szCs w:val="28"/>
          <w:lang w:val="sv-SE"/>
        </w:rPr>
        <w:t xml:space="preserve"> მაჩვენებელზე</w:t>
      </w:r>
      <w:r w:rsidR="00426530" w:rsidRPr="00DD7465">
        <w:rPr>
          <w:rFonts w:ascii="Sylfaen" w:hAnsi="Sylfaen" w:cs="Sylfaen"/>
          <w:noProof/>
          <w:szCs w:val="28"/>
          <w:lang w:val="sv-SE"/>
        </w:rPr>
        <w:t xml:space="preserve"> </w:t>
      </w:r>
      <w:r w:rsidRPr="00DD7465">
        <w:rPr>
          <w:rFonts w:ascii="Sylfaen" w:hAnsi="Sylfaen" w:cs="Sylfaen"/>
          <w:noProof/>
          <w:szCs w:val="28"/>
        </w:rPr>
        <w:t>114.4</w:t>
      </w:r>
      <w:r w:rsidR="00426530" w:rsidRPr="00DD7465">
        <w:rPr>
          <w:rFonts w:ascii="Sylfaen" w:hAnsi="Sylfaen" w:cs="Sylfaen"/>
          <w:noProof/>
          <w:szCs w:val="28"/>
          <w:lang w:val="sv-SE"/>
        </w:rPr>
        <w:t xml:space="preserve"> ათასი ლარით </w:t>
      </w:r>
      <w:r w:rsidR="00426530" w:rsidRPr="00DD7465">
        <w:rPr>
          <w:rFonts w:ascii="Sylfaen" w:hAnsi="Sylfaen" w:cs="Sylfaen"/>
          <w:noProof/>
          <w:szCs w:val="28"/>
          <w:lang w:val="ka-GE"/>
        </w:rPr>
        <w:t>მეტია.</w:t>
      </w:r>
      <w:r w:rsidR="00426530" w:rsidRPr="00DD7465">
        <w:rPr>
          <w:rFonts w:ascii="Sylfaen" w:hAnsi="Sylfaen" w:cs="Sylfaen"/>
          <w:noProof/>
          <w:szCs w:val="28"/>
          <w:lang w:val="sv-SE"/>
        </w:rPr>
        <w:t xml:space="preserve"> </w:t>
      </w:r>
    </w:p>
    <w:p w:rsidR="00B47B91" w:rsidRPr="00B47B91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B47B91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B47B9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47B91" w:rsidRDefault="00DD7465" w:rsidP="00426530">
      <w:pPr>
        <w:pStyle w:val="BodyText"/>
        <w:spacing w:before="240"/>
        <w:ind w:right="50" w:firstLine="180"/>
        <w:jc w:val="center"/>
        <w:rPr>
          <w:rFonts w:ascii="Sylfaen" w:hAnsi="Sylfaen"/>
          <w:noProof/>
          <w:sz w:val="22"/>
          <w:szCs w:val="28"/>
          <w:highlight w:val="yellow"/>
          <w:lang w:val="ka-GE"/>
        </w:rPr>
      </w:pPr>
      <w:r>
        <w:rPr>
          <w:noProof/>
        </w:rPr>
        <w:drawing>
          <wp:inline distT="0" distB="0" distL="0" distR="0" wp14:anchorId="5BF5F2F8" wp14:editId="08895530">
            <wp:extent cx="5943600" cy="1990725"/>
            <wp:effectExtent l="0" t="0" r="0" b="0"/>
            <wp:docPr id="92" name="Chart 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426530" w:rsidRPr="00DD7465" w:rsidRDefault="00DD7465" w:rsidP="008B71B8">
      <w:pPr>
        <w:spacing w:line="240" w:lineRule="auto"/>
        <w:ind w:firstLine="720"/>
        <w:jc w:val="both"/>
        <w:rPr>
          <w:rFonts w:ascii="Sylfaen" w:hAnsi="Sylfaen" w:cs="Sylfaen"/>
          <w:b/>
          <w:noProof/>
          <w:szCs w:val="28"/>
        </w:rPr>
      </w:pPr>
      <w:r w:rsidRPr="00DD7465">
        <w:rPr>
          <w:rFonts w:ascii="Sylfaen" w:hAnsi="Sylfaen" w:cs="Sylfaen"/>
          <w:noProof/>
          <w:szCs w:val="28"/>
          <w:lang w:val="sv-SE"/>
        </w:rPr>
        <w:t xml:space="preserve">სსიპ - საქართველოს კონკურენციისა და მომხმარებლის დაცვის </w:t>
      </w:r>
      <w:r w:rsidR="008B71B8" w:rsidRPr="00DD7465">
        <w:rPr>
          <w:rFonts w:ascii="Sylfaen" w:hAnsi="Sylfaen" w:cs="Sylfaen"/>
          <w:noProof/>
          <w:szCs w:val="28"/>
          <w:lang w:val="sv-SE"/>
        </w:rPr>
        <w:t>სააგენტო</w:t>
      </w:r>
      <w:r w:rsidR="008B71B8" w:rsidRPr="00DD7465">
        <w:rPr>
          <w:rFonts w:ascii="Sylfaen" w:hAnsi="Sylfaen" w:cs="Sylfaen"/>
          <w:noProof/>
          <w:szCs w:val="28"/>
          <w:lang w:val="ka-GE"/>
        </w:rPr>
        <w:t>სთვის</w:t>
      </w:r>
      <w:r w:rsidR="008B71B8" w:rsidRPr="00DD7465">
        <w:rPr>
          <w:rFonts w:ascii="Sylfaen" w:hAnsi="Sylfaen" w:cs="Sylfaen"/>
          <w:noProof/>
          <w:szCs w:val="28"/>
        </w:rPr>
        <w:t xml:space="preserve"> </w:t>
      </w:r>
      <w:r w:rsidR="008B71B8" w:rsidRPr="00DD7465">
        <w:rPr>
          <w:rFonts w:ascii="Sylfaen" w:hAnsi="Sylfaen" w:cs="Sylfaen"/>
          <w:noProof/>
          <w:szCs w:val="28"/>
          <w:lang w:val="sv-SE"/>
        </w:rPr>
        <w:t xml:space="preserve">გამოყოფილ სახსრებში „ხარჯების“ მუხლის საკასო შესრულებამ შეადგინა </w:t>
      </w:r>
      <w:r w:rsidRPr="00DD7465">
        <w:rPr>
          <w:rFonts w:ascii="Sylfaen" w:hAnsi="Sylfaen" w:cs="Sylfaen"/>
          <w:noProof/>
          <w:szCs w:val="28"/>
          <w:lang w:val="sv-SE"/>
        </w:rPr>
        <w:t>99.8</w:t>
      </w:r>
      <w:r w:rsidR="008B71B8" w:rsidRPr="00DD7465">
        <w:rPr>
          <w:rFonts w:ascii="Sylfaen" w:hAnsi="Sylfaen" w:cs="Sylfaen"/>
          <w:noProof/>
          <w:szCs w:val="28"/>
          <w:lang w:val="sv-SE"/>
        </w:rPr>
        <w:t xml:space="preserve">%, ხოლო „არაფინანსური აქტივების ზრდის“ მუხლით - </w:t>
      </w:r>
      <w:r w:rsidRPr="00DD7465">
        <w:rPr>
          <w:rFonts w:ascii="Sylfaen" w:hAnsi="Sylfaen" w:cs="Sylfaen"/>
          <w:noProof/>
          <w:szCs w:val="28"/>
          <w:lang w:val="ka-GE"/>
        </w:rPr>
        <w:t>0.2</w:t>
      </w:r>
      <w:r w:rsidR="008B71B8" w:rsidRPr="00DD7465">
        <w:rPr>
          <w:rFonts w:ascii="Sylfaen" w:hAnsi="Sylfaen" w:cs="Sylfaen"/>
          <w:noProof/>
          <w:szCs w:val="28"/>
          <w:lang w:val="sv-SE"/>
        </w:rPr>
        <w:t>%.</w:t>
      </w:r>
    </w:p>
    <w:p w:rsidR="007A40D0" w:rsidRDefault="007A40D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:rsidR="00426530" w:rsidRPr="007A40D0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7A40D0">
        <w:rPr>
          <w:rFonts w:ascii="Sylfaen" w:hAnsi="Sylfaen" w:cs="Sylfaen"/>
          <w:b/>
          <w:noProof/>
          <w:szCs w:val="28"/>
        </w:rPr>
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</w:r>
    </w:p>
    <w:p w:rsidR="00426530" w:rsidRPr="007A40D0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7A40D0">
        <w:rPr>
          <w:rFonts w:ascii="Sylfaen" w:hAnsi="Sylfaen" w:cs="Sylfaen"/>
          <w:noProof/>
          <w:szCs w:val="28"/>
        </w:rPr>
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</w:t>
      </w:r>
      <w:r w:rsidRPr="007A40D0">
        <w:rPr>
          <w:rFonts w:ascii="Sylfaen" w:hAnsi="Sylfaen" w:cs="Sylfaen"/>
          <w:noProof/>
          <w:szCs w:val="28"/>
          <w:lang w:val="ka-GE"/>
        </w:rPr>
        <w:t>ისათვის</w:t>
      </w:r>
      <w:r w:rsidR="00BE1304" w:rsidRPr="007A40D0">
        <w:rPr>
          <w:rFonts w:ascii="Sylfaen" w:hAnsi="Sylfaen" w:cs="Sylfaen"/>
          <w:noProof/>
          <w:szCs w:val="28"/>
        </w:rPr>
        <w:t xml:space="preserve"> </w:t>
      </w:r>
      <w:r w:rsidR="0001537E" w:rsidRPr="007A40D0">
        <w:rPr>
          <w:rFonts w:ascii="Sylfaen" w:hAnsi="Sylfaen" w:cs="Sylfaen"/>
          <w:noProof/>
          <w:szCs w:val="28"/>
        </w:rPr>
        <w:t>2024 წლის 3 თვეში</w:t>
      </w:r>
      <w:r w:rsidR="0099001B" w:rsidRPr="007A40D0">
        <w:rPr>
          <w:rFonts w:ascii="Sylfaen" w:hAnsi="Sylfaen" w:cs="Sylfaen"/>
          <w:noProof/>
          <w:szCs w:val="28"/>
        </w:rPr>
        <w:t xml:space="preserve"> სახელმწიფო ბიუჯეტით </w:t>
      </w:r>
      <w:r w:rsidRPr="007A40D0">
        <w:rPr>
          <w:rFonts w:ascii="Sylfaen" w:hAnsi="Sylfaen" w:cs="Sylfaen"/>
          <w:noProof/>
          <w:szCs w:val="28"/>
        </w:rPr>
        <w:t xml:space="preserve">გამოყოფილმა დაზუსტებულმა ასიგნებებმა შეადგინა </w:t>
      </w:r>
      <w:r w:rsidR="007A40D0" w:rsidRPr="007A40D0">
        <w:rPr>
          <w:rFonts w:ascii="Sylfaen" w:hAnsi="Sylfaen" w:cs="Sylfaen"/>
          <w:noProof/>
          <w:szCs w:val="28"/>
        </w:rPr>
        <w:t>895.0</w:t>
      </w:r>
      <w:r w:rsidRPr="007A40D0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დაფინასებამ -</w:t>
      </w:r>
      <w:r w:rsidRPr="007A40D0">
        <w:rPr>
          <w:rFonts w:ascii="Sylfaen" w:hAnsi="Sylfaen" w:cs="Sylfaen"/>
          <w:noProof/>
          <w:szCs w:val="28"/>
          <w:lang w:val="ka-GE"/>
        </w:rPr>
        <w:t xml:space="preserve"> </w:t>
      </w:r>
      <w:r w:rsidR="007A40D0" w:rsidRPr="007A40D0">
        <w:rPr>
          <w:rFonts w:ascii="Sylfaen" w:hAnsi="Sylfaen" w:cs="Sylfaen"/>
          <w:noProof/>
          <w:szCs w:val="28"/>
        </w:rPr>
        <w:t>822.7</w:t>
      </w:r>
      <w:r w:rsidRPr="007A40D0">
        <w:rPr>
          <w:rFonts w:ascii="Sylfaen" w:hAnsi="Sylfaen" w:cs="Sylfaen"/>
          <w:noProof/>
          <w:szCs w:val="28"/>
        </w:rPr>
        <w:t xml:space="preserve"> ათასი ლარი, რაც </w:t>
      </w:r>
      <w:r w:rsidR="00490368" w:rsidRPr="007A40D0">
        <w:rPr>
          <w:rFonts w:ascii="Sylfaen" w:hAnsi="Sylfaen" w:cs="Sylfaen"/>
          <w:noProof/>
          <w:szCs w:val="28"/>
        </w:rPr>
        <w:t>2023 წლის შესაბამის</w:t>
      </w:r>
      <w:r w:rsidR="0099001B" w:rsidRPr="007A40D0">
        <w:rPr>
          <w:rFonts w:ascii="Sylfaen" w:hAnsi="Sylfaen" w:cs="Sylfaen"/>
          <w:noProof/>
          <w:szCs w:val="28"/>
        </w:rPr>
        <w:t xml:space="preserve"> </w:t>
      </w:r>
      <w:r w:rsidR="007A40D0" w:rsidRPr="007A40D0">
        <w:rPr>
          <w:rFonts w:ascii="Sylfaen" w:hAnsi="Sylfaen" w:cs="Sylfaen"/>
          <w:noProof/>
          <w:szCs w:val="28"/>
        </w:rPr>
        <w:t>86.1</w:t>
      </w:r>
      <w:r w:rsidRPr="007A40D0">
        <w:rPr>
          <w:rFonts w:ascii="Sylfaen" w:hAnsi="Sylfaen" w:cs="Sylfaen"/>
          <w:noProof/>
          <w:szCs w:val="28"/>
        </w:rPr>
        <w:t xml:space="preserve"> ათასი ლარით </w:t>
      </w:r>
      <w:r w:rsidRPr="007A40D0">
        <w:rPr>
          <w:rFonts w:ascii="Sylfaen" w:hAnsi="Sylfaen" w:cs="Sylfaen"/>
          <w:noProof/>
          <w:szCs w:val="28"/>
          <w:lang w:val="ka-GE"/>
        </w:rPr>
        <w:t>მეტია</w:t>
      </w:r>
      <w:r w:rsidRPr="007A40D0">
        <w:rPr>
          <w:rFonts w:ascii="Sylfaen" w:hAnsi="Sylfaen" w:cs="Sylfaen"/>
          <w:noProof/>
          <w:szCs w:val="28"/>
        </w:rPr>
        <w:t>.</w:t>
      </w:r>
    </w:p>
    <w:p w:rsidR="00B47B91" w:rsidRPr="007A40D0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7A40D0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7A40D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7A40D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7A40D0">
        <w:rPr>
          <w:rFonts w:ascii="Sylfaen" w:hAnsi="Sylfaen"/>
          <w:i/>
          <w:noProof/>
          <w:sz w:val="16"/>
          <w:szCs w:val="16"/>
        </w:rPr>
        <w:t xml:space="preserve"> </w:t>
      </w:r>
      <w:r w:rsidRPr="007A40D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7A40D0">
        <w:rPr>
          <w:rFonts w:ascii="Sylfaen" w:hAnsi="Sylfaen"/>
          <w:i/>
          <w:noProof/>
          <w:sz w:val="16"/>
          <w:szCs w:val="16"/>
        </w:rPr>
        <w:t xml:space="preserve"> </w:t>
      </w:r>
      <w:r w:rsidRPr="007A40D0">
        <w:rPr>
          <w:rFonts w:ascii="Sylfaen" w:hAnsi="Sylfaen" w:cs="Sylfaen"/>
          <w:i/>
          <w:noProof/>
          <w:sz w:val="16"/>
          <w:szCs w:val="16"/>
        </w:rPr>
        <w:t>და</w:t>
      </w:r>
      <w:r w:rsidRPr="007A40D0">
        <w:rPr>
          <w:rFonts w:ascii="Sylfaen" w:hAnsi="Sylfaen"/>
          <w:i/>
          <w:noProof/>
          <w:sz w:val="16"/>
          <w:szCs w:val="16"/>
        </w:rPr>
        <w:t xml:space="preserve"> </w:t>
      </w:r>
      <w:r w:rsidRPr="007A40D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7A40D0">
        <w:rPr>
          <w:rFonts w:ascii="Sylfaen" w:hAnsi="Sylfaen"/>
          <w:i/>
          <w:noProof/>
          <w:sz w:val="16"/>
          <w:szCs w:val="16"/>
        </w:rPr>
        <w:t xml:space="preserve"> </w:t>
      </w:r>
      <w:r w:rsidRPr="007A40D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7A40D0" w:rsidRDefault="003F4D83" w:rsidP="00426530">
      <w:pPr>
        <w:spacing w:after="0" w:line="240" w:lineRule="auto"/>
        <w:jc w:val="center"/>
        <w:rPr>
          <w:rFonts w:ascii="Sylfaen" w:hAnsi="Sylfaen"/>
          <w:b/>
          <w:noProof/>
          <w:sz w:val="18"/>
          <w:lang w:val="ka-GE"/>
        </w:rPr>
      </w:pPr>
      <w:r w:rsidRPr="007A40D0">
        <w:rPr>
          <w:noProof/>
        </w:rPr>
        <w:drawing>
          <wp:inline distT="0" distB="0" distL="0" distR="0" wp14:anchorId="0F7EC70A" wp14:editId="7DCDBCD4">
            <wp:extent cx="5943600" cy="2057400"/>
            <wp:effectExtent l="0" t="0" r="0" b="0"/>
            <wp:docPr id="93" name="Chart 9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7A40D0" w:rsidRPr="00DD7465" w:rsidRDefault="007A40D0" w:rsidP="007A40D0">
      <w:pPr>
        <w:spacing w:line="240" w:lineRule="auto"/>
        <w:ind w:firstLine="720"/>
        <w:jc w:val="both"/>
        <w:rPr>
          <w:rFonts w:ascii="Sylfaen" w:hAnsi="Sylfaen" w:cs="Sylfaen"/>
          <w:b/>
          <w:noProof/>
          <w:szCs w:val="28"/>
        </w:rPr>
      </w:pPr>
      <w:r w:rsidRPr="007A40D0">
        <w:rPr>
          <w:rFonts w:ascii="Sylfaen" w:hAnsi="Sylfaen" w:cs="Sylfaen"/>
          <w:noProof/>
          <w:szCs w:val="28"/>
          <w:lang w:val="sv-SE"/>
        </w:rPr>
        <w:t>სამხრეთ ოსეთის ადმინისტრაციისათვის</w:t>
      </w:r>
      <w:r w:rsidRPr="007A40D0">
        <w:rPr>
          <w:rFonts w:ascii="Sylfaen" w:hAnsi="Sylfaen" w:cs="Sylfaen"/>
          <w:b/>
          <w:noProof/>
          <w:szCs w:val="28"/>
          <w:lang w:val="ka-GE"/>
        </w:rPr>
        <w:t xml:space="preserve"> </w:t>
      </w:r>
      <w:r w:rsidRPr="007A40D0">
        <w:rPr>
          <w:rFonts w:ascii="Sylfaen" w:hAnsi="Sylfaen" w:cs="Sylfaen"/>
          <w:noProof/>
          <w:szCs w:val="28"/>
          <w:lang w:val="sv-SE"/>
        </w:rPr>
        <w:t xml:space="preserve">გამოყოფილ სახსრებში „ხარჯების“ მუხლის საკასო შესრულებამ შეადგინა </w:t>
      </w:r>
      <w:r w:rsidRPr="007A40D0">
        <w:rPr>
          <w:rFonts w:ascii="Sylfaen" w:hAnsi="Sylfaen" w:cs="Sylfaen"/>
          <w:noProof/>
          <w:szCs w:val="28"/>
          <w:lang w:val="ka-GE"/>
        </w:rPr>
        <w:t>99</w:t>
      </w:r>
      <w:r w:rsidRPr="007A40D0">
        <w:rPr>
          <w:rFonts w:ascii="Sylfaen" w:hAnsi="Sylfaen" w:cs="Sylfaen"/>
          <w:noProof/>
          <w:szCs w:val="28"/>
        </w:rPr>
        <w:t>.6</w:t>
      </w:r>
      <w:r w:rsidRPr="007A40D0">
        <w:rPr>
          <w:rFonts w:ascii="Sylfaen" w:hAnsi="Sylfaen" w:cs="Sylfaen"/>
          <w:noProof/>
          <w:szCs w:val="28"/>
          <w:lang w:val="sv-SE"/>
        </w:rPr>
        <w:t xml:space="preserve">%, ხოლო „არაფინანსური აქტივების ზრდის“ მუხლით - </w:t>
      </w:r>
      <w:r w:rsidRPr="007A40D0">
        <w:rPr>
          <w:rFonts w:ascii="Sylfaen" w:hAnsi="Sylfaen" w:cs="Sylfaen"/>
          <w:noProof/>
          <w:szCs w:val="28"/>
          <w:lang w:val="ka-GE"/>
        </w:rPr>
        <w:t>0.4</w:t>
      </w:r>
      <w:r w:rsidRPr="007A40D0">
        <w:rPr>
          <w:rFonts w:ascii="Sylfaen" w:hAnsi="Sylfaen" w:cs="Sylfaen"/>
          <w:noProof/>
          <w:szCs w:val="28"/>
          <w:lang w:val="sv-SE"/>
        </w:rPr>
        <w:t>%.</w:t>
      </w:r>
    </w:p>
    <w:p w:rsidR="00426530" w:rsidRPr="007A40D0" w:rsidRDefault="00426530" w:rsidP="00426530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7A40D0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7A40D0">
        <w:rPr>
          <w:rFonts w:ascii="Sylfaen" w:hAnsi="Sylfaen"/>
          <w:b/>
          <w:noProof/>
          <w:szCs w:val="28"/>
        </w:rPr>
        <w:t xml:space="preserve"> </w:t>
      </w:r>
      <w:r w:rsidRPr="007A40D0">
        <w:rPr>
          <w:rFonts w:ascii="Sylfaen" w:hAnsi="Sylfaen" w:cs="Sylfaen"/>
          <w:b/>
          <w:noProof/>
          <w:szCs w:val="28"/>
        </w:rPr>
        <w:t>საპატრიარქო</w:t>
      </w:r>
    </w:p>
    <w:p w:rsidR="00426530" w:rsidRPr="007A40D0" w:rsidRDefault="00426530" w:rsidP="00426530">
      <w:pPr>
        <w:spacing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7A40D0">
        <w:rPr>
          <w:rFonts w:ascii="Sylfaen" w:hAnsi="Sylfaen" w:cs="Sylfaen"/>
          <w:noProof/>
          <w:szCs w:val="28"/>
        </w:rPr>
        <w:t>საქართველოს</w:t>
      </w:r>
      <w:r w:rsidRPr="007A40D0">
        <w:rPr>
          <w:rFonts w:ascii="Sylfaen" w:hAnsi="Sylfaen"/>
          <w:noProof/>
          <w:szCs w:val="28"/>
        </w:rPr>
        <w:t xml:space="preserve"> </w:t>
      </w:r>
      <w:r w:rsidRPr="007A40D0">
        <w:rPr>
          <w:rFonts w:ascii="Sylfaen" w:hAnsi="Sylfaen" w:cs="Sylfaen"/>
          <w:noProof/>
          <w:szCs w:val="28"/>
        </w:rPr>
        <w:t>საპატრიარქოსათვის</w:t>
      </w:r>
      <w:r w:rsidR="00BE1304" w:rsidRPr="007A40D0">
        <w:rPr>
          <w:rFonts w:ascii="Sylfaen" w:hAnsi="Sylfaen"/>
          <w:noProof/>
          <w:szCs w:val="28"/>
        </w:rPr>
        <w:t xml:space="preserve"> </w:t>
      </w:r>
      <w:r w:rsidR="0001537E" w:rsidRPr="007A40D0">
        <w:rPr>
          <w:rFonts w:ascii="Sylfaen" w:hAnsi="Sylfaen"/>
          <w:noProof/>
          <w:szCs w:val="28"/>
        </w:rPr>
        <w:t>2024 წლის 3 თვეში</w:t>
      </w:r>
      <w:r w:rsidR="0099001B" w:rsidRPr="007A40D0">
        <w:rPr>
          <w:rFonts w:ascii="Sylfaen" w:hAnsi="Sylfaen"/>
          <w:noProof/>
          <w:szCs w:val="28"/>
        </w:rPr>
        <w:t xml:space="preserve"> სახელმწიფო ბიუჯეტით </w:t>
      </w:r>
      <w:r w:rsidRPr="007A40D0">
        <w:rPr>
          <w:rFonts w:ascii="Sylfaen" w:hAnsi="Sylfaen" w:cs="Sylfaen"/>
          <w:noProof/>
          <w:szCs w:val="28"/>
        </w:rPr>
        <w:t>გამოყოფილმა</w:t>
      </w:r>
      <w:r w:rsidRPr="007A40D0">
        <w:rPr>
          <w:rFonts w:ascii="Sylfaen" w:hAnsi="Sylfaen"/>
          <w:noProof/>
          <w:szCs w:val="28"/>
        </w:rPr>
        <w:t xml:space="preserve"> </w:t>
      </w:r>
      <w:r w:rsidRPr="007A40D0">
        <w:rPr>
          <w:rFonts w:ascii="Sylfaen" w:hAnsi="Sylfaen" w:cs="Sylfaen"/>
          <w:noProof/>
          <w:szCs w:val="28"/>
        </w:rPr>
        <w:t>დაზუსტებულმა</w:t>
      </w:r>
      <w:r w:rsidRPr="007A40D0">
        <w:rPr>
          <w:rFonts w:ascii="Sylfaen" w:hAnsi="Sylfaen"/>
          <w:noProof/>
          <w:szCs w:val="28"/>
        </w:rPr>
        <w:t xml:space="preserve"> </w:t>
      </w:r>
      <w:r w:rsidRPr="007A40D0">
        <w:rPr>
          <w:rFonts w:ascii="Sylfaen" w:hAnsi="Sylfaen" w:cs="Sylfaen"/>
          <w:noProof/>
          <w:szCs w:val="28"/>
        </w:rPr>
        <w:t>ასიგნებებმა</w:t>
      </w:r>
      <w:r w:rsidRPr="007A40D0">
        <w:rPr>
          <w:rFonts w:ascii="Sylfaen" w:hAnsi="Sylfaen"/>
          <w:noProof/>
          <w:szCs w:val="28"/>
        </w:rPr>
        <w:t xml:space="preserve"> </w:t>
      </w:r>
      <w:r w:rsidRPr="007A40D0">
        <w:rPr>
          <w:rFonts w:ascii="Sylfaen" w:hAnsi="Sylfaen" w:cs="Sylfaen"/>
          <w:noProof/>
          <w:szCs w:val="28"/>
        </w:rPr>
        <w:t>შეადგინა</w:t>
      </w:r>
      <w:r w:rsidRPr="007A40D0">
        <w:rPr>
          <w:rFonts w:ascii="Sylfaen" w:hAnsi="Sylfaen"/>
          <w:noProof/>
          <w:szCs w:val="28"/>
        </w:rPr>
        <w:t xml:space="preserve"> </w:t>
      </w:r>
      <w:r w:rsidR="007A40D0" w:rsidRPr="007A40D0">
        <w:rPr>
          <w:rFonts w:ascii="Sylfaen" w:eastAsia="Times New Roman" w:hAnsi="Sylfaen"/>
          <w:color w:val="000000"/>
        </w:rPr>
        <w:t>10 204.5</w:t>
      </w:r>
      <w:r w:rsidRPr="007A40D0">
        <w:rPr>
          <w:rFonts w:ascii="Sylfaen" w:eastAsia="Times New Roman" w:hAnsi="Sylfaen"/>
          <w:color w:val="000000"/>
          <w:lang w:val="ka-GE"/>
        </w:rPr>
        <w:t xml:space="preserve"> </w:t>
      </w:r>
      <w:r w:rsidRPr="007A40D0">
        <w:rPr>
          <w:rFonts w:ascii="Sylfaen" w:hAnsi="Sylfaen" w:cs="Sylfaen"/>
          <w:noProof/>
          <w:szCs w:val="28"/>
        </w:rPr>
        <w:t>ათასი</w:t>
      </w:r>
      <w:r w:rsidRPr="007A40D0">
        <w:rPr>
          <w:rFonts w:ascii="Sylfaen" w:hAnsi="Sylfaen"/>
          <w:noProof/>
          <w:szCs w:val="28"/>
        </w:rPr>
        <w:t xml:space="preserve"> </w:t>
      </w:r>
      <w:r w:rsidRPr="007A40D0">
        <w:rPr>
          <w:rFonts w:ascii="Sylfaen" w:hAnsi="Sylfaen" w:cs="Sylfaen"/>
          <w:noProof/>
          <w:szCs w:val="28"/>
        </w:rPr>
        <w:t>ლარი</w:t>
      </w:r>
      <w:r w:rsidRPr="007A40D0">
        <w:rPr>
          <w:rFonts w:ascii="Sylfaen" w:hAnsi="Sylfaen"/>
          <w:noProof/>
          <w:szCs w:val="28"/>
        </w:rPr>
        <w:t xml:space="preserve">, </w:t>
      </w:r>
      <w:r w:rsidRPr="007A40D0">
        <w:rPr>
          <w:rFonts w:ascii="Sylfaen" w:hAnsi="Sylfaen" w:cs="Sylfaen"/>
          <w:noProof/>
          <w:szCs w:val="28"/>
        </w:rPr>
        <w:t>ხოლო</w:t>
      </w:r>
      <w:r w:rsidRPr="007A40D0">
        <w:rPr>
          <w:rFonts w:ascii="Sylfaen" w:hAnsi="Sylfaen"/>
          <w:noProof/>
          <w:szCs w:val="28"/>
        </w:rPr>
        <w:t xml:space="preserve"> </w:t>
      </w:r>
      <w:r w:rsidRPr="007A40D0">
        <w:rPr>
          <w:rFonts w:ascii="Sylfaen" w:hAnsi="Sylfaen" w:cs="Sylfaen"/>
          <w:noProof/>
          <w:szCs w:val="28"/>
        </w:rPr>
        <w:t>ფაქტიურმა</w:t>
      </w:r>
      <w:r w:rsidRPr="007A40D0">
        <w:rPr>
          <w:rFonts w:ascii="Sylfaen" w:hAnsi="Sylfaen"/>
          <w:noProof/>
          <w:szCs w:val="28"/>
        </w:rPr>
        <w:t xml:space="preserve"> </w:t>
      </w:r>
      <w:r w:rsidRPr="007A40D0">
        <w:rPr>
          <w:rFonts w:ascii="Sylfaen" w:hAnsi="Sylfaen" w:cs="Sylfaen"/>
          <w:noProof/>
          <w:szCs w:val="28"/>
        </w:rPr>
        <w:t>დაფინანსებამ</w:t>
      </w:r>
      <w:r w:rsidRPr="007A40D0">
        <w:rPr>
          <w:rFonts w:ascii="Sylfaen" w:hAnsi="Sylfaen"/>
          <w:noProof/>
          <w:szCs w:val="28"/>
        </w:rPr>
        <w:t xml:space="preserve"> -</w:t>
      </w:r>
      <w:r w:rsidRPr="007A40D0">
        <w:rPr>
          <w:rFonts w:ascii="Sylfaen" w:hAnsi="Sylfaen" w:cs="Arial"/>
          <w:bCs/>
          <w:noProof/>
          <w:szCs w:val="28"/>
        </w:rPr>
        <w:t xml:space="preserve"> </w:t>
      </w:r>
      <w:r w:rsidR="007A40D0" w:rsidRPr="007A40D0">
        <w:rPr>
          <w:rFonts w:ascii="Sylfaen" w:eastAsia="Times New Roman" w:hAnsi="Sylfaen"/>
          <w:color w:val="000000"/>
        </w:rPr>
        <w:t>8 995.3</w:t>
      </w:r>
      <w:r w:rsidRPr="007A40D0">
        <w:rPr>
          <w:rFonts w:ascii="Sylfaen" w:eastAsia="Times New Roman" w:hAnsi="Sylfaen"/>
          <w:color w:val="000000"/>
          <w:lang w:val="ka-GE"/>
        </w:rPr>
        <w:t xml:space="preserve"> </w:t>
      </w:r>
      <w:r w:rsidRPr="007A40D0">
        <w:rPr>
          <w:rFonts w:ascii="Sylfaen" w:hAnsi="Sylfaen" w:cs="Sylfaen"/>
          <w:noProof/>
          <w:szCs w:val="28"/>
        </w:rPr>
        <w:t>ათასი</w:t>
      </w:r>
      <w:r w:rsidRPr="007A40D0">
        <w:rPr>
          <w:rFonts w:ascii="Sylfaen" w:hAnsi="Sylfaen"/>
          <w:noProof/>
          <w:szCs w:val="28"/>
        </w:rPr>
        <w:t xml:space="preserve"> </w:t>
      </w:r>
      <w:r w:rsidRPr="007A40D0">
        <w:rPr>
          <w:rFonts w:ascii="Sylfaen" w:hAnsi="Sylfaen" w:cs="Sylfaen"/>
          <w:noProof/>
          <w:szCs w:val="28"/>
        </w:rPr>
        <w:t>ლარი</w:t>
      </w:r>
      <w:r w:rsidRPr="007A40D0">
        <w:rPr>
          <w:rFonts w:ascii="Sylfaen" w:hAnsi="Sylfaen"/>
          <w:noProof/>
          <w:szCs w:val="28"/>
        </w:rPr>
        <w:t xml:space="preserve">, </w:t>
      </w:r>
      <w:r w:rsidRPr="007A40D0">
        <w:rPr>
          <w:rFonts w:ascii="Sylfaen" w:hAnsi="Sylfaen" w:cs="Sylfaen"/>
          <w:noProof/>
          <w:szCs w:val="28"/>
        </w:rPr>
        <w:t xml:space="preserve">რაც </w:t>
      </w:r>
      <w:r w:rsidR="00490368" w:rsidRPr="007A40D0">
        <w:rPr>
          <w:rFonts w:ascii="Sylfaen" w:hAnsi="Sylfaen" w:cs="Sylfaen"/>
          <w:noProof/>
          <w:szCs w:val="28"/>
        </w:rPr>
        <w:t>2023 წლის შესაბამის</w:t>
      </w:r>
      <w:r w:rsidR="0099001B" w:rsidRPr="007A40D0">
        <w:rPr>
          <w:rFonts w:ascii="Sylfaen" w:hAnsi="Sylfaen" w:cs="Sylfaen"/>
          <w:noProof/>
          <w:szCs w:val="28"/>
        </w:rPr>
        <w:t xml:space="preserve"> </w:t>
      </w:r>
      <w:r w:rsidR="00854881">
        <w:rPr>
          <w:rFonts w:ascii="Sylfaen" w:hAnsi="Sylfaen" w:cs="Sylfaen"/>
          <w:noProof/>
          <w:szCs w:val="28"/>
        </w:rPr>
        <w:t>90.3</w:t>
      </w:r>
      <w:r w:rsidRPr="007A40D0">
        <w:rPr>
          <w:rFonts w:ascii="Sylfaen" w:eastAsia="Times New Roman" w:hAnsi="Sylfaen"/>
          <w:color w:val="000000"/>
          <w:lang w:val="ka-GE"/>
        </w:rPr>
        <w:t xml:space="preserve"> </w:t>
      </w:r>
      <w:r w:rsidRPr="007A40D0">
        <w:rPr>
          <w:rFonts w:ascii="Sylfaen" w:hAnsi="Sylfaen" w:cs="Sylfaen"/>
          <w:noProof/>
          <w:szCs w:val="28"/>
        </w:rPr>
        <w:t>ათასი</w:t>
      </w:r>
      <w:r w:rsidRPr="007A40D0">
        <w:rPr>
          <w:rFonts w:ascii="Sylfaen" w:hAnsi="Sylfaen"/>
          <w:noProof/>
          <w:szCs w:val="28"/>
        </w:rPr>
        <w:t xml:space="preserve"> </w:t>
      </w:r>
      <w:r w:rsidRPr="007A40D0">
        <w:rPr>
          <w:rFonts w:ascii="Sylfaen" w:hAnsi="Sylfaen" w:cs="Sylfaen"/>
          <w:noProof/>
          <w:szCs w:val="28"/>
        </w:rPr>
        <w:t>ლარით</w:t>
      </w:r>
      <w:r w:rsidRPr="007A40D0">
        <w:rPr>
          <w:rFonts w:ascii="Sylfaen" w:hAnsi="Sylfaen"/>
          <w:noProof/>
          <w:szCs w:val="28"/>
        </w:rPr>
        <w:t xml:space="preserve"> </w:t>
      </w:r>
      <w:r w:rsidR="008A7228" w:rsidRPr="007A40D0">
        <w:rPr>
          <w:rFonts w:ascii="Sylfaen" w:hAnsi="Sylfaen" w:cs="Sylfaen"/>
          <w:noProof/>
          <w:szCs w:val="28"/>
          <w:lang w:val="ka-GE"/>
        </w:rPr>
        <w:t>მეტია</w:t>
      </w:r>
      <w:r w:rsidRPr="007A40D0">
        <w:rPr>
          <w:rFonts w:ascii="Sylfaen" w:hAnsi="Sylfaen"/>
          <w:noProof/>
          <w:szCs w:val="28"/>
        </w:rPr>
        <w:t>.</w:t>
      </w:r>
    </w:p>
    <w:p w:rsidR="00B47B91" w:rsidRPr="00B47B91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B47B91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B47B9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7A40D0" w:rsidRDefault="007A40D0" w:rsidP="00426530">
      <w:pPr>
        <w:spacing w:after="0" w:line="240" w:lineRule="auto"/>
        <w:jc w:val="center"/>
        <w:rPr>
          <w:rFonts w:ascii="Sylfaen" w:hAnsi="Sylfaen"/>
          <w:b/>
          <w:noProof/>
          <w:sz w:val="18"/>
        </w:rPr>
      </w:pPr>
      <w:r w:rsidRPr="007A40D0">
        <w:rPr>
          <w:noProof/>
        </w:rPr>
        <w:drawing>
          <wp:inline distT="0" distB="0" distL="0" distR="0" wp14:anchorId="65654FA4" wp14:editId="216B289D">
            <wp:extent cx="5943600" cy="2247900"/>
            <wp:effectExtent l="0" t="0" r="0" b="0"/>
            <wp:docPr id="94" name="Chart 9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426530" w:rsidRPr="007A40D0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7A40D0">
        <w:rPr>
          <w:rFonts w:ascii="Sylfaen" w:hAnsi="Sylfaen" w:cs="Sylfaen"/>
          <w:noProof/>
          <w:szCs w:val="28"/>
        </w:rPr>
        <w:t>საქართველოს</w:t>
      </w:r>
      <w:r w:rsidRPr="007A40D0">
        <w:rPr>
          <w:rFonts w:ascii="Sylfaen" w:hAnsi="Sylfaen"/>
          <w:noProof/>
          <w:szCs w:val="28"/>
        </w:rPr>
        <w:t xml:space="preserve"> </w:t>
      </w:r>
      <w:r w:rsidRPr="007A40D0">
        <w:rPr>
          <w:rFonts w:ascii="Sylfaen" w:hAnsi="Sylfaen" w:cs="Sylfaen"/>
          <w:noProof/>
          <w:szCs w:val="28"/>
        </w:rPr>
        <w:t>საპატრიარქოსათვის</w:t>
      </w:r>
      <w:r w:rsidRPr="007A40D0">
        <w:rPr>
          <w:rFonts w:ascii="Sylfaen" w:hAnsi="Sylfaen"/>
          <w:noProof/>
          <w:szCs w:val="28"/>
        </w:rPr>
        <w:t xml:space="preserve"> </w:t>
      </w:r>
      <w:r w:rsidRPr="007A40D0">
        <w:rPr>
          <w:rFonts w:ascii="Sylfaen" w:hAnsi="Sylfaen" w:cs="Sylfaen"/>
          <w:noProof/>
          <w:szCs w:val="28"/>
        </w:rPr>
        <w:t>გამოყოფილ</w:t>
      </w:r>
      <w:r w:rsidRPr="007A40D0">
        <w:rPr>
          <w:rFonts w:ascii="Sylfaen" w:hAnsi="Sylfaen"/>
          <w:noProof/>
          <w:szCs w:val="28"/>
        </w:rPr>
        <w:t xml:space="preserve"> </w:t>
      </w:r>
      <w:r w:rsidRPr="007A40D0">
        <w:rPr>
          <w:rFonts w:ascii="Sylfaen" w:hAnsi="Sylfaen" w:cs="Sylfaen"/>
          <w:noProof/>
          <w:szCs w:val="28"/>
        </w:rPr>
        <w:t>სახსრებში</w:t>
      </w:r>
      <w:r w:rsidRPr="007A40D0">
        <w:rPr>
          <w:rFonts w:ascii="Sylfaen" w:hAnsi="Sylfaen"/>
          <w:noProof/>
          <w:szCs w:val="28"/>
        </w:rPr>
        <w:t xml:space="preserve"> </w:t>
      </w:r>
      <w:r w:rsidRPr="007A40D0">
        <w:rPr>
          <w:rFonts w:ascii="Sylfaen" w:hAnsi="Sylfaen"/>
          <w:noProof/>
          <w:szCs w:val="28"/>
          <w:lang w:val="ka-GE"/>
        </w:rPr>
        <w:t>„</w:t>
      </w:r>
      <w:r w:rsidRPr="007A40D0">
        <w:rPr>
          <w:rFonts w:ascii="Sylfaen" w:hAnsi="Sylfaen"/>
          <w:noProof/>
          <w:szCs w:val="28"/>
        </w:rPr>
        <w:t xml:space="preserve">ხარჯების“ </w:t>
      </w:r>
      <w:r w:rsidRPr="007A40D0">
        <w:rPr>
          <w:rFonts w:ascii="Sylfaen" w:hAnsi="Sylfaen" w:cs="Sylfaen"/>
          <w:noProof/>
          <w:szCs w:val="28"/>
        </w:rPr>
        <w:t>მუხლის</w:t>
      </w:r>
      <w:r w:rsidRPr="007A40D0">
        <w:rPr>
          <w:rFonts w:ascii="Sylfaen" w:hAnsi="Sylfaen"/>
          <w:noProof/>
          <w:szCs w:val="28"/>
        </w:rPr>
        <w:t xml:space="preserve"> </w:t>
      </w:r>
      <w:r w:rsidRPr="007A40D0">
        <w:rPr>
          <w:rFonts w:ascii="Sylfaen" w:hAnsi="Sylfaen" w:cs="Sylfaen"/>
          <w:noProof/>
          <w:szCs w:val="28"/>
        </w:rPr>
        <w:t>საკასო</w:t>
      </w:r>
      <w:r w:rsidRPr="007A40D0">
        <w:rPr>
          <w:rFonts w:ascii="Sylfaen" w:hAnsi="Sylfaen"/>
          <w:noProof/>
          <w:szCs w:val="28"/>
        </w:rPr>
        <w:t xml:space="preserve"> </w:t>
      </w:r>
      <w:r w:rsidRPr="007A40D0">
        <w:rPr>
          <w:rFonts w:ascii="Sylfaen" w:hAnsi="Sylfaen" w:cs="Sylfaen"/>
          <w:noProof/>
          <w:szCs w:val="28"/>
        </w:rPr>
        <w:t>შესრულებამ</w:t>
      </w:r>
      <w:r w:rsidRPr="007A40D0">
        <w:rPr>
          <w:rFonts w:ascii="Sylfaen" w:hAnsi="Sylfaen"/>
          <w:noProof/>
          <w:szCs w:val="28"/>
        </w:rPr>
        <w:t xml:space="preserve"> </w:t>
      </w:r>
      <w:r w:rsidRPr="007A40D0">
        <w:rPr>
          <w:rFonts w:ascii="Sylfaen" w:hAnsi="Sylfaen" w:cs="Sylfaen"/>
          <w:noProof/>
          <w:szCs w:val="28"/>
        </w:rPr>
        <w:t xml:space="preserve">შეადგინა </w:t>
      </w:r>
      <w:r w:rsidR="007A40D0" w:rsidRPr="007A40D0">
        <w:rPr>
          <w:rFonts w:ascii="Sylfaen" w:hAnsi="Sylfaen"/>
          <w:noProof/>
          <w:szCs w:val="28"/>
        </w:rPr>
        <w:t>98.1</w:t>
      </w:r>
      <w:r w:rsidRPr="007A40D0">
        <w:rPr>
          <w:rFonts w:ascii="Sylfaen" w:hAnsi="Sylfaen"/>
          <w:noProof/>
          <w:szCs w:val="28"/>
        </w:rPr>
        <w:t xml:space="preserve">%, </w:t>
      </w:r>
      <w:r w:rsidRPr="007A40D0">
        <w:rPr>
          <w:rFonts w:ascii="Sylfaen" w:hAnsi="Sylfaen"/>
          <w:noProof/>
          <w:szCs w:val="28"/>
          <w:lang w:val="ka-GE"/>
        </w:rPr>
        <w:t>„</w:t>
      </w:r>
      <w:r w:rsidRPr="007A40D0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7A40D0">
        <w:rPr>
          <w:rFonts w:ascii="Sylfaen" w:hAnsi="Sylfaen" w:cs="Sylfaen"/>
          <w:noProof/>
          <w:szCs w:val="28"/>
        </w:rPr>
        <w:t>მუხლით</w:t>
      </w:r>
      <w:r w:rsidRPr="007A40D0">
        <w:rPr>
          <w:rFonts w:ascii="Sylfaen" w:hAnsi="Sylfaen"/>
          <w:noProof/>
          <w:szCs w:val="28"/>
        </w:rPr>
        <w:t xml:space="preserve"> </w:t>
      </w:r>
      <w:r w:rsidRPr="007A40D0">
        <w:rPr>
          <w:rFonts w:ascii="Sylfaen" w:hAnsi="Sylfaen"/>
          <w:noProof/>
          <w:szCs w:val="28"/>
          <w:lang w:val="ka-GE"/>
        </w:rPr>
        <w:t>-</w:t>
      </w:r>
      <w:r w:rsidRPr="007A40D0">
        <w:rPr>
          <w:rFonts w:ascii="Sylfaen" w:hAnsi="Sylfaen"/>
          <w:noProof/>
          <w:szCs w:val="28"/>
        </w:rPr>
        <w:t xml:space="preserve"> </w:t>
      </w:r>
      <w:r w:rsidR="007A40D0" w:rsidRPr="007A40D0">
        <w:rPr>
          <w:rFonts w:ascii="Sylfaen" w:hAnsi="Sylfaen"/>
          <w:noProof/>
          <w:szCs w:val="28"/>
          <w:lang w:val="ka-GE"/>
        </w:rPr>
        <w:t>1.5</w:t>
      </w:r>
      <w:r w:rsidRPr="007A40D0">
        <w:rPr>
          <w:rFonts w:ascii="Sylfaen" w:hAnsi="Sylfaen"/>
          <w:noProof/>
          <w:szCs w:val="28"/>
        </w:rPr>
        <w:t>%</w:t>
      </w:r>
      <w:r w:rsidRPr="007A40D0">
        <w:rPr>
          <w:rFonts w:ascii="Sylfaen" w:hAnsi="Sylfaen"/>
          <w:noProof/>
          <w:szCs w:val="28"/>
          <w:lang w:val="ka-GE"/>
        </w:rPr>
        <w:t xml:space="preserve">, </w:t>
      </w:r>
      <w:r w:rsidRPr="007A40D0">
        <w:rPr>
          <w:rFonts w:ascii="Sylfaen" w:hAnsi="Sylfaen" w:cs="Sylfaen"/>
          <w:noProof/>
          <w:szCs w:val="28"/>
        </w:rPr>
        <w:t>ხოლო</w:t>
      </w:r>
      <w:r w:rsidRPr="007A40D0">
        <w:rPr>
          <w:rFonts w:ascii="Sylfaen" w:hAnsi="Sylfaen"/>
          <w:noProof/>
          <w:szCs w:val="28"/>
        </w:rPr>
        <w:t xml:space="preserve"> </w:t>
      </w:r>
      <w:r w:rsidRPr="007A40D0">
        <w:rPr>
          <w:rFonts w:ascii="Sylfaen" w:hAnsi="Sylfaen"/>
          <w:noProof/>
          <w:szCs w:val="28"/>
          <w:lang w:val="ka-GE"/>
        </w:rPr>
        <w:t>„</w:t>
      </w:r>
      <w:r w:rsidRPr="007A40D0">
        <w:rPr>
          <w:rFonts w:ascii="Sylfaen" w:hAnsi="Sylfaen"/>
          <w:noProof/>
          <w:szCs w:val="28"/>
        </w:rPr>
        <w:t>ვალდებულებების კლების“</w:t>
      </w:r>
      <w:r w:rsidRPr="007A40D0">
        <w:rPr>
          <w:rFonts w:ascii="Sylfaen" w:hAnsi="Sylfaen"/>
          <w:noProof/>
          <w:szCs w:val="28"/>
          <w:lang w:val="ka-GE"/>
        </w:rPr>
        <w:t xml:space="preserve"> </w:t>
      </w:r>
      <w:r w:rsidRPr="007A40D0">
        <w:rPr>
          <w:rFonts w:ascii="Sylfaen" w:hAnsi="Sylfaen" w:cs="Sylfaen"/>
          <w:noProof/>
          <w:szCs w:val="28"/>
        </w:rPr>
        <w:t>მუხლით</w:t>
      </w:r>
      <w:r w:rsidRPr="007A40D0">
        <w:rPr>
          <w:rFonts w:ascii="Sylfaen" w:hAnsi="Sylfaen"/>
          <w:noProof/>
          <w:szCs w:val="28"/>
        </w:rPr>
        <w:t xml:space="preserve"> </w:t>
      </w:r>
      <w:r w:rsidRPr="007A40D0">
        <w:rPr>
          <w:rFonts w:ascii="Sylfaen" w:hAnsi="Sylfaen"/>
          <w:noProof/>
          <w:szCs w:val="28"/>
          <w:lang w:val="ka-GE"/>
        </w:rPr>
        <w:t>-</w:t>
      </w:r>
      <w:r w:rsidRPr="007A40D0">
        <w:rPr>
          <w:rFonts w:ascii="Sylfaen" w:hAnsi="Sylfaen"/>
          <w:noProof/>
          <w:szCs w:val="28"/>
        </w:rPr>
        <w:t xml:space="preserve"> </w:t>
      </w:r>
      <w:r w:rsidRPr="007A40D0">
        <w:rPr>
          <w:rFonts w:ascii="Sylfaen" w:hAnsi="Sylfaen"/>
          <w:noProof/>
          <w:szCs w:val="28"/>
          <w:lang w:val="ka-GE"/>
        </w:rPr>
        <w:t>0</w:t>
      </w:r>
      <w:r w:rsidRPr="007A40D0">
        <w:rPr>
          <w:rFonts w:ascii="Sylfaen" w:hAnsi="Sylfaen"/>
          <w:noProof/>
          <w:szCs w:val="28"/>
        </w:rPr>
        <w:t>.</w:t>
      </w:r>
      <w:r w:rsidR="007A40D0" w:rsidRPr="007A40D0">
        <w:rPr>
          <w:rFonts w:ascii="Sylfaen" w:hAnsi="Sylfaen"/>
          <w:noProof/>
          <w:szCs w:val="28"/>
          <w:lang w:val="ka-GE"/>
        </w:rPr>
        <w:t>5</w:t>
      </w:r>
      <w:r w:rsidRPr="007A40D0">
        <w:rPr>
          <w:rFonts w:ascii="Sylfaen" w:hAnsi="Sylfaen"/>
          <w:noProof/>
          <w:szCs w:val="28"/>
        </w:rPr>
        <w:t>%.</w:t>
      </w:r>
    </w:p>
    <w:p w:rsidR="008C275E" w:rsidRPr="00B47B91" w:rsidRDefault="008C275E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:rsidR="00426530" w:rsidRPr="004D1702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4D1702">
        <w:rPr>
          <w:rFonts w:ascii="Sylfaen" w:hAnsi="Sylfaen" w:cs="Sylfaen"/>
          <w:b/>
          <w:noProof/>
          <w:szCs w:val="28"/>
        </w:rPr>
        <w:t>სსიპ</w:t>
      </w:r>
      <w:r w:rsidRPr="004D1702">
        <w:rPr>
          <w:rFonts w:ascii="Sylfaen" w:hAnsi="Sylfaen"/>
          <w:b/>
          <w:noProof/>
          <w:szCs w:val="28"/>
        </w:rPr>
        <w:t xml:space="preserve"> - </w:t>
      </w:r>
      <w:r w:rsidRPr="004D1702">
        <w:rPr>
          <w:rFonts w:ascii="Sylfaen" w:hAnsi="Sylfaen" w:cs="Sylfaen"/>
          <w:b/>
          <w:noProof/>
          <w:szCs w:val="28"/>
        </w:rPr>
        <w:t>ლევან</w:t>
      </w:r>
      <w:r w:rsidRPr="004D1702">
        <w:rPr>
          <w:rFonts w:ascii="Sylfaen" w:hAnsi="Sylfaen"/>
          <w:b/>
          <w:noProof/>
          <w:szCs w:val="28"/>
        </w:rPr>
        <w:t xml:space="preserve"> </w:t>
      </w:r>
      <w:r w:rsidRPr="004D1702">
        <w:rPr>
          <w:rFonts w:ascii="Sylfaen" w:hAnsi="Sylfaen" w:cs="Sylfaen"/>
          <w:b/>
          <w:noProof/>
          <w:szCs w:val="28"/>
        </w:rPr>
        <w:t>სამხარაულის</w:t>
      </w:r>
      <w:r w:rsidRPr="004D1702">
        <w:rPr>
          <w:rFonts w:ascii="Sylfaen" w:hAnsi="Sylfaen"/>
          <w:b/>
          <w:noProof/>
          <w:szCs w:val="28"/>
        </w:rPr>
        <w:t xml:space="preserve"> </w:t>
      </w:r>
      <w:r w:rsidRPr="004D1702">
        <w:rPr>
          <w:rFonts w:ascii="Sylfaen" w:hAnsi="Sylfaen" w:cs="Sylfaen"/>
          <w:b/>
          <w:noProof/>
          <w:szCs w:val="28"/>
        </w:rPr>
        <w:t>სახელობის</w:t>
      </w:r>
      <w:r w:rsidRPr="004D1702">
        <w:rPr>
          <w:rFonts w:ascii="Sylfaen" w:hAnsi="Sylfaen"/>
          <w:b/>
          <w:noProof/>
          <w:szCs w:val="28"/>
        </w:rPr>
        <w:t xml:space="preserve"> </w:t>
      </w:r>
      <w:r w:rsidRPr="004D1702">
        <w:rPr>
          <w:rFonts w:ascii="Sylfaen" w:hAnsi="Sylfaen" w:cs="Sylfaen"/>
          <w:b/>
          <w:noProof/>
          <w:szCs w:val="28"/>
        </w:rPr>
        <w:t>სასამართლო</w:t>
      </w:r>
      <w:r w:rsidRPr="004D1702">
        <w:rPr>
          <w:rFonts w:ascii="Sylfaen" w:hAnsi="Sylfaen"/>
          <w:b/>
          <w:noProof/>
          <w:szCs w:val="28"/>
        </w:rPr>
        <w:t xml:space="preserve"> </w:t>
      </w:r>
      <w:r w:rsidRPr="004D1702">
        <w:rPr>
          <w:rFonts w:ascii="Sylfaen" w:hAnsi="Sylfaen" w:cs="Sylfaen"/>
          <w:b/>
          <w:noProof/>
          <w:szCs w:val="28"/>
        </w:rPr>
        <w:t>ექსპერტიზის</w:t>
      </w:r>
      <w:r w:rsidRPr="004D1702">
        <w:rPr>
          <w:rFonts w:ascii="Sylfaen" w:hAnsi="Sylfaen"/>
          <w:b/>
          <w:noProof/>
          <w:szCs w:val="28"/>
        </w:rPr>
        <w:t xml:space="preserve"> </w:t>
      </w:r>
      <w:r w:rsidRPr="004D1702">
        <w:rPr>
          <w:rFonts w:ascii="Sylfaen" w:hAnsi="Sylfaen" w:cs="Sylfaen"/>
          <w:b/>
          <w:noProof/>
          <w:szCs w:val="28"/>
        </w:rPr>
        <w:t>ეროვნული</w:t>
      </w:r>
      <w:r w:rsidRPr="004D1702">
        <w:rPr>
          <w:rFonts w:ascii="Sylfaen" w:hAnsi="Sylfaen"/>
          <w:b/>
          <w:noProof/>
          <w:szCs w:val="28"/>
        </w:rPr>
        <w:t xml:space="preserve"> </w:t>
      </w:r>
      <w:r w:rsidRPr="004D1702">
        <w:rPr>
          <w:rFonts w:ascii="Sylfaen" w:hAnsi="Sylfaen" w:cs="Sylfaen"/>
          <w:b/>
          <w:noProof/>
          <w:szCs w:val="28"/>
        </w:rPr>
        <w:t>ბიურო</w:t>
      </w:r>
    </w:p>
    <w:p w:rsidR="00426530" w:rsidRPr="004D1702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</w:p>
    <w:p w:rsidR="00426530" w:rsidRPr="004D1702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4D1702">
        <w:rPr>
          <w:rFonts w:ascii="Sylfaen" w:hAnsi="Sylfaen" w:cs="Sylfaen"/>
          <w:noProof/>
          <w:szCs w:val="28"/>
        </w:rPr>
        <w:t>სსიპ - ლევან სამხარაულის სახელობის სასამართლო ექსპერტიზის ეროვნული ბიუროსათვის</w:t>
      </w:r>
      <w:r w:rsidR="00BE1304" w:rsidRPr="004D1702">
        <w:rPr>
          <w:rFonts w:ascii="Sylfaen" w:hAnsi="Sylfaen" w:cs="Sylfaen"/>
          <w:noProof/>
          <w:szCs w:val="28"/>
        </w:rPr>
        <w:t xml:space="preserve"> </w:t>
      </w:r>
      <w:r w:rsidR="0001537E" w:rsidRPr="004D1702">
        <w:rPr>
          <w:rFonts w:ascii="Sylfaen" w:hAnsi="Sylfaen" w:cs="Sylfaen"/>
          <w:noProof/>
          <w:szCs w:val="28"/>
        </w:rPr>
        <w:t>2024 წლის 3 თვეში</w:t>
      </w:r>
      <w:r w:rsidR="0099001B" w:rsidRPr="004D1702">
        <w:rPr>
          <w:rFonts w:ascii="Sylfaen" w:hAnsi="Sylfaen" w:cs="Sylfaen"/>
          <w:noProof/>
          <w:szCs w:val="28"/>
        </w:rPr>
        <w:t xml:space="preserve"> სახელმწიფო ბიუჯეტით </w:t>
      </w:r>
      <w:r w:rsidRPr="004D1702">
        <w:rPr>
          <w:rFonts w:ascii="Sylfaen" w:hAnsi="Sylfaen" w:cs="Sylfaen"/>
          <w:noProof/>
          <w:szCs w:val="28"/>
        </w:rPr>
        <w:t>გამოყოფილმა დაზუსტებულმა ასიგნებებმა</w:t>
      </w:r>
      <w:r w:rsidRPr="004D1702">
        <w:rPr>
          <w:rFonts w:ascii="Sylfaen" w:hAnsi="Sylfaen" w:cs="Sylfaen"/>
          <w:noProof/>
          <w:szCs w:val="28"/>
          <w:lang w:val="ka-GE"/>
        </w:rPr>
        <w:t xml:space="preserve"> შეადგინა </w:t>
      </w:r>
      <w:r w:rsidR="004D1702" w:rsidRPr="004D1702">
        <w:rPr>
          <w:rFonts w:ascii="Sylfaen" w:hAnsi="Sylfaen" w:cs="Sylfaen"/>
          <w:noProof/>
          <w:szCs w:val="28"/>
        </w:rPr>
        <w:t>4 300.0</w:t>
      </w:r>
      <w:r w:rsidRPr="004D1702">
        <w:rPr>
          <w:rFonts w:ascii="Sylfaen" w:hAnsi="Sylfaen" w:cs="Sylfaen"/>
          <w:noProof/>
          <w:szCs w:val="28"/>
          <w:lang w:val="ka-GE"/>
        </w:rPr>
        <w:t xml:space="preserve"> ათასი ლარი,</w:t>
      </w:r>
      <w:r w:rsidRPr="004D1702">
        <w:rPr>
          <w:rFonts w:ascii="Sylfaen" w:hAnsi="Sylfaen" w:cs="Sylfaen"/>
          <w:noProof/>
          <w:szCs w:val="28"/>
        </w:rPr>
        <w:t xml:space="preserve"> </w:t>
      </w:r>
      <w:r w:rsidRPr="004D1702">
        <w:rPr>
          <w:rFonts w:ascii="Sylfaen" w:hAnsi="Sylfaen" w:cs="Sylfaen"/>
          <w:noProof/>
          <w:szCs w:val="28"/>
          <w:lang w:val="ka-GE"/>
        </w:rPr>
        <w:t>ხოლო</w:t>
      </w:r>
      <w:r w:rsidRPr="004D1702">
        <w:rPr>
          <w:rFonts w:ascii="Sylfaen" w:hAnsi="Sylfaen" w:cs="Sylfaen"/>
          <w:noProof/>
          <w:szCs w:val="28"/>
        </w:rPr>
        <w:t xml:space="preserve"> ფაქტიურმა დაფინანსებამ შეადგინა შეადგინა </w:t>
      </w:r>
      <w:r w:rsidR="004D1702" w:rsidRPr="004D1702">
        <w:rPr>
          <w:rFonts w:ascii="Sylfaen" w:hAnsi="Sylfaen" w:cs="Sylfaen"/>
          <w:noProof/>
          <w:szCs w:val="28"/>
        </w:rPr>
        <w:t xml:space="preserve">3 571.8 </w:t>
      </w:r>
      <w:r w:rsidRPr="004D1702">
        <w:rPr>
          <w:rFonts w:ascii="Sylfaen" w:hAnsi="Sylfaen" w:cs="Sylfaen"/>
          <w:noProof/>
          <w:szCs w:val="28"/>
        </w:rPr>
        <w:t>ათასი</w:t>
      </w:r>
      <w:r w:rsidRPr="004D1702">
        <w:rPr>
          <w:rFonts w:ascii="Sylfaen" w:hAnsi="Sylfaen" w:cs="Sylfaen"/>
          <w:noProof/>
          <w:szCs w:val="28"/>
          <w:lang w:val="ka-GE"/>
        </w:rPr>
        <w:t>,</w:t>
      </w:r>
      <w:r w:rsidRPr="004D1702">
        <w:rPr>
          <w:rFonts w:ascii="Sylfaen" w:hAnsi="Sylfaen" w:cs="Sylfaen"/>
          <w:noProof/>
          <w:szCs w:val="28"/>
        </w:rPr>
        <w:t xml:space="preserve"> რაც </w:t>
      </w:r>
      <w:r w:rsidR="00490368" w:rsidRPr="004D1702">
        <w:rPr>
          <w:rFonts w:ascii="Sylfaen" w:hAnsi="Sylfaen" w:cs="Sylfaen"/>
          <w:noProof/>
          <w:szCs w:val="28"/>
        </w:rPr>
        <w:t>2023 წლის შესაბამის</w:t>
      </w:r>
      <w:r w:rsidR="0099001B" w:rsidRPr="004D1702">
        <w:rPr>
          <w:rFonts w:ascii="Sylfaen" w:hAnsi="Sylfaen" w:cs="Sylfaen"/>
          <w:noProof/>
          <w:szCs w:val="28"/>
        </w:rPr>
        <w:t xml:space="preserve"> მაჩვენებელზე</w:t>
      </w:r>
      <w:r w:rsidRPr="004D1702">
        <w:rPr>
          <w:rFonts w:ascii="Sylfaen" w:hAnsi="Sylfaen" w:cs="Sylfaen"/>
          <w:noProof/>
          <w:szCs w:val="28"/>
        </w:rPr>
        <w:t xml:space="preserve"> </w:t>
      </w:r>
      <w:r w:rsidR="00854881">
        <w:rPr>
          <w:rFonts w:ascii="Sylfaen" w:hAnsi="Sylfaen" w:cs="Sylfaen"/>
          <w:noProof/>
          <w:szCs w:val="28"/>
        </w:rPr>
        <w:t>15.7</w:t>
      </w:r>
      <w:r w:rsidRPr="004D1702">
        <w:rPr>
          <w:rFonts w:ascii="Sylfaen" w:eastAsia="Times New Roman" w:hAnsi="Sylfaen"/>
          <w:color w:val="000000"/>
          <w:lang w:val="ka-GE"/>
        </w:rPr>
        <w:t xml:space="preserve"> </w:t>
      </w:r>
      <w:r w:rsidRPr="004D1702">
        <w:rPr>
          <w:rFonts w:ascii="Sylfaen" w:hAnsi="Sylfaen" w:cs="Sylfaen"/>
          <w:noProof/>
          <w:szCs w:val="28"/>
        </w:rPr>
        <w:t>ათასი</w:t>
      </w:r>
      <w:r w:rsidRPr="004D1702">
        <w:rPr>
          <w:rFonts w:ascii="Sylfaen" w:hAnsi="Sylfaen"/>
          <w:noProof/>
          <w:szCs w:val="28"/>
        </w:rPr>
        <w:t xml:space="preserve"> </w:t>
      </w:r>
      <w:r w:rsidRPr="004D1702">
        <w:rPr>
          <w:rFonts w:ascii="Sylfaen" w:hAnsi="Sylfaen" w:cs="Sylfaen"/>
          <w:noProof/>
          <w:szCs w:val="28"/>
        </w:rPr>
        <w:t>ლარით</w:t>
      </w:r>
      <w:r w:rsidRPr="004D1702">
        <w:rPr>
          <w:rFonts w:ascii="Sylfaen" w:hAnsi="Sylfaen"/>
          <w:noProof/>
          <w:szCs w:val="28"/>
        </w:rPr>
        <w:t xml:space="preserve"> </w:t>
      </w:r>
      <w:r w:rsidR="004D1702" w:rsidRPr="004D1702">
        <w:rPr>
          <w:rFonts w:ascii="Sylfaen" w:hAnsi="Sylfaen" w:cs="Sylfaen"/>
          <w:noProof/>
          <w:szCs w:val="28"/>
          <w:lang w:val="ka-GE"/>
        </w:rPr>
        <w:t>ნაკლებია</w:t>
      </w:r>
      <w:r w:rsidRPr="004D1702">
        <w:rPr>
          <w:rFonts w:ascii="Sylfaen" w:hAnsi="Sylfaen"/>
          <w:noProof/>
          <w:szCs w:val="28"/>
        </w:rPr>
        <w:t>.</w:t>
      </w:r>
    </w:p>
    <w:p w:rsidR="00B47B91" w:rsidRPr="00B47B91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B47B91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B47B9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47B91" w:rsidRDefault="004D1702" w:rsidP="00426530">
      <w:pPr>
        <w:spacing w:after="0" w:line="240" w:lineRule="auto"/>
        <w:jc w:val="center"/>
        <w:rPr>
          <w:rFonts w:ascii="Sylfaen" w:hAnsi="Sylfaen"/>
          <w:b/>
          <w:noProof/>
          <w:sz w:val="18"/>
          <w:highlight w:val="yellow"/>
          <w:lang w:val="ka-GE"/>
        </w:rPr>
      </w:pPr>
      <w:r>
        <w:rPr>
          <w:noProof/>
        </w:rPr>
        <w:drawing>
          <wp:inline distT="0" distB="0" distL="0" distR="0" wp14:anchorId="0C7D1866" wp14:editId="521A7727">
            <wp:extent cx="5943600" cy="2305050"/>
            <wp:effectExtent l="0" t="0" r="0" b="0"/>
            <wp:docPr id="95" name="Chart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426530" w:rsidRPr="004D1702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4D1702">
        <w:rPr>
          <w:rFonts w:ascii="Sylfaen" w:hAnsi="Sylfaen" w:cs="Sylfaen"/>
          <w:noProof/>
          <w:szCs w:val="28"/>
        </w:rPr>
        <w:t xml:space="preserve">სსიპ - ლევან სამხარაულის სახელობის სასამართლო ექსპერტიზის ეროვნული ბიუროსათვის </w:t>
      </w:r>
      <w:r w:rsidRPr="004D1702">
        <w:rPr>
          <w:rFonts w:ascii="Sylfaen" w:hAnsi="Sylfaen" w:cs="Sylfaen"/>
          <w:noProof/>
          <w:szCs w:val="28"/>
          <w:lang w:val="ka-GE"/>
        </w:rPr>
        <w:t xml:space="preserve">გამოყოფილ სახსრებში </w:t>
      </w:r>
      <w:r w:rsidRPr="004D1702">
        <w:rPr>
          <w:rFonts w:ascii="Sylfaen" w:hAnsi="Sylfaen"/>
          <w:noProof/>
          <w:szCs w:val="28"/>
          <w:lang w:val="ka-GE"/>
        </w:rPr>
        <w:t>„</w:t>
      </w:r>
      <w:r w:rsidRPr="004D1702">
        <w:rPr>
          <w:rFonts w:ascii="Sylfaen" w:hAnsi="Sylfaen"/>
          <w:noProof/>
          <w:szCs w:val="28"/>
        </w:rPr>
        <w:t xml:space="preserve">ხარჯების“ </w:t>
      </w:r>
      <w:r w:rsidRPr="004D1702">
        <w:rPr>
          <w:rFonts w:ascii="Sylfaen" w:hAnsi="Sylfaen" w:cs="Sylfaen"/>
          <w:noProof/>
          <w:szCs w:val="28"/>
        </w:rPr>
        <w:t>მუხლის</w:t>
      </w:r>
      <w:r w:rsidRPr="004D1702">
        <w:rPr>
          <w:rFonts w:ascii="Sylfaen" w:hAnsi="Sylfaen"/>
          <w:noProof/>
          <w:szCs w:val="28"/>
        </w:rPr>
        <w:t xml:space="preserve"> </w:t>
      </w:r>
      <w:r w:rsidRPr="004D1702">
        <w:rPr>
          <w:rFonts w:ascii="Sylfaen" w:hAnsi="Sylfaen" w:cs="Sylfaen"/>
          <w:noProof/>
          <w:szCs w:val="28"/>
        </w:rPr>
        <w:t>საკასო</w:t>
      </w:r>
      <w:r w:rsidRPr="004D1702">
        <w:rPr>
          <w:rFonts w:ascii="Sylfaen" w:hAnsi="Sylfaen"/>
          <w:noProof/>
          <w:szCs w:val="28"/>
        </w:rPr>
        <w:t xml:space="preserve"> </w:t>
      </w:r>
      <w:r w:rsidRPr="004D1702">
        <w:rPr>
          <w:rFonts w:ascii="Sylfaen" w:hAnsi="Sylfaen" w:cs="Sylfaen"/>
          <w:noProof/>
          <w:szCs w:val="28"/>
        </w:rPr>
        <w:t>შესრულებამ</w:t>
      </w:r>
      <w:r w:rsidRPr="004D1702">
        <w:rPr>
          <w:rFonts w:ascii="Sylfaen" w:hAnsi="Sylfaen"/>
          <w:noProof/>
          <w:szCs w:val="28"/>
        </w:rPr>
        <w:t xml:space="preserve"> </w:t>
      </w:r>
      <w:r w:rsidRPr="004D1702">
        <w:rPr>
          <w:rFonts w:ascii="Sylfaen" w:hAnsi="Sylfaen" w:cs="Sylfaen"/>
          <w:noProof/>
          <w:szCs w:val="28"/>
        </w:rPr>
        <w:t xml:space="preserve">შეადგინა </w:t>
      </w:r>
      <w:r w:rsidR="004D1702" w:rsidRPr="004D1702">
        <w:rPr>
          <w:rFonts w:ascii="Sylfaen" w:hAnsi="Sylfaen"/>
          <w:noProof/>
          <w:szCs w:val="28"/>
        </w:rPr>
        <w:t>64.7</w:t>
      </w:r>
      <w:r w:rsidRPr="004D1702">
        <w:rPr>
          <w:rFonts w:ascii="Sylfaen" w:hAnsi="Sylfaen"/>
          <w:noProof/>
          <w:szCs w:val="28"/>
        </w:rPr>
        <w:t xml:space="preserve">%, </w:t>
      </w:r>
      <w:r w:rsidRPr="004D1702">
        <w:rPr>
          <w:rFonts w:ascii="Sylfaen" w:hAnsi="Sylfaen"/>
          <w:noProof/>
          <w:szCs w:val="28"/>
          <w:lang w:val="ka-GE"/>
        </w:rPr>
        <w:t>ხოლო „</w:t>
      </w:r>
      <w:r w:rsidRPr="004D1702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4D1702">
        <w:rPr>
          <w:rFonts w:ascii="Sylfaen" w:hAnsi="Sylfaen" w:cs="Sylfaen"/>
          <w:noProof/>
          <w:szCs w:val="28"/>
        </w:rPr>
        <w:t>მუხლით</w:t>
      </w:r>
      <w:r w:rsidRPr="004D1702">
        <w:rPr>
          <w:rFonts w:ascii="Sylfaen" w:hAnsi="Sylfaen"/>
          <w:noProof/>
          <w:szCs w:val="28"/>
        </w:rPr>
        <w:t xml:space="preserve"> </w:t>
      </w:r>
      <w:r w:rsidRPr="004D1702">
        <w:rPr>
          <w:rFonts w:ascii="Sylfaen" w:hAnsi="Sylfaen"/>
          <w:noProof/>
          <w:szCs w:val="28"/>
          <w:lang w:val="ka-GE"/>
        </w:rPr>
        <w:t>-</w:t>
      </w:r>
      <w:r w:rsidRPr="004D1702">
        <w:rPr>
          <w:rFonts w:ascii="Sylfaen" w:hAnsi="Sylfaen"/>
          <w:noProof/>
          <w:szCs w:val="28"/>
        </w:rPr>
        <w:t xml:space="preserve"> </w:t>
      </w:r>
      <w:r w:rsidR="004D1702" w:rsidRPr="004D1702">
        <w:rPr>
          <w:rFonts w:ascii="Sylfaen" w:hAnsi="Sylfaen"/>
          <w:noProof/>
          <w:szCs w:val="28"/>
        </w:rPr>
        <w:t>35.3</w:t>
      </w:r>
      <w:r w:rsidRPr="004D1702">
        <w:rPr>
          <w:rFonts w:ascii="Sylfaen" w:hAnsi="Sylfaen"/>
          <w:noProof/>
          <w:szCs w:val="28"/>
        </w:rPr>
        <w:t>%</w:t>
      </w:r>
      <w:r w:rsidRPr="004D1702">
        <w:rPr>
          <w:rFonts w:ascii="Sylfaen" w:hAnsi="Sylfaen"/>
          <w:noProof/>
          <w:szCs w:val="28"/>
          <w:lang w:val="ka-GE"/>
        </w:rPr>
        <w:t>.</w:t>
      </w:r>
    </w:p>
    <w:p w:rsidR="00426530" w:rsidRPr="00165F77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165F77">
        <w:rPr>
          <w:rFonts w:ascii="Sylfaen" w:hAnsi="Sylfaen" w:cs="Sylfaen"/>
          <w:b/>
          <w:noProof/>
          <w:szCs w:val="28"/>
        </w:rPr>
        <w:lastRenderedPageBreak/>
        <w:t>სსიპ - საქართველოს სტატისტიკის ეროვნული სამსახური - საქსტატი</w:t>
      </w:r>
    </w:p>
    <w:p w:rsidR="00426530" w:rsidRPr="00165F77" w:rsidRDefault="00426530" w:rsidP="00426530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165F77">
        <w:rPr>
          <w:rFonts w:ascii="Sylfaen" w:hAnsi="Sylfaen" w:cs="Sylfaen"/>
          <w:noProof/>
          <w:szCs w:val="28"/>
        </w:rPr>
        <w:t>სსიპ</w:t>
      </w:r>
      <w:r w:rsidRPr="00165F77">
        <w:rPr>
          <w:rFonts w:ascii="Sylfaen" w:hAnsi="Sylfaen"/>
          <w:noProof/>
          <w:szCs w:val="28"/>
        </w:rPr>
        <w:t xml:space="preserve"> - </w:t>
      </w:r>
      <w:r w:rsidRPr="00165F77">
        <w:rPr>
          <w:rFonts w:ascii="Sylfaen" w:hAnsi="Sylfaen" w:cs="Sylfaen"/>
          <w:noProof/>
          <w:szCs w:val="28"/>
        </w:rPr>
        <w:t>საქართველოს</w:t>
      </w:r>
      <w:r w:rsidRPr="00165F77">
        <w:rPr>
          <w:rFonts w:ascii="Sylfaen" w:hAnsi="Sylfaen"/>
          <w:noProof/>
          <w:szCs w:val="28"/>
        </w:rPr>
        <w:t xml:space="preserve"> </w:t>
      </w:r>
      <w:r w:rsidRPr="00165F77">
        <w:rPr>
          <w:rFonts w:ascii="Sylfaen" w:hAnsi="Sylfaen" w:cs="Sylfaen"/>
          <w:noProof/>
          <w:szCs w:val="28"/>
        </w:rPr>
        <w:t>სტატისტიკის</w:t>
      </w:r>
      <w:r w:rsidRPr="00165F77">
        <w:rPr>
          <w:rFonts w:ascii="Sylfaen" w:hAnsi="Sylfaen"/>
          <w:noProof/>
          <w:szCs w:val="28"/>
        </w:rPr>
        <w:t xml:space="preserve"> </w:t>
      </w:r>
      <w:r w:rsidRPr="00165F77">
        <w:rPr>
          <w:rFonts w:ascii="Sylfaen" w:hAnsi="Sylfaen" w:cs="Sylfaen"/>
          <w:noProof/>
          <w:szCs w:val="28"/>
        </w:rPr>
        <w:t>ეროვნული</w:t>
      </w:r>
      <w:r w:rsidRPr="00165F77">
        <w:rPr>
          <w:rFonts w:ascii="Sylfaen" w:hAnsi="Sylfaen"/>
          <w:noProof/>
          <w:szCs w:val="28"/>
        </w:rPr>
        <w:t xml:space="preserve"> </w:t>
      </w:r>
      <w:r w:rsidRPr="00165F77">
        <w:rPr>
          <w:rFonts w:ascii="Sylfaen" w:hAnsi="Sylfaen" w:cs="Sylfaen"/>
          <w:noProof/>
          <w:szCs w:val="28"/>
        </w:rPr>
        <w:t>სამსახურისათვის</w:t>
      </w:r>
      <w:r w:rsidR="00BE1304" w:rsidRPr="00165F77">
        <w:rPr>
          <w:rFonts w:ascii="Sylfaen" w:hAnsi="Sylfaen"/>
          <w:noProof/>
          <w:szCs w:val="28"/>
        </w:rPr>
        <w:t xml:space="preserve"> </w:t>
      </w:r>
      <w:r w:rsidR="0001537E" w:rsidRPr="00165F77">
        <w:rPr>
          <w:rFonts w:ascii="Sylfaen" w:hAnsi="Sylfaen"/>
          <w:noProof/>
          <w:szCs w:val="28"/>
        </w:rPr>
        <w:t>2024 წლის 3 თვეში</w:t>
      </w:r>
      <w:r w:rsidR="0099001B" w:rsidRPr="00165F77">
        <w:rPr>
          <w:rFonts w:ascii="Sylfaen" w:hAnsi="Sylfaen"/>
          <w:noProof/>
          <w:szCs w:val="28"/>
        </w:rPr>
        <w:t xml:space="preserve"> სახელმწიფო ბიუჯეტით </w:t>
      </w:r>
      <w:r w:rsidRPr="00165F77">
        <w:rPr>
          <w:rFonts w:ascii="Sylfaen" w:hAnsi="Sylfaen"/>
          <w:noProof/>
          <w:szCs w:val="28"/>
        </w:rPr>
        <w:t xml:space="preserve">სახელმწიფო ბიუჯეტით </w:t>
      </w:r>
      <w:r w:rsidRPr="00165F77">
        <w:rPr>
          <w:rFonts w:ascii="Sylfaen" w:hAnsi="Sylfaen" w:cs="Sylfaen"/>
          <w:noProof/>
          <w:szCs w:val="28"/>
        </w:rPr>
        <w:t>გამოყოფილმა</w:t>
      </w:r>
      <w:r w:rsidRPr="00165F77">
        <w:rPr>
          <w:rFonts w:ascii="Sylfaen" w:hAnsi="Sylfaen"/>
          <w:noProof/>
          <w:szCs w:val="28"/>
        </w:rPr>
        <w:t xml:space="preserve"> </w:t>
      </w:r>
      <w:r w:rsidRPr="00165F77">
        <w:rPr>
          <w:rFonts w:ascii="Sylfaen" w:hAnsi="Sylfaen" w:cs="Sylfaen"/>
          <w:noProof/>
          <w:szCs w:val="28"/>
        </w:rPr>
        <w:t>დაზუსტებულმა</w:t>
      </w:r>
      <w:r w:rsidRPr="00165F77">
        <w:rPr>
          <w:rFonts w:ascii="Sylfaen" w:hAnsi="Sylfaen"/>
          <w:noProof/>
          <w:szCs w:val="28"/>
        </w:rPr>
        <w:t xml:space="preserve"> </w:t>
      </w:r>
      <w:r w:rsidRPr="00165F77">
        <w:rPr>
          <w:rFonts w:ascii="Sylfaen" w:hAnsi="Sylfaen" w:cs="Sylfaen"/>
          <w:noProof/>
          <w:szCs w:val="28"/>
        </w:rPr>
        <w:t>ასიგნებებმა</w:t>
      </w:r>
      <w:r w:rsidRPr="00165F77">
        <w:rPr>
          <w:rFonts w:ascii="Sylfaen" w:hAnsi="Sylfaen"/>
          <w:noProof/>
          <w:szCs w:val="28"/>
        </w:rPr>
        <w:t xml:space="preserve"> </w:t>
      </w:r>
      <w:r w:rsidRPr="00165F77">
        <w:rPr>
          <w:rFonts w:ascii="Sylfaen" w:hAnsi="Sylfaen" w:cs="Sylfaen"/>
          <w:noProof/>
          <w:szCs w:val="28"/>
        </w:rPr>
        <w:t>შეადგინა</w:t>
      </w:r>
      <w:r w:rsidRPr="00165F77">
        <w:rPr>
          <w:rFonts w:ascii="Sylfaen" w:hAnsi="Sylfaen"/>
          <w:noProof/>
          <w:szCs w:val="28"/>
        </w:rPr>
        <w:t xml:space="preserve"> </w:t>
      </w:r>
      <w:r w:rsidR="00165F77" w:rsidRPr="00165F77">
        <w:rPr>
          <w:rFonts w:ascii="Sylfaen" w:eastAsia="Times New Roman" w:hAnsi="Sylfaen"/>
          <w:color w:val="000000"/>
        </w:rPr>
        <w:t>5 795.7</w:t>
      </w:r>
      <w:r w:rsidRPr="00165F77">
        <w:rPr>
          <w:rFonts w:ascii="Sylfaen" w:eastAsia="Times New Roman" w:hAnsi="Sylfaen"/>
          <w:color w:val="000000"/>
          <w:lang w:val="ka-GE"/>
        </w:rPr>
        <w:t xml:space="preserve"> </w:t>
      </w:r>
      <w:r w:rsidRPr="00165F77">
        <w:rPr>
          <w:rFonts w:ascii="Sylfaen" w:hAnsi="Sylfaen" w:cs="Sylfaen"/>
          <w:noProof/>
          <w:szCs w:val="28"/>
        </w:rPr>
        <w:t>ათასი</w:t>
      </w:r>
      <w:r w:rsidRPr="00165F77">
        <w:rPr>
          <w:rFonts w:ascii="Sylfaen" w:hAnsi="Sylfaen"/>
          <w:noProof/>
          <w:szCs w:val="28"/>
        </w:rPr>
        <w:t xml:space="preserve"> </w:t>
      </w:r>
      <w:r w:rsidRPr="00165F77">
        <w:rPr>
          <w:rFonts w:ascii="Sylfaen" w:hAnsi="Sylfaen" w:cs="Sylfaen"/>
          <w:noProof/>
          <w:szCs w:val="28"/>
        </w:rPr>
        <w:t>ლარი</w:t>
      </w:r>
      <w:r w:rsidRPr="00165F77">
        <w:rPr>
          <w:rFonts w:ascii="Sylfaen" w:hAnsi="Sylfaen"/>
          <w:noProof/>
          <w:szCs w:val="28"/>
        </w:rPr>
        <w:t xml:space="preserve">, </w:t>
      </w:r>
      <w:r w:rsidRPr="00165F77">
        <w:rPr>
          <w:rFonts w:ascii="Sylfaen" w:hAnsi="Sylfaen" w:cs="Sylfaen"/>
          <w:noProof/>
          <w:szCs w:val="28"/>
        </w:rPr>
        <w:t>ხოლო</w:t>
      </w:r>
      <w:r w:rsidRPr="00165F77">
        <w:rPr>
          <w:rFonts w:ascii="Sylfaen" w:hAnsi="Sylfaen"/>
          <w:noProof/>
          <w:szCs w:val="28"/>
        </w:rPr>
        <w:t xml:space="preserve"> </w:t>
      </w:r>
      <w:r w:rsidRPr="00165F77">
        <w:rPr>
          <w:rFonts w:ascii="Sylfaen" w:hAnsi="Sylfaen" w:cs="Sylfaen"/>
          <w:noProof/>
          <w:szCs w:val="28"/>
        </w:rPr>
        <w:t>ფაქტიურმა</w:t>
      </w:r>
      <w:r w:rsidRPr="00165F77">
        <w:rPr>
          <w:rFonts w:ascii="Sylfaen" w:hAnsi="Sylfaen"/>
          <w:noProof/>
          <w:szCs w:val="28"/>
        </w:rPr>
        <w:t xml:space="preserve"> </w:t>
      </w:r>
      <w:r w:rsidRPr="00165F77">
        <w:rPr>
          <w:rFonts w:ascii="Sylfaen" w:hAnsi="Sylfaen" w:cs="Sylfaen"/>
          <w:noProof/>
          <w:szCs w:val="28"/>
        </w:rPr>
        <w:t>დაფინანსებამ</w:t>
      </w:r>
      <w:r w:rsidRPr="00165F77">
        <w:rPr>
          <w:rFonts w:ascii="Sylfaen" w:hAnsi="Sylfaen"/>
          <w:noProof/>
          <w:szCs w:val="28"/>
        </w:rPr>
        <w:t xml:space="preserve"> - </w:t>
      </w:r>
      <w:r w:rsidR="00165F77" w:rsidRPr="00165F77">
        <w:rPr>
          <w:rFonts w:ascii="Sylfaen" w:eastAsia="Times New Roman" w:hAnsi="Sylfaen"/>
          <w:color w:val="000000"/>
        </w:rPr>
        <w:t>3 497.8</w:t>
      </w:r>
      <w:r w:rsidRPr="00165F77">
        <w:rPr>
          <w:rFonts w:ascii="Sylfaen" w:eastAsia="Times New Roman" w:hAnsi="Sylfaen"/>
          <w:color w:val="000000"/>
          <w:lang w:val="ka-GE"/>
        </w:rPr>
        <w:t xml:space="preserve"> </w:t>
      </w:r>
      <w:r w:rsidRPr="00165F77">
        <w:rPr>
          <w:rFonts w:ascii="Sylfaen" w:hAnsi="Sylfaen" w:cs="Sylfaen"/>
          <w:noProof/>
          <w:szCs w:val="28"/>
        </w:rPr>
        <w:t>ათასი</w:t>
      </w:r>
      <w:r w:rsidRPr="00165F77">
        <w:rPr>
          <w:rFonts w:ascii="Sylfaen" w:hAnsi="Sylfaen"/>
          <w:noProof/>
          <w:szCs w:val="28"/>
        </w:rPr>
        <w:t xml:space="preserve"> </w:t>
      </w:r>
      <w:r w:rsidRPr="00165F77">
        <w:rPr>
          <w:rFonts w:ascii="Sylfaen" w:hAnsi="Sylfaen" w:cs="Sylfaen"/>
          <w:noProof/>
          <w:szCs w:val="28"/>
        </w:rPr>
        <w:t>ლარი</w:t>
      </w:r>
      <w:r w:rsidRPr="00165F77">
        <w:rPr>
          <w:rFonts w:ascii="Sylfaen" w:hAnsi="Sylfaen"/>
          <w:noProof/>
          <w:szCs w:val="28"/>
        </w:rPr>
        <w:t xml:space="preserve">, </w:t>
      </w:r>
      <w:r w:rsidRPr="00165F77">
        <w:rPr>
          <w:rFonts w:ascii="Sylfaen" w:hAnsi="Sylfaen" w:cs="Sylfaen"/>
          <w:noProof/>
          <w:szCs w:val="28"/>
        </w:rPr>
        <w:t xml:space="preserve">რაც </w:t>
      </w:r>
      <w:r w:rsidR="00490368" w:rsidRPr="00165F77">
        <w:rPr>
          <w:rFonts w:ascii="Sylfaen" w:hAnsi="Sylfaen" w:cs="Sylfaen"/>
          <w:noProof/>
          <w:szCs w:val="28"/>
        </w:rPr>
        <w:t>2023 წლის შესაბამის</w:t>
      </w:r>
      <w:r w:rsidR="0099001B" w:rsidRPr="00165F77">
        <w:rPr>
          <w:rFonts w:ascii="Sylfaen" w:hAnsi="Sylfaen" w:cs="Sylfaen"/>
          <w:noProof/>
          <w:szCs w:val="28"/>
        </w:rPr>
        <w:t xml:space="preserve"> მაჩვენებელზე</w:t>
      </w:r>
      <w:r w:rsidRPr="00165F77">
        <w:rPr>
          <w:rFonts w:ascii="Sylfaen" w:hAnsi="Sylfaen" w:cs="Sylfaen"/>
          <w:noProof/>
          <w:szCs w:val="28"/>
        </w:rPr>
        <w:t xml:space="preserve"> </w:t>
      </w:r>
      <w:r w:rsidR="00324CE9">
        <w:rPr>
          <w:rFonts w:ascii="Sylfaen" w:hAnsi="Sylfaen" w:cs="Sylfaen"/>
          <w:noProof/>
          <w:szCs w:val="28"/>
        </w:rPr>
        <w:t>436.2</w:t>
      </w:r>
      <w:r w:rsidRPr="00165F77">
        <w:rPr>
          <w:rFonts w:ascii="Sylfaen" w:eastAsia="Times New Roman" w:hAnsi="Sylfaen"/>
          <w:color w:val="000000"/>
          <w:lang w:val="ka-GE"/>
        </w:rPr>
        <w:t xml:space="preserve"> </w:t>
      </w:r>
      <w:r w:rsidRPr="00165F77">
        <w:rPr>
          <w:rFonts w:ascii="Sylfaen" w:hAnsi="Sylfaen" w:cs="Sylfaen"/>
          <w:noProof/>
          <w:szCs w:val="28"/>
        </w:rPr>
        <w:t>ათასი</w:t>
      </w:r>
      <w:r w:rsidRPr="00165F77">
        <w:rPr>
          <w:rFonts w:ascii="Sylfaen" w:hAnsi="Sylfaen"/>
          <w:noProof/>
          <w:szCs w:val="28"/>
        </w:rPr>
        <w:t xml:space="preserve"> </w:t>
      </w:r>
      <w:r w:rsidRPr="00165F77">
        <w:rPr>
          <w:rFonts w:ascii="Sylfaen" w:hAnsi="Sylfaen" w:cs="Sylfaen"/>
          <w:noProof/>
          <w:szCs w:val="28"/>
        </w:rPr>
        <w:t>ლარით</w:t>
      </w:r>
      <w:r w:rsidRPr="00165F77">
        <w:rPr>
          <w:rFonts w:ascii="Sylfaen" w:hAnsi="Sylfaen"/>
          <w:noProof/>
          <w:szCs w:val="28"/>
        </w:rPr>
        <w:t xml:space="preserve"> </w:t>
      </w:r>
      <w:r w:rsidRPr="00165F77">
        <w:rPr>
          <w:rFonts w:ascii="Sylfaen" w:hAnsi="Sylfaen" w:cs="Sylfaen"/>
          <w:noProof/>
          <w:szCs w:val="28"/>
          <w:lang w:val="ka-GE"/>
        </w:rPr>
        <w:t>მეტია</w:t>
      </w:r>
      <w:r w:rsidRPr="00165F77">
        <w:rPr>
          <w:rFonts w:ascii="Sylfaen" w:hAnsi="Sylfaen"/>
          <w:noProof/>
          <w:szCs w:val="28"/>
        </w:rPr>
        <w:t xml:space="preserve">.  </w:t>
      </w:r>
    </w:p>
    <w:p w:rsidR="00B47B91" w:rsidRPr="00B47B91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B47B91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B47B9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47B91" w:rsidRDefault="00165F77" w:rsidP="008B71B8">
      <w:pPr>
        <w:spacing w:after="0" w:line="240" w:lineRule="auto"/>
        <w:jc w:val="center"/>
        <w:rPr>
          <w:rFonts w:ascii="Sylfaen" w:hAnsi="Sylfaen"/>
          <w:b/>
          <w:noProof/>
          <w:sz w:val="18"/>
          <w:highlight w:val="yellow"/>
          <w:lang w:val="ka-GE"/>
        </w:rPr>
      </w:pPr>
      <w:r>
        <w:rPr>
          <w:noProof/>
        </w:rPr>
        <w:drawing>
          <wp:inline distT="0" distB="0" distL="0" distR="0" wp14:anchorId="38087CAC" wp14:editId="0514544A">
            <wp:extent cx="5943600" cy="2600325"/>
            <wp:effectExtent l="0" t="0" r="0" b="0"/>
            <wp:docPr id="96" name="Chart 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426530" w:rsidRPr="00165F77" w:rsidRDefault="00426530" w:rsidP="008B71B8">
      <w:pPr>
        <w:spacing w:line="240" w:lineRule="auto"/>
        <w:ind w:firstLine="720"/>
        <w:jc w:val="both"/>
        <w:rPr>
          <w:rFonts w:ascii="Sylfaen" w:hAnsi="Sylfaen" w:cs="Sylfaen"/>
          <w:b/>
          <w:noProof/>
          <w:szCs w:val="28"/>
          <w:lang w:val="ka-GE"/>
        </w:rPr>
      </w:pPr>
      <w:r w:rsidRPr="00165F77">
        <w:rPr>
          <w:rFonts w:ascii="Sylfaen" w:hAnsi="Sylfaen" w:cs="Sylfaen"/>
          <w:noProof/>
          <w:szCs w:val="28"/>
        </w:rPr>
        <w:t>სსიპ</w:t>
      </w:r>
      <w:r w:rsidRPr="00165F77">
        <w:rPr>
          <w:rFonts w:ascii="Sylfaen" w:hAnsi="Sylfaen"/>
          <w:noProof/>
          <w:szCs w:val="28"/>
        </w:rPr>
        <w:t xml:space="preserve"> - </w:t>
      </w:r>
      <w:r w:rsidRPr="00165F77">
        <w:rPr>
          <w:rFonts w:ascii="Sylfaen" w:hAnsi="Sylfaen" w:cs="Sylfaen"/>
          <w:noProof/>
          <w:szCs w:val="28"/>
        </w:rPr>
        <w:t>საქართველოს</w:t>
      </w:r>
      <w:r w:rsidRPr="00165F77">
        <w:rPr>
          <w:rFonts w:ascii="Sylfaen" w:hAnsi="Sylfaen"/>
          <w:noProof/>
          <w:szCs w:val="28"/>
        </w:rPr>
        <w:t xml:space="preserve"> </w:t>
      </w:r>
      <w:r w:rsidRPr="00165F77">
        <w:rPr>
          <w:rFonts w:ascii="Sylfaen" w:hAnsi="Sylfaen" w:cs="Sylfaen"/>
          <w:noProof/>
          <w:szCs w:val="28"/>
        </w:rPr>
        <w:t>სტატისტიკის</w:t>
      </w:r>
      <w:r w:rsidRPr="00165F77">
        <w:rPr>
          <w:rFonts w:ascii="Sylfaen" w:hAnsi="Sylfaen"/>
          <w:noProof/>
          <w:szCs w:val="28"/>
        </w:rPr>
        <w:t xml:space="preserve"> </w:t>
      </w:r>
      <w:r w:rsidRPr="00165F77">
        <w:rPr>
          <w:rFonts w:ascii="Sylfaen" w:hAnsi="Sylfaen" w:cs="Sylfaen"/>
          <w:noProof/>
          <w:szCs w:val="28"/>
        </w:rPr>
        <w:t>ეროვნული</w:t>
      </w:r>
      <w:r w:rsidRPr="00165F77">
        <w:rPr>
          <w:rFonts w:ascii="Sylfaen" w:hAnsi="Sylfaen"/>
          <w:noProof/>
          <w:szCs w:val="28"/>
        </w:rPr>
        <w:t xml:space="preserve"> </w:t>
      </w:r>
      <w:r w:rsidRPr="00165F77">
        <w:rPr>
          <w:rFonts w:ascii="Sylfaen" w:hAnsi="Sylfaen" w:cs="Sylfaen"/>
          <w:noProof/>
          <w:szCs w:val="28"/>
        </w:rPr>
        <w:t>სამსახურისათვის</w:t>
      </w:r>
      <w:r w:rsidRPr="00165F77">
        <w:rPr>
          <w:rFonts w:ascii="Sylfaen" w:hAnsi="Sylfaen" w:cs="Sylfaen"/>
          <w:noProof/>
          <w:szCs w:val="28"/>
          <w:lang w:val="ka-GE"/>
        </w:rPr>
        <w:t xml:space="preserve"> გამოყოფილ სახსრებში </w:t>
      </w:r>
      <w:r w:rsidRPr="00165F77">
        <w:rPr>
          <w:rFonts w:ascii="Sylfaen" w:hAnsi="Sylfaen"/>
          <w:noProof/>
          <w:szCs w:val="28"/>
          <w:lang w:val="ka-GE"/>
        </w:rPr>
        <w:t>„</w:t>
      </w:r>
      <w:r w:rsidRPr="00165F77">
        <w:rPr>
          <w:rFonts w:ascii="Sylfaen" w:hAnsi="Sylfaen"/>
          <w:noProof/>
          <w:szCs w:val="28"/>
        </w:rPr>
        <w:t xml:space="preserve">ხარჯების“ </w:t>
      </w:r>
      <w:r w:rsidRPr="00165F77">
        <w:rPr>
          <w:rFonts w:ascii="Sylfaen" w:hAnsi="Sylfaen" w:cs="Sylfaen"/>
          <w:noProof/>
          <w:szCs w:val="28"/>
        </w:rPr>
        <w:t>მუხლის</w:t>
      </w:r>
      <w:r w:rsidRPr="00165F77">
        <w:rPr>
          <w:rFonts w:ascii="Sylfaen" w:hAnsi="Sylfaen"/>
          <w:noProof/>
          <w:szCs w:val="28"/>
        </w:rPr>
        <w:t xml:space="preserve"> </w:t>
      </w:r>
      <w:r w:rsidRPr="00165F77">
        <w:rPr>
          <w:rFonts w:ascii="Sylfaen" w:hAnsi="Sylfaen" w:cs="Sylfaen"/>
          <w:noProof/>
          <w:szCs w:val="28"/>
        </w:rPr>
        <w:t>საკასო</w:t>
      </w:r>
      <w:r w:rsidRPr="00165F77">
        <w:rPr>
          <w:rFonts w:ascii="Sylfaen" w:hAnsi="Sylfaen"/>
          <w:noProof/>
          <w:szCs w:val="28"/>
        </w:rPr>
        <w:t xml:space="preserve"> </w:t>
      </w:r>
      <w:r w:rsidRPr="00165F77">
        <w:rPr>
          <w:rFonts w:ascii="Sylfaen" w:hAnsi="Sylfaen" w:cs="Sylfaen"/>
          <w:noProof/>
          <w:szCs w:val="28"/>
        </w:rPr>
        <w:t>შესრულებამ</w:t>
      </w:r>
      <w:r w:rsidRPr="00165F77">
        <w:rPr>
          <w:rFonts w:ascii="Sylfaen" w:hAnsi="Sylfaen"/>
          <w:noProof/>
          <w:szCs w:val="28"/>
        </w:rPr>
        <w:t xml:space="preserve"> </w:t>
      </w:r>
      <w:r w:rsidRPr="00165F77">
        <w:rPr>
          <w:rFonts w:ascii="Sylfaen" w:hAnsi="Sylfaen" w:cs="Sylfaen"/>
          <w:noProof/>
          <w:szCs w:val="28"/>
        </w:rPr>
        <w:t xml:space="preserve">შეადგინა </w:t>
      </w:r>
      <w:r w:rsidR="00165F77" w:rsidRPr="00165F77">
        <w:rPr>
          <w:rFonts w:ascii="Sylfaen" w:hAnsi="Sylfaen"/>
          <w:noProof/>
          <w:szCs w:val="28"/>
        </w:rPr>
        <w:t>98.5</w:t>
      </w:r>
      <w:r w:rsidRPr="00165F77">
        <w:rPr>
          <w:rFonts w:ascii="Sylfaen" w:hAnsi="Sylfaen"/>
          <w:noProof/>
          <w:szCs w:val="28"/>
        </w:rPr>
        <w:t xml:space="preserve">%, </w:t>
      </w:r>
      <w:r w:rsidRPr="00165F77">
        <w:rPr>
          <w:rFonts w:ascii="Sylfaen" w:hAnsi="Sylfaen"/>
          <w:noProof/>
          <w:szCs w:val="28"/>
          <w:lang w:val="ka-GE"/>
        </w:rPr>
        <w:t>ხოლო „</w:t>
      </w:r>
      <w:r w:rsidRPr="00165F77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165F77">
        <w:rPr>
          <w:rFonts w:ascii="Sylfaen" w:hAnsi="Sylfaen" w:cs="Sylfaen"/>
          <w:noProof/>
          <w:szCs w:val="28"/>
        </w:rPr>
        <w:t>მუხლით</w:t>
      </w:r>
      <w:r w:rsidRPr="00165F77">
        <w:rPr>
          <w:rFonts w:ascii="Sylfaen" w:hAnsi="Sylfaen"/>
          <w:noProof/>
          <w:szCs w:val="28"/>
        </w:rPr>
        <w:t xml:space="preserve"> </w:t>
      </w:r>
      <w:r w:rsidRPr="00165F77">
        <w:rPr>
          <w:rFonts w:ascii="Sylfaen" w:hAnsi="Sylfaen"/>
          <w:noProof/>
          <w:szCs w:val="28"/>
          <w:lang w:val="ka-GE"/>
        </w:rPr>
        <w:t>-</w:t>
      </w:r>
      <w:r w:rsidRPr="00165F77">
        <w:rPr>
          <w:rFonts w:ascii="Sylfaen" w:hAnsi="Sylfaen"/>
          <w:noProof/>
          <w:szCs w:val="28"/>
        </w:rPr>
        <w:t xml:space="preserve"> </w:t>
      </w:r>
      <w:r w:rsidR="00165F77" w:rsidRPr="00165F77">
        <w:rPr>
          <w:rFonts w:ascii="Sylfaen" w:hAnsi="Sylfaen"/>
          <w:noProof/>
          <w:szCs w:val="28"/>
        </w:rPr>
        <w:t>1.5</w:t>
      </w:r>
      <w:r w:rsidRPr="00165F77">
        <w:rPr>
          <w:rFonts w:ascii="Sylfaen" w:hAnsi="Sylfaen"/>
          <w:noProof/>
          <w:szCs w:val="28"/>
        </w:rPr>
        <w:t>%</w:t>
      </w:r>
      <w:r w:rsidRPr="00165F77">
        <w:rPr>
          <w:rFonts w:ascii="Sylfaen" w:hAnsi="Sylfaen"/>
          <w:noProof/>
          <w:szCs w:val="28"/>
          <w:lang w:val="ka-GE"/>
        </w:rPr>
        <w:t>.</w:t>
      </w:r>
    </w:p>
    <w:p w:rsidR="00207C3A" w:rsidRPr="0094249A" w:rsidRDefault="00207C3A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:rsidR="00426530" w:rsidRPr="0094249A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94249A">
        <w:rPr>
          <w:rFonts w:ascii="Sylfaen" w:hAnsi="Sylfaen" w:cs="Sylfaen"/>
          <w:b/>
          <w:noProof/>
          <w:szCs w:val="28"/>
          <w:lang w:val="ka-GE"/>
        </w:rPr>
        <w:t>სსიპ - საქართველოს მეცნიერებათა ეროვნული აკადემია</w:t>
      </w:r>
    </w:p>
    <w:p w:rsidR="00426530" w:rsidRPr="0094249A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94249A">
        <w:rPr>
          <w:rFonts w:ascii="Sylfaen" w:eastAsia="Times New Roman" w:hAnsi="Sylfaen"/>
          <w:lang w:val="ka-GE"/>
        </w:rPr>
        <w:t>სსიპ - საქართველოს მეცნიერებათა ეროვნული აკადემიისათვის</w:t>
      </w:r>
      <w:r w:rsidR="00BE1304" w:rsidRPr="0094249A">
        <w:rPr>
          <w:rFonts w:ascii="Sylfaen" w:eastAsia="Times New Roman" w:hAnsi="Sylfaen"/>
          <w:lang w:val="ka-GE"/>
        </w:rPr>
        <w:t xml:space="preserve"> </w:t>
      </w:r>
      <w:r w:rsidR="0001537E" w:rsidRPr="0094249A">
        <w:rPr>
          <w:rFonts w:ascii="Sylfaen" w:eastAsia="Times New Roman" w:hAnsi="Sylfaen"/>
          <w:lang w:val="ka-GE"/>
        </w:rPr>
        <w:t>2024 წლის 3 თვეში</w:t>
      </w:r>
      <w:r w:rsidR="0099001B" w:rsidRPr="0094249A">
        <w:rPr>
          <w:rFonts w:ascii="Sylfaen" w:eastAsia="Times New Roman" w:hAnsi="Sylfaen"/>
          <w:lang w:val="ka-GE"/>
        </w:rPr>
        <w:t xml:space="preserve"> სახელმწიფო ბიუჯეტით </w:t>
      </w:r>
      <w:r w:rsidRPr="0094249A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94249A" w:rsidRPr="0094249A">
        <w:rPr>
          <w:rFonts w:ascii="Sylfaen" w:eastAsia="Times New Roman" w:hAnsi="Sylfaen"/>
        </w:rPr>
        <w:t>1 347.0</w:t>
      </w:r>
      <w:r w:rsidRPr="0094249A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94249A" w:rsidRPr="0094249A">
        <w:rPr>
          <w:rFonts w:ascii="Sylfaen" w:eastAsia="Times New Roman" w:hAnsi="Sylfaen"/>
        </w:rPr>
        <w:t>1 279.3</w:t>
      </w:r>
      <w:r w:rsidRPr="0094249A">
        <w:rPr>
          <w:rFonts w:ascii="Sylfaen" w:eastAsia="Times New Roman" w:hAnsi="Sylfaen"/>
          <w:lang w:val="ka-GE"/>
        </w:rPr>
        <w:t xml:space="preserve"> ათასი ლარი, რაც </w:t>
      </w:r>
      <w:r w:rsidR="00490368" w:rsidRPr="0094249A">
        <w:rPr>
          <w:rFonts w:ascii="Sylfaen" w:eastAsia="Times New Roman" w:hAnsi="Sylfaen"/>
          <w:lang w:val="ka-GE"/>
        </w:rPr>
        <w:t>2023 წლის შესაბამის</w:t>
      </w:r>
      <w:r w:rsidR="0099001B" w:rsidRPr="0094249A">
        <w:rPr>
          <w:rFonts w:ascii="Sylfaen" w:eastAsia="Times New Roman" w:hAnsi="Sylfaen"/>
          <w:lang w:val="ka-GE"/>
        </w:rPr>
        <w:t xml:space="preserve"> მაჩვენებელზე</w:t>
      </w:r>
      <w:r w:rsidRPr="0094249A">
        <w:rPr>
          <w:rFonts w:ascii="Sylfaen" w:eastAsia="Times New Roman" w:hAnsi="Sylfaen"/>
          <w:lang w:val="ka-GE"/>
        </w:rPr>
        <w:t xml:space="preserve"> </w:t>
      </w:r>
      <w:r w:rsidR="00973DA7">
        <w:rPr>
          <w:rFonts w:ascii="Sylfaen" w:eastAsia="Times New Roman" w:hAnsi="Sylfaen"/>
        </w:rPr>
        <w:t>187.6</w:t>
      </w:r>
      <w:r w:rsidR="0094249A" w:rsidRPr="0094249A">
        <w:rPr>
          <w:rFonts w:ascii="Sylfaen" w:eastAsia="Times New Roman" w:hAnsi="Sylfaen"/>
        </w:rPr>
        <w:t xml:space="preserve"> </w:t>
      </w:r>
      <w:r w:rsidRPr="0094249A">
        <w:rPr>
          <w:rFonts w:ascii="Sylfaen" w:eastAsia="Times New Roman" w:hAnsi="Sylfaen"/>
          <w:lang w:val="ka-GE"/>
        </w:rPr>
        <w:t>ათასი ლარით მეტია.</w:t>
      </w:r>
    </w:p>
    <w:p w:rsidR="00B47B91" w:rsidRPr="00B47B91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B47B91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B47B9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47B91" w:rsidRDefault="0094249A" w:rsidP="00426530">
      <w:pPr>
        <w:spacing w:line="240" w:lineRule="auto"/>
        <w:jc w:val="center"/>
        <w:rPr>
          <w:rFonts w:ascii="Sylfaen" w:eastAsia="Times New Roman" w:hAnsi="Sylfaen"/>
          <w:highlight w:val="yellow"/>
          <w:lang w:val="ka-GE"/>
        </w:rPr>
      </w:pPr>
      <w:r>
        <w:rPr>
          <w:noProof/>
        </w:rPr>
        <w:drawing>
          <wp:inline distT="0" distB="0" distL="0" distR="0" wp14:anchorId="07239864" wp14:editId="0A151B87">
            <wp:extent cx="5943600" cy="2305050"/>
            <wp:effectExtent l="0" t="0" r="0" b="0"/>
            <wp:docPr id="97" name="Chart 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426530" w:rsidRPr="0094249A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94249A">
        <w:rPr>
          <w:rFonts w:ascii="Sylfaen" w:hAnsi="Sylfaen" w:cs="Sylfaen"/>
          <w:b/>
          <w:noProof/>
          <w:szCs w:val="28"/>
          <w:lang w:val="ka-GE"/>
        </w:rPr>
        <w:lastRenderedPageBreak/>
        <w:t>საქართველოს სავაჭრო-სამრეწველო პალატა</w:t>
      </w:r>
    </w:p>
    <w:p w:rsidR="00426530" w:rsidRPr="0094249A" w:rsidRDefault="00426530" w:rsidP="00426530">
      <w:pPr>
        <w:spacing w:line="240" w:lineRule="auto"/>
        <w:ind w:firstLine="720"/>
        <w:jc w:val="both"/>
        <w:rPr>
          <w:rFonts w:ascii="Sylfaen" w:hAnsi="Sylfaen"/>
          <w:u w:color="FF0000"/>
          <w:lang w:val="ka-GE"/>
        </w:rPr>
      </w:pPr>
      <w:r w:rsidRPr="0094249A">
        <w:rPr>
          <w:rFonts w:ascii="Sylfaen" w:hAnsi="Sylfaen" w:cs="Sylfaen"/>
          <w:noProof/>
          <w:lang w:val="ka-GE"/>
        </w:rPr>
        <w:t>საქართველოს სავაჭრო-სამრეწველო პალატისათვის</w:t>
      </w:r>
      <w:r w:rsidR="00BE1304" w:rsidRPr="0094249A">
        <w:rPr>
          <w:rFonts w:ascii="Sylfaen" w:hAnsi="Sylfaen" w:cs="Sylfaen"/>
          <w:noProof/>
          <w:lang w:val="ka-GE"/>
        </w:rPr>
        <w:t xml:space="preserve"> </w:t>
      </w:r>
      <w:r w:rsidR="0001537E" w:rsidRPr="0094249A">
        <w:rPr>
          <w:rFonts w:ascii="Sylfaen" w:hAnsi="Sylfaen" w:cs="Sylfaen"/>
          <w:noProof/>
          <w:lang w:val="ka-GE"/>
        </w:rPr>
        <w:t>2024 წლის 3 თვეში</w:t>
      </w:r>
      <w:r w:rsidR="0099001B" w:rsidRPr="0094249A">
        <w:rPr>
          <w:rFonts w:ascii="Sylfaen" w:hAnsi="Sylfaen" w:cs="Sylfaen"/>
          <w:noProof/>
          <w:lang w:val="ka-GE"/>
        </w:rPr>
        <w:t xml:space="preserve"> სახელმწიფო ბიუჯეტით </w:t>
      </w:r>
      <w:r w:rsidRPr="0094249A">
        <w:rPr>
          <w:rFonts w:ascii="Sylfaen" w:hAnsi="Sylfaen" w:cs="Sylfaen"/>
          <w:noProof/>
          <w:lang w:val="ka-GE"/>
        </w:rPr>
        <w:t>გამოყოფილმა დაზუსტებულმა ასიგნებებმა შეადგინა</w:t>
      </w:r>
      <w:r w:rsidRPr="0094249A">
        <w:rPr>
          <w:rFonts w:ascii="Sylfaen" w:hAnsi="Sylfaen" w:cs="Sylfaen"/>
          <w:noProof/>
        </w:rPr>
        <w:t xml:space="preserve"> </w:t>
      </w:r>
      <w:r w:rsidR="0094249A" w:rsidRPr="0094249A">
        <w:rPr>
          <w:rFonts w:ascii="Sylfaen" w:hAnsi="Sylfaen" w:cs="Sylfaen"/>
          <w:noProof/>
        </w:rPr>
        <w:t>623.8</w:t>
      </w:r>
      <w:r w:rsidRPr="0094249A">
        <w:rPr>
          <w:rFonts w:ascii="Sylfaen" w:eastAsia="Times New Roman" w:hAnsi="Sylfaen"/>
          <w:color w:val="000000"/>
          <w:lang w:val="ka-GE"/>
        </w:rPr>
        <w:t xml:space="preserve"> </w:t>
      </w:r>
      <w:r w:rsidRPr="0094249A">
        <w:rPr>
          <w:rFonts w:ascii="Sylfaen" w:hAnsi="Sylfaen" w:cs="Sylfaen"/>
          <w:noProof/>
          <w:lang w:val="ka-GE"/>
        </w:rPr>
        <w:t>ათასი ლარი, ხოლო ფაქტიურმა შესრულებამ</w:t>
      </w:r>
      <w:r w:rsidRPr="0094249A">
        <w:rPr>
          <w:rFonts w:ascii="Sylfaen" w:hAnsi="Sylfaen" w:cs="Sylfaen"/>
          <w:noProof/>
        </w:rPr>
        <w:t xml:space="preserve"> -</w:t>
      </w:r>
      <w:r w:rsidRPr="0094249A">
        <w:rPr>
          <w:rFonts w:ascii="Sylfaen" w:hAnsi="Sylfaen" w:cs="Sylfaen"/>
          <w:noProof/>
          <w:lang w:val="ka-GE"/>
        </w:rPr>
        <w:t xml:space="preserve"> </w:t>
      </w:r>
      <w:r w:rsidR="0094249A" w:rsidRPr="0094249A">
        <w:rPr>
          <w:rFonts w:ascii="Sylfaen" w:hAnsi="Sylfaen" w:cs="Sylfaen"/>
          <w:noProof/>
        </w:rPr>
        <w:t>527.7</w:t>
      </w:r>
      <w:r w:rsidRPr="0094249A">
        <w:rPr>
          <w:rFonts w:ascii="Sylfaen" w:eastAsia="Times New Roman" w:hAnsi="Sylfaen"/>
          <w:color w:val="000000"/>
          <w:lang w:val="ka-GE"/>
        </w:rPr>
        <w:t xml:space="preserve"> </w:t>
      </w:r>
      <w:r w:rsidRPr="0094249A">
        <w:rPr>
          <w:rFonts w:ascii="Sylfaen" w:hAnsi="Sylfaen" w:cs="Sylfaen"/>
          <w:noProof/>
          <w:lang w:val="ka-GE"/>
        </w:rPr>
        <w:t xml:space="preserve">ათასი ლარი, </w:t>
      </w:r>
      <w:r w:rsidRPr="0094249A">
        <w:rPr>
          <w:rFonts w:ascii="Sylfaen" w:hAnsi="Sylfaen"/>
          <w:u w:color="FF0000"/>
          <w:lang w:val="ka-GE"/>
        </w:rPr>
        <w:t xml:space="preserve">რაც </w:t>
      </w:r>
      <w:r w:rsidR="00490368" w:rsidRPr="0094249A">
        <w:rPr>
          <w:rFonts w:ascii="Sylfaen" w:hAnsi="Sylfaen"/>
          <w:u w:color="FF0000"/>
          <w:lang w:val="ka-GE"/>
        </w:rPr>
        <w:t>2023 წლის შესაბამის</w:t>
      </w:r>
      <w:r w:rsidR="0099001B" w:rsidRPr="0094249A">
        <w:rPr>
          <w:rFonts w:ascii="Sylfaen" w:hAnsi="Sylfaen"/>
          <w:u w:color="FF0000"/>
          <w:lang w:val="ka-GE"/>
        </w:rPr>
        <w:t xml:space="preserve"> მაჩვენებელზე</w:t>
      </w:r>
      <w:r w:rsidRPr="0094249A">
        <w:rPr>
          <w:rFonts w:ascii="Sylfaen" w:hAnsi="Sylfaen"/>
          <w:u w:color="FF0000"/>
          <w:lang w:val="ka-GE"/>
        </w:rPr>
        <w:t xml:space="preserve"> </w:t>
      </w:r>
      <w:r w:rsidR="0094249A" w:rsidRPr="0094249A">
        <w:rPr>
          <w:rFonts w:ascii="Sylfaen" w:eastAsia="Times New Roman" w:hAnsi="Sylfaen"/>
          <w:color w:val="000000"/>
        </w:rPr>
        <w:t>118.6</w:t>
      </w:r>
      <w:r w:rsidRPr="0094249A">
        <w:rPr>
          <w:rFonts w:ascii="Sylfaen" w:eastAsia="Times New Roman" w:hAnsi="Sylfaen"/>
          <w:color w:val="000000"/>
          <w:lang w:val="ka-GE"/>
        </w:rPr>
        <w:t xml:space="preserve"> </w:t>
      </w:r>
      <w:r w:rsidRPr="0094249A">
        <w:rPr>
          <w:rFonts w:ascii="Sylfaen" w:hAnsi="Sylfaen"/>
          <w:u w:color="FF0000"/>
          <w:lang w:val="ka-GE"/>
        </w:rPr>
        <w:t>ათასი ლარით მეტია.</w:t>
      </w:r>
    </w:p>
    <w:p w:rsidR="00B47B91" w:rsidRPr="00B47B91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B47B91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B47B9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47B91" w:rsidRDefault="0094249A" w:rsidP="00426530">
      <w:pPr>
        <w:spacing w:before="240" w:after="0" w:line="240" w:lineRule="auto"/>
        <w:jc w:val="center"/>
        <w:rPr>
          <w:rFonts w:ascii="Sylfaen" w:hAnsi="Sylfaen" w:cs="Sylfaen"/>
          <w:noProof/>
          <w:szCs w:val="28"/>
          <w:highlight w:val="yellow"/>
          <w:lang w:val="ka-GE"/>
        </w:rPr>
      </w:pPr>
      <w:r>
        <w:rPr>
          <w:noProof/>
        </w:rPr>
        <w:drawing>
          <wp:inline distT="0" distB="0" distL="0" distR="0" wp14:anchorId="1D62B119" wp14:editId="58703370">
            <wp:extent cx="5943600" cy="2476500"/>
            <wp:effectExtent l="0" t="0" r="0" b="0"/>
            <wp:docPr id="98" name="Chart 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94249A" w:rsidRPr="00165F77" w:rsidRDefault="0094249A" w:rsidP="0094249A">
      <w:pPr>
        <w:spacing w:line="240" w:lineRule="auto"/>
        <w:ind w:firstLine="720"/>
        <w:jc w:val="both"/>
        <w:rPr>
          <w:rFonts w:ascii="Sylfaen" w:hAnsi="Sylfaen" w:cs="Sylfaen"/>
          <w:b/>
          <w:noProof/>
          <w:szCs w:val="28"/>
          <w:lang w:val="ka-GE"/>
        </w:rPr>
      </w:pPr>
      <w:r w:rsidRPr="0094249A">
        <w:rPr>
          <w:rFonts w:ascii="Sylfaen" w:hAnsi="Sylfaen" w:cs="Sylfaen"/>
          <w:noProof/>
          <w:lang w:val="ka-GE"/>
        </w:rPr>
        <w:t xml:space="preserve">საქართველოს სავაჭრო-სამრეწველო პალატისათვის </w:t>
      </w:r>
      <w:r w:rsidRPr="00165F77">
        <w:rPr>
          <w:rFonts w:ascii="Sylfaen" w:hAnsi="Sylfaen" w:cs="Sylfaen"/>
          <w:noProof/>
          <w:szCs w:val="28"/>
          <w:lang w:val="ka-GE"/>
        </w:rPr>
        <w:t xml:space="preserve">გამოყოფილ სახსრებში </w:t>
      </w:r>
      <w:r w:rsidRPr="00165F77">
        <w:rPr>
          <w:rFonts w:ascii="Sylfaen" w:hAnsi="Sylfaen"/>
          <w:noProof/>
          <w:szCs w:val="28"/>
          <w:lang w:val="ka-GE"/>
        </w:rPr>
        <w:t>„</w:t>
      </w:r>
      <w:r w:rsidRPr="00165F77">
        <w:rPr>
          <w:rFonts w:ascii="Sylfaen" w:hAnsi="Sylfaen"/>
          <w:noProof/>
          <w:szCs w:val="28"/>
        </w:rPr>
        <w:t xml:space="preserve">ხარჯების“ </w:t>
      </w:r>
      <w:r w:rsidRPr="00165F77">
        <w:rPr>
          <w:rFonts w:ascii="Sylfaen" w:hAnsi="Sylfaen" w:cs="Sylfaen"/>
          <w:noProof/>
          <w:szCs w:val="28"/>
        </w:rPr>
        <w:t>მუხლის</w:t>
      </w:r>
      <w:r w:rsidRPr="00165F77">
        <w:rPr>
          <w:rFonts w:ascii="Sylfaen" w:hAnsi="Sylfaen"/>
          <w:noProof/>
          <w:szCs w:val="28"/>
        </w:rPr>
        <w:t xml:space="preserve"> </w:t>
      </w:r>
      <w:r w:rsidRPr="00165F77">
        <w:rPr>
          <w:rFonts w:ascii="Sylfaen" w:hAnsi="Sylfaen" w:cs="Sylfaen"/>
          <w:noProof/>
          <w:szCs w:val="28"/>
        </w:rPr>
        <w:t>საკასო</w:t>
      </w:r>
      <w:r w:rsidRPr="00165F77">
        <w:rPr>
          <w:rFonts w:ascii="Sylfaen" w:hAnsi="Sylfaen"/>
          <w:noProof/>
          <w:szCs w:val="28"/>
        </w:rPr>
        <w:t xml:space="preserve"> </w:t>
      </w:r>
      <w:r w:rsidRPr="00165F77">
        <w:rPr>
          <w:rFonts w:ascii="Sylfaen" w:hAnsi="Sylfaen" w:cs="Sylfaen"/>
          <w:noProof/>
          <w:szCs w:val="28"/>
        </w:rPr>
        <w:t>შესრულებამ</w:t>
      </w:r>
      <w:r w:rsidRPr="00165F77">
        <w:rPr>
          <w:rFonts w:ascii="Sylfaen" w:hAnsi="Sylfaen"/>
          <w:noProof/>
          <w:szCs w:val="28"/>
        </w:rPr>
        <w:t xml:space="preserve"> </w:t>
      </w:r>
      <w:r w:rsidRPr="00165F77">
        <w:rPr>
          <w:rFonts w:ascii="Sylfaen" w:hAnsi="Sylfaen" w:cs="Sylfaen"/>
          <w:noProof/>
          <w:szCs w:val="28"/>
        </w:rPr>
        <w:t xml:space="preserve">შეადგინა </w:t>
      </w:r>
      <w:r>
        <w:rPr>
          <w:rFonts w:ascii="Sylfaen" w:hAnsi="Sylfaen"/>
          <w:noProof/>
          <w:szCs w:val="28"/>
        </w:rPr>
        <w:t>99.2</w:t>
      </w:r>
      <w:r w:rsidRPr="00165F77">
        <w:rPr>
          <w:rFonts w:ascii="Sylfaen" w:hAnsi="Sylfaen"/>
          <w:noProof/>
          <w:szCs w:val="28"/>
        </w:rPr>
        <w:t xml:space="preserve">%, </w:t>
      </w:r>
      <w:r w:rsidRPr="00165F77">
        <w:rPr>
          <w:rFonts w:ascii="Sylfaen" w:hAnsi="Sylfaen"/>
          <w:noProof/>
          <w:szCs w:val="28"/>
          <w:lang w:val="ka-GE"/>
        </w:rPr>
        <w:t>ხოლო „</w:t>
      </w:r>
      <w:r w:rsidRPr="00165F77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165F77">
        <w:rPr>
          <w:rFonts w:ascii="Sylfaen" w:hAnsi="Sylfaen" w:cs="Sylfaen"/>
          <w:noProof/>
          <w:szCs w:val="28"/>
        </w:rPr>
        <w:t>მუხლით</w:t>
      </w:r>
      <w:r w:rsidRPr="00165F77">
        <w:rPr>
          <w:rFonts w:ascii="Sylfaen" w:hAnsi="Sylfaen"/>
          <w:noProof/>
          <w:szCs w:val="28"/>
        </w:rPr>
        <w:t xml:space="preserve"> </w:t>
      </w:r>
      <w:r w:rsidRPr="00165F77">
        <w:rPr>
          <w:rFonts w:ascii="Sylfaen" w:hAnsi="Sylfaen"/>
          <w:noProof/>
          <w:szCs w:val="28"/>
          <w:lang w:val="ka-GE"/>
        </w:rPr>
        <w:t>-</w:t>
      </w:r>
      <w:r w:rsidRPr="00165F77">
        <w:rPr>
          <w:rFonts w:ascii="Sylfaen" w:hAnsi="Sylfaen"/>
          <w:noProof/>
          <w:szCs w:val="28"/>
        </w:rPr>
        <w:t xml:space="preserve"> </w:t>
      </w:r>
      <w:r>
        <w:rPr>
          <w:rFonts w:ascii="Sylfaen" w:hAnsi="Sylfaen"/>
          <w:noProof/>
          <w:szCs w:val="28"/>
        </w:rPr>
        <w:t>0.8</w:t>
      </w:r>
      <w:r w:rsidRPr="00165F77">
        <w:rPr>
          <w:rFonts w:ascii="Sylfaen" w:hAnsi="Sylfaen"/>
          <w:noProof/>
          <w:szCs w:val="28"/>
        </w:rPr>
        <w:t xml:space="preserve"> %</w:t>
      </w:r>
      <w:r w:rsidRPr="00165F77">
        <w:rPr>
          <w:rFonts w:ascii="Sylfaen" w:hAnsi="Sylfaen"/>
          <w:noProof/>
          <w:szCs w:val="28"/>
          <w:lang w:val="ka-GE"/>
        </w:rPr>
        <w:t>.</w:t>
      </w:r>
    </w:p>
    <w:p w:rsidR="008C275E" w:rsidRPr="000967DF" w:rsidRDefault="008C275E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:rsidR="00426530" w:rsidRPr="000967DF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0967DF">
        <w:rPr>
          <w:rFonts w:ascii="Sylfaen" w:hAnsi="Sylfaen" w:cs="Sylfaen"/>
          <w:b/>
          <w:noProof/>
          <w:szCs w:val="28"/>
          <w:lang w:val="ka-GE"/>
        </w:rPr>
        <w:t>სსიპ - რელიგიის საკითხთა სახელმწიფო სააგენტო</w:t>
      </w:r>
    </w:p>
    <w:p w:rsidR="00426530" w:rsidRPr="000967DF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0967DF">
        <w:rPr>
          <w:rFonts w:ascii="Sylfaen" w:eastAsia="Times New Roman" w:hAnsi="Sylfaen"/>
          <w:lang w:val="ka-GE"/>
        </w:rPr>
        <w:t>სსიპ - რელიგიის საკითხთა სახელმწიფო სააგენტოსათვის</w:t>
      </w:r>
      <w:r w:rsidR="00BE1304" w:rsidRPr="000967DF">
        <w:rPr>
          <w:rFonts w:ascii="Sylfaen" w:eastAsia="Times New Roman" w:hAnsi="Sylfaen"/>
          <w:lang w:val="ka-GE"/>
        </w:rPr>
        <w:t xml:space="preserve"> </w:t>
      </w:r>
      <w:r w:rsidR="0001537E" w:rsidRPr="000967DF">
        <w:rPr>
          <w:rFonts w:ascii="Sylfaen" w:eastAsia="Times New Roman" w:hAnsi="Sylfaen"/>
          <w:lang w:val="ka-GE"/>
        </w:rPr>
        <w:t>2024 წლის 3 თვეში</w:t>
      </w:r>
      <w:r w:rsidR="0099001B" w:rsidRPr="000967DF">
        <w:rPr>
          <w:rFonts w:ascii="Sylfaen" w:eastAsia="Times New Roman" w:hAnsi="Sylfaen"/>
          <w:lang w:val="ka-GE"/>
        </w:rPr>
        <w:t xml:space="preserve"> სახელმწიფო ბიუჯეტით </w:t>
      </w:r>
      <w:r w:rsidRPr="000967DF">
        <w:rPr>
          <w:rFonts w:ascii="Sylfaen" w:eastAsia="Times New Roman" w:hAnsi="Sylfaen"/>
          <w:lang w:val="ka-GE"/>
        </w:rPr>
        <w:t xml:space="preserve">გამოყოფილმა დაზუსტებულმა ასიგნებებმა შეადგინა </w:t>
      </w:r>
      <w:r w:rsidR="000967DF" w:rsidRPr="000967DF">
        <w:rPr>
          <w:rFonts w:ascii="Sylfaen" w:eastAsia="Times New Roman" w:hAnsi="Sylfaen"/>
        </w:rPr>
        <w:t>2 672.5</w:t>
      </w:r>
      <w:r w:rsidRPr="000967DF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</w:t>
      </w:r>
      <w:r w:rsidRPr="000967DF">
        <w:rPr>
          <w:rFonts w:ascii="Sylfaen" w:eastAsia="Times New Roman" w:hAnsi="Sylfaen"/>
        </w:rPr>
        <w:t xml:space="preserve"> </w:t>
      </w:r>
      <w:r w:rsidR="000967DF" w:rsidRPr="000967DF">
        <w:rPr>
          <w:rFonts w:ascii="Sylfaen" w:eastAsia="Times New Roman" w:hAnsi="Sylfaen"/>
        </w:rPr>
        <w:t>2 542.6</w:t>
      </w:r>
      <w:r w:rsidRPr="000967DF">
        <w:rPr>
          <w:rFonts w:ascii="Sylfaen" w:eastAsia="Times New Roman" w:hAnsi="Sylfaen"/>
          <w:lang w:val="ka-GE"/>
        </w:rPr>
        <w:t xml:space="preserve"> ათასი ლარი,</w:t>
      </w:r>
      <w:r w:rsidRPr="000967DF">
        <w:rPr>
          <w:rFonts w:ascii="Sylfaen" w:eastAsia="Times New Roman" w:hAnsi="Sylfaen"/>
        </w:rPr>
        <w:t xml:space="preserve"> </w:t>
      </w:r>
      <w:r w:rsidRPr="000967DF">
        <w:rPr>
          <w:rFonts w:ascii="Sylfaen" w:hAnsi="Sylfaen" w:cs="Sylfaen"/>
          <w:noProof/>
          <w:lang w:val="ka-GE"/>
        </w:rPr>
        <w:t xml:space="preserve">რაც </w:t>
      </w:r>
      <w:r w:rsidR="00490368" w:rsidRPr="000967DF">
        <w:rPr>
          <w:rFonts w:ascii="Sylfaen" w:hAnsi="Sylfaen" w:cs="Sylfaen"/>
          <w:noProof/>
          <w:lang w:val="ka-GE"/>
        </w:rPr>
        <w:t>2023 წლის შესაბამის</w:t>
      </w:r>
      <w:r w:rsidR="0099001B" w:rsidRPr="000967DF">
        <w:rPr>
          <w:rFonts w:ascii="Sylfaen" w:hAnsi="Sylfaen" w:cs="Sylfaen"/>
          <w:noProof/>
          <w:lang w:val="ka-GE"/>
        </w:rPr>
        <w:t xml:space="preserve"> </w:t>
      </w:r>
      <w:r w:rsidR="000967DF" w:rsidRPr="000967DF">
        <w:rPr>
          <w:rFonts w:ascii="Sylfaen" w:hAnsi="Sylfaen" w:cs="Sylfaen"/>
          <w:noProof/>
        </w:rPr>
        <w:t>990.3</w:t>
      </w:r>
      <w:r w:rsidRPr="000967DF">
        <w:rPr>
          <w:rFonts w:ascii="Sylfaen" w:hAnsi="Sylfaen" w:cs="Sylfaen"/>
          <w:noProof/>
          <w:lang w:val="ka-GE"/>
        </w:rPr>
        <w:t xml:space="preserve"> ათასი ლარით მეტია. </w:t>
      </w:r>
    </w:p>
    <w:p w:rsidR="00B47B91" w:rsidRPr="00B47B91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B47B91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B47B9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47B91" w:rsidRDefault="0094249A" w:rsidP="00426530">
      <w:pPr>
        <w:spacing w:after="0" w:line="240" w:lineRule="auto"/>
        <w:jc w:val="center"/>
        <w:rPr>
          <w:rFonts w:ascii="Sylfaen" w:eastAsia="Times New Roman" w:hAnsi="Sylfaen"/>
          <w:highlight w:val="yellow"/>
          <w:lang w:val="ka-GE"/>
        </w:rPr>
      </w:pPr>
      <w:r>
        <w:rPr>
          <w:noProof/>
        </w:rPr>
        <w:drawing>
          <wp:inline distT="0" distB="0" distL="0" distR="0" wp14:anchorId="2111852C" wp14:editId="22274493">
            <wp:extent cx="5943600" cy="2181225"/>
            <wp:effectExtent l="0" t="0" r="0" b="0"/>
            <wp:docPr id="99" name="Chart 9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68150E" w:rsidRPr="00165F77" w:rsidRDefault="0068150E" w:rsidP="0068150E">
      <w:pPr>
        <w:spacing w:line="240" w:lineRule="auto"/>
        <w:ind w:firstLine="720"/>
        <w:jc w:val="both"/>
        <w:rPr>
          <w:rFonts w:ascii="Sylfaen" w:hAnsi="Sylfaen" w:cs="Sylfaen"/>
          <w:b/>
          <w:noProof/>
          <w:szCs w:val="28"/>
          <w:lang w:val="ka-GE"/>
        </w:rPr>
      </w:pPr>
      <w:r w:rsidRPr="000967DF">
        <w:rPr>
          <w:rFonts w:ascii="Sylfaen" w:eastAsia="Times New Roman" w:hAnsi="Sylfaen"/>
          <w:lang w:val="ka-GE"/>
        </w:rPr>
        <w:t xml:space="preserve">სსიპ - რელიგიის საკითხთა სახელმწიფო სააგენტოსათვის </w:t>
      </w:r>
      <w:r w:rsidRPr="00165F77">
        <w:rPr>
          <w:rFonts w:ascii="Sylfaen" w:hAnsi="Sylfaen" w:cs="Sylfaen"/>
          <w:noProof/>
          <w:szCs w:val="28"/>
          <w:lang w:val="ka-GE"/>
        </w:rPr>
        <w:t xml:space="preserve">გამოყოფილ სახსრებში </w:t>
      </w:r>
      <w:r w:rsidRPr="00165F77">
        <w:rPr>
          <w:rFonts w:ascii="Sylfaen" w:hAnsi="Sylfaen"/>
          <w:noProof/>
          <w:szCs w:val="28"/>
          <w:lang w:val="ka-GE"/>
        </w:rPr>
        <w:t>„</w:t>
      </w:r>
      <w:r w:rsidRPr="00165F77">
        <w:rPr>
          <w:rFonts w:ascii="Sylfaen" w:hAnsi="Sylfaen"/>
          <w:noProof/>
          <w:szCs w:val="28"/>
        </w:rPr>
        <w:t xml:space="preserve">ხარჯების“ </w:t>
      </w:r>
      <w:r w:rsidRPr="00165F77">
        <w:rPr>
          <w:rFonts w:ascii="Sylfaen" w:hAnsi="Sylfaen" w:cs="Sylfaen"/>
          <w:noProof/>
          <w:szCs w:val="28"/>
        </w:rPr>
        <w:t>მუხლის</w:t>
      </w:r>
      <w:r w:rsidRPr="00165F77">
        <w:rPr>
          <w:rFonts w:ascii="Sylfaen" w:hAnsi="Sylfaen"/>
          <w:noProof/>
          <w:szCs w:val="28"/>
        </w:rPr>
        <w:t xml:space="preserve"> </w:t>
      </w:r>
      <w:r w:rsidRPr="00165F77">
        <w:rPr>
          <w:rFonts w:ascii="Sylfaen" w:hAnsi="Sylfaen" w:cs="Sylfaen"/>
          <w:noProof/>
          <w:szCs w:val="28"/>
        </w:rPr>
        <w:t>საკასო</w:t>
      </w:r>
      <w:r w:rsidRPr="00165F77">
        <w:rPr>
          <w:rFonts w:ascii="Sylfaen" w:hAnsi="Sylfaen"/>
          <w:noProof/>
          <w:szCs w:val="28"/>
        </w:rPr>
        <w:t xml:space="preserve"> </w:t>
      </w:r>
      <w:r w:rsidRPr="00165F77">
        <w:rPr>
          <w:rFonts w:ascii="Sylfaen" w:hAnsi="Sylfaen" w:cs="Sylfaen"/>
          <w:noProof/>
          <w:szCs w:val="28"/>
        </w:rPr>
        <w:t>შესრულებამ</w:t>
      </w:r>
      <w:r w:rsidRPr="00165F77">
        <w:rPr>
          <w:rFonts w:ascii="Sylfaen" w:hAnsi="Sylfaen"/>
          <w:noProof/>
          <w:szCs w:val="28"/>
        </w:rPr>
        <w:t xml:space="preserve"> </w:t>
      </w:r>
      <w:r w:rsidRPr="00165F77">
        <w:rPr>
          <w:rFonts w:ascii="Sylfaen" w:hAnsi="Sylfaen" w:cs="Sylfaen"/>
          <w:noProof/>
          <w:szCs w:val="28"/>
        </w:rPr>
        <w:t xml:space="preserve">შეადგინა </w:t>
      </w:r>
      <w:r>
        <w:rPr>
          <w:rFonts w:ascii="Sylfaen" w:hAnsi="Sylfaen"/>
          <w:noProof/>
          <w:szCs w:val="28"/>
        </w:rPr>
        <w:t>99.</w:t>
      </w:r>
      <w:r>
        <w:rPr>
          <w:rFonts w:ascii="Sylfaen" w:hAnsi="Sylfaen"/>
          <w:noProof/>
          <w:szCs w:val="28"/>
          <w:lang w:val="ka-GE"/>
        </w:rPr>
        <w:t>9</w:t>
      </w:r>
      <w:r>
        <w:rPr>
          <w:rFonts w:ascii="Sylfaen" w:hAnsi="Sylfaen"/>
          <w:noProof/>
          <w:szCs w:val="28"/>
        </w:rPr>
        <w:t>6</w:t>
      </w:r>
      <w:r w:rsidRPr="00165F77">
        <w:rPr>
          <w:rFonts w:ascii="Sylfaen" w:hAnsi="Sylfaen"/>
          <w:noProof/>
          <w:szCs w:val="28"/>
        </w:rPr>
        <w:t xml:space="preserve">%, </w:t>
      </w:r>
      <w:r w:rsidRPr="00165F77">
        <w:rPr>
          <w:rFonts w:ascii="Sylfaen" w:hAnsi="Sylfaen"/>
          <w:noProof/>
          <w:szCs w:val="28"/>
          <w:lang w:val="ka-GE"/>
        </w:rPr>
        <w:t>ხოლო „</w:t>
      </w:r>
      <w:r w:rsidRPr="00165F77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165F77">
        <w:rPr>
          <w:rFonts w:ascii="Sylfaen" w:hAnsi="Sylfaen" w:cs="Sylfaen"/>
          <w:noProof/>
          <w:szCs w:val="28"/>
        </w:rPr>
        <w:t>მუხლით</w:t>
      </w:r>
      <w:r w:rsidRPr="00165F77">
        <w:rPr>
          <w:rFonts w:ascii="Sylfaen" w:hAnsi="Sylfaen"/>
          <w:noProof/>
          <w:szCs w:val="28"/>
        </w:rPr>
        <w:t xml:space="preserve"> </w:t>
      </w:r>
      <w:r w:rsidRPr="00165F77">
        <w:rPr>
          <w:rFonts w:ascii="Sylfaen" w:hAnsi="Sylfaen"/>
          <w:noProof/>
          <w:szCs w:val="28"/>
          <w:lang w:val="ka-GE"/>
        </w:rPr>
        <w:t>-</w:t>
      </w:r>
      <w:r w:rsidRPr="00165F77">
        <w:rPr>
          <w:rFonts w:ascii="Sylfaen" w:hAnsi="Sylfaen"/>
          <w:noProof/>
          <w:szCs w:val="28"/>
        </w:rPr>
        <w:t xml:space="preserve"> </w:t>
      </w:r>
      <w:r>
        <w:rPr>
          <w:rFonts w:ascii="Sylfaen" w:hAnsi="Sylfaen"/>
          <w:noProof/>
          <w:szCs w:val="28"/>
        </w:rPr>
        <w:t>0.04</w:t>
      </w:r>
      <w:r w:rsidRPr="00165F77">
        <w:rPr>
          <w:rFonts w:ascii="Sylfaen" w:hAnsi="Sylfaen"/>
          <w:noProof/>
          <w:szCs w:val="28"/>
        </w:rPr>
        <w:t xml:space="preserve"> %</w:t>
      </w:r>
      <w:r w:rsidRPr="00165F77">
        <w:rPr>
          <w:rFonts w:ascii="Sylfaen" w:hAnsi="Sylfaen"/>
          <w:noProof/>
          <w:szCs w:val="28"/>
          <w:lang w:val="ka-GE"/>
        </w:rPr>
        <w:t>.</w:t>
      </w:r>
    </w:p>
    <w:p w:rsidR="005F7C60" w:rsidRPr="000967DF" w:rsidRDefault="005F7C60" w:rsidP="005F7C6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0967DF">
        <w:rPr>
          <w:rFonts w:ascii="Sylfaen" w:hAnsi="Sylfaen" w:cs="Sylfaen"/>
          <w:b/>
          <w:noProof/>
          <w:szCs w:val="28"/>
          <w:lang w:val="ka-GE"/>
        </w:rPr>
        <w:lastRenderedPageBreak/>
        <w:t>სპეციალური საგამოძიებო სამსახური</w:t>
      </w:r>
    </w:p>
    <w:p w:rsidR="000967DF" w:rsidRPr="000967DF" w:rsidRDefault="005F7C60" w:rsidP="00015521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0967DF">
        <w:rPr>
          <w:rFonts w:ascii="Sylfaen" w:eastAsia="Times New Roman" w:hAnsi="Sylfaen"/>
          <w:lang w:val="ka-GE"/>
        </w:rPr>
        <w:t>სპეციალური საგამოძიებო სამსახური</w:t>
      </w:r>
      <w:r w:rsidR="00426530" w:rsidRPr="000967DF">
        <w:rPr>
          <w:rFonts w:ascii="Sylfaen" w:eastAsia="Times New Roman" w:hAnsi="Sylfaen"/>
          <w:lang w:val="ka-GE"/>
        </w:rPr>
        <w:t>სათვის</w:t>
      </w:r>
      <w:r w:rsidR="00BE1304" w:rsidRPr="000967DF">
        <w:rPr>
          <w:rFonts w:ascii="Sylfaen" w:eastAsia="Times New Roman" w:hAnsi="Sylfaen"/>
          <w:lang w:val="ka-GE"/>
        </w:rPr>
        <w:t xml:space="preserve"> </w:t>
      </w:r>
      <w:r w:rsidR="0001537E" w:rsidRPr="000967DF">
        <w:rPr>
          <w:rFonts w:ascii="Sylfaen" w:eastAsia="Times New Roman" w:hAnsi="Sylfaen"/>
          <w:lang w:val="ka-GE"/>
        </w:rPr>
        <w:t>2024 წლის 3 თვეში</w:t>
      </w:r>
      <w:r w:rsidR="0099001B" w:rsidRPr="000967DF">
        <w:rPr>
          <w:rFonts w:ascii="Sylfaen" w:eastAsia="Times New Roman" w:hAnsi="Sylfaen"/>
          <w:lang w:val="ka-GE"/>
        </w:rPr>
        <w:t xml:space="preserve"> სახელმწიფო ბიუჯეტით </w:t>
      </w:r>
      <w:r w:rsidR="00426530" w:rsidRPr="000967DF">
        <w:rPr>
          <w:rFonts w:ascii="Sylfaen" w:eastAsia="Times New Roman" w:hAnsi="Sylfaen"/>
          <w:lang w:val="ka-GE"/>
        </w:rPr>
        <w:t xml:space="preserve">გამოყოფილმა დაზუსტებულმა ასიგნებებმა შეადგინა </w:t>
      </w:r>
      <w:r w:rsidR="000967DF" w:rsidRPr="000967DF">
        <w:rPr>
          <w:rFonts w:ascii="Sylfaen" w:eastAsia="Times New Roman" w:hAnsi="Sylfaen"/>
        </w:rPr>
        <w:t>4 950.0</w:t>
      </w:r>
      <w:r w:rsidR="00426530" w:rsidRPr="000967DF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0967DF" w:rsidRPr="000967DF">
        <w:rPr>
          <w:rFonts w:ascii="Sylfaen" w:eastAsia="Times New Roman" w:hAnsi="Sylfaen"/>
        </w:rPr>
        <w:t>2 292.2</w:t>
      </w:r>
      <w:r w:rsidR="00426530" w:rsidRPr="000967DF">
        <w:rPr>
          <w:rFonts w:ascii="Sylfaen" w:eastAsia="Times New Roman" w:hAnsi="Sylfaen"/>
          <w:lang w:val="ka-GE"/>
        </w:rPr>
        <w:t xml:space="preserve"> ათასი ლარი</w:t>
      </w:r>
      <w:r w:rsidR="00015521" w:rsidRPr="000967DF">
        <w:rPr>
          <w:rFonts w:ascii="Sylfaen" w:eastAsia="Times New Roman" w:hAnsi="Sylfaen"/>
          <w:lang w:val="ka-GE"/>
        </w:rPr>
        <w:t>.</w:t>
      </w:r>
      <w:r w:rsidR="00426530" w:rsidRPr="000967DF">
        <w:rPr>
          <w:rFonts w:ascii="Sylfaen" w:eastAsia="Times New Roman" w:hAnsi="Sylfaen"/>
          <w:lang w:val="ka-GE"/>
        </w:rPr>
        <w:t xml:space="preserve"> რაც </w:t>
      </w:r>
      <w:r w:rsidR="00490368" w:rsidRPr="000967DF">
        <w:rPr>
          <w:rFonts w:ascii="Sylfaen" w:eastAsia="Times New Roman" w:hAnsi="Sylfaen"/>
          <w:lang w:val="ka-GE"/>
        </w:rPr>
        <w:t>2023 წლის შესაბამის</w:t>
      </w:r>
      <w:r w:rsidR="0099001B" w:rsidRPr="000967DF">
        <w:rPr>
          <w:rFonts w:ascii="Sylfaen" w:eastAsia="Times New Roman" w:hAnsi="Sylfaen"/>
          <w:lang w:val="ka-GE"/>
        </w:rPr>
        <w:t xml:space="preserve"> მაჩვენებელზე</w:t>
      </w:r>
      <w:r w:rsidR="00426530" w:rsidRPr="000967DF">
        <w:rPr>
          <w:rFonts w:ascii="Sylfaen" w:eastAsia="Times New Roman" w:hAnsi="Sylfaen"/>
          <w:lang w:val="ka-GE"/>
        </w:rPr>
        <w:t xml:space="preserve"> </w:t>
      </w:r>
      <w:r w:rsidR="000967DF" w:rsidRPr="000967DF">
        <w:rPr>
          <w:rFonts w:ascii="Sylfaen" w:eastAsia="Times New Roman" w:hAnsi="Sylfaen"/>
        </w:rPr>
        <w:t>291.5</w:t>
      </w:r>
      <w:r w:rsidR="00426530" w:rsidRPr="000967DF">
        <w:rPr>
          <w:rFonts w:ascii="Sylfaen" w:eastAsia="Times New Roman" w:hAnsi="Sylfaen"/>
          <w:lang w:val="ka-GE"/>
        </w:rPr>
        <w:t xml:space="preserve"> ათასი ლარით </w:t>
      </w:r>
      <w:r w:rsidR="000967DF" w:rsidRPr="000967DF">
        <w:rPr>
          <w:rFonts w:ascii="Sylfaen" w:eastAsia="Times New Roman" w:hAnsi="Sylfaen"/>
          <w:lang w:val="ka-GE"/>
        </w:rPr>
        <w:t>ნაკლებია.</w:t>
      </w:r>
    </w:p>
    <w:p w:rsidR="000967DF" w:rsidRPr="000967DF" w:rsidRDefault="000967DF" w:rsidP="00015521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0967DF">
        <w:rPr>
          <w:noProof/>
        </w:rPr>
        <w:drawing>
          <wp:inline distT="0" distB="0" distL="0" distR="0" wp14:anchorId="0CDD2B06" wp14:editId="6C014D64">
            <wp:extent cx="5943600" cy="2790825"/>
            <wp:effectExtent l="0" t="0" r="0" b="0"/>
            <wp:docPr id="100" name="Chart 10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426530" w:rsidRPr="000967DF" w:rsidRDefault="000967DF" w:rsidP="00426530">
      <w:pPr>
        <w:spacing w:after="0"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0967DF">
        <w:rPr>
          <w:rFonts w:ascii="Sylfaen" w:eastAsia="Times New Roman" w:hAnsi="Sylfaen"/>
          <w:lang w:val="ka-GE"/>
        </w:rPr>
        <w:t>სამსახურისათვის გამოყოფილ სახსრებში „ხარჯების“ მუხლის საკასო შესრულებამ შეადგინა 98</w:t>
      </w:r>
      <w:r w:rsidRPr="000967DF">
        <w:rPr>
          <w:rFonts w:ascii="Sylfaen" w:eastAsia="Times New Roman" w:hAnsi="Sylfaen"/>
        </w:rPr>
        <w:t>.7</w:t>
      </w:r>
      <w:r w:rsidRPr="000967DF">
        <w:rPr>
          <w:rFonts w:ascii="Sylfaen" w:eastAsia="Times New Roman" w:hAnsi="Sylfaen"/>
          <w:lang w:val="ka-GE"/>
        </w:rPr>
        <w:t>%, ხოლო „არაფინანსური აქტივების ზრდის“ მუხლით - 1.3%.</w:t>
      </w:r>
    </w:p>
    <w:p w:rsidR="000967DF" w:rsidRPr="00B47B91" w:rsidRDefault="000967DF" w:rsidP="00426530">
      <w:pPr>
        <w:spacing w:after="0" w:line="240" w:lineRule="auto"/>
        <w:ind w:firstLine="720"/>
        <w:jc w:val="both"/>
        <w:rPr>
          <w:rFonts w:ascii="Sylfaen" w:eastAsia="Times New Roman" w:hAnsi="Sylfaen"/>
          <w:highlight w:val="yellow"/>
          <w:lang w:val="ka-GE"/>
        </w:rPr>
      </w:pPr>
    </w:p>
    <w:p w:rsidR="00426530" w:rsidRPr="000967DF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0967DF">
        <w:rPr>
          <w:rFonts w:ascii="Sylfaen" w:hAnsi="Sylfaen" w:cs="Sylfaen"/>
          <w:b/>
          <w:noProof/>
          <w:szCs w:val="28"/>
          <w:lang w:val="ka-GE"/>
        </w:rPr>
        <w:t>სსიპ - სახელმწიფო ენის დეპარტამენტი</w:t>
      </w:r>
    </w:p>
    <w:p w:rsidR="00426530" w:rsidRPr="000967DF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0967DF">
        <w:rPr>
          <w:rFonts w:ascii="Sylfaen" w:eastAsia="Times New Roman" w:hAnsi="Sylfaen"/>
          <w:lang w:val="ka-GE"/>
        </w:rPr>
        <w:t>სსიპ - სახელმწიფო ენის დეპარტამენტისათვის</w:t>
      </w:r>
      <w:r w:rsidR="00BE1304" w:rsidRPr="000967DF">
        <w:rPr>
          <w:rFonts w:ascii="Sylfaen" w:eastAsia="Times New Roman" w:hAnsi="Sylfaen"/>
          <w:lang w:val="ka-GE"/>
        </w:rPr>
        <w:t xml:space="preserve"> </w:t>
      </w:r>
      <w:r w:rsidR="0001537E" w:rsidRPr="000967DF">
        <w:rPr>
          <w:rFonts w:ascii="Sylfaen" w:eastAsia="Times New Roman" w:hAnsi="Sylfaen"/>
          <w:lang w:val="ka-GE"/>
        </w:rPr>
        <w:t>2024 წლის 3 თვეში</w:t>
      </w:r>
      <w:r w:rsidR="0099001B" w:rsidRPr="000967DF">
        <w:rPr>
          <w:rFonts w:ascii="Sylfaen" w:eastAsia="Times New Roman" w:hAnsi="Sylfaen"/>
          <w:lang w:val="ka-GE"/>
        </w:rPr>
        <w:t xml:space="preserve"> სახელმწიფო ბიუჯეტით </w:t>
      </w:r>
      <w:r w:rsidRPr="000967DF">
        <w:rPr>
          <w:rFonts w:ascii="Sylfaen" w:eastAsia="Times New Roman" w:hAnsi="Sylfaen"/>
          <w:lang w:val="ka-GE"/>
        </w:rPr>
        <w:t xml:space="preserve">გამოყოფილმა დაზუსტებულმა ასიგნებებმა შეადგინა </w:t>
      </w:r>
      <w:r w:rsidR="000967DF" w:rsidRPr="000967DF">
        <w:rPr>
          <w:rFonts w:ascii="Sylfaen" w:eastAsia="Times New Roman" w:hAnsi="Sylfaen"/>
        </w:rPr>
        <w:t>255.5</w:t>
      </w:r>
      <w:r w:rsidRPr="000967DF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0967DF" w:rsidRPr="000967DF">
        <w:rPr>
          <w:rFonts w:ascii="Sylfaen" w:eastAsia="Times New Roman" w:hAnsi="Sylfaen"/>
        </w:rPr>
        <w:t>196.0</w:t>
      </w:r>
      <w:r w:rsidRPr="000967DF">
        <w:rPr>
          <w:rFonts w:ascii="Sylfaen" w:eastAsia="Times New Roman" w:hAnsi="Sylfaen"/>
          <w:lang w:val="ka-GE"/>
        </w:rPr>
        <w:t xml:space="preserve"> ათასი ლარი, </w:t>
      </w:r>
      <w:r w:rsidRPr="000967DF">
        <w:rPr>
          <w:rFonts w:ascii="Sylfaen" w:hAnsi="Sylfaen" w:cs="Sylfaen"/>
          <w:noProof/>
          <w:lang w:val="ka-GE"/>
        </w:rPr>
        <w:t xml:space="preserve">რაც </w:t>
      </w:r>
      <w:r w:rsidR="00490368" w:rsidRPr="000967DF">
        <w:rPr>
          <w:rFonts w:ascii="Sylfaen" w:hAnsi="Sylfaen" w:cs="Sylfaen"/>
          <w:noProof/>
          <w:lang w:val="ka-GE"/>
        </w:rPr>
        <w:t>2023 წლის შესაბამის</w:t>
      </w:r>
      <w:r w:rsidR="0099001B" w:rsidRPr="000967DF">
        <w:rPr>
          <w:rFonts w:ascii="Sylfaen" w:hAnsi="Sylfaen" w:cs="Sylfaen"/>
          <w:noProof/>
          <w:lang w:val="ka-GE"/>
        </w:rPr>
        <w:t xml:space="preserve"> მაჩვენებელზე</w:t>
      </w:r>
      <w:r w:rsidRPr="000967DF">
        <w:rPr>
          <w:rFonts w:ascii="Sylfaen" w:hAnsi="Sylfaen" w:cs="Sylfaen"/>
          <w:noProof/>
          <w:lang w:val="ka-GE"/>
        </w:rPr>
        <w:t xml:space="preserve"> </w:t>
      </w:r>
      <w:r w:rsidR="000967DF" w:rsidRPr="000967DF">
        <w:rPr>
          <w:rFonts w:ascii="Sylfaen" w:hAnsi="Sylfaen" w:cs="Sylfaen"/>
          <w:noProof/>
        </w:rPr>
        <w:t>59.8</w:t>
      </w:r>
      <w:r w:rsidRPr="000967DF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:rsidR="00B47B91" w:rsidRPr="00B47B91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B47B91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B47B9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47B91" w:rsidRDefault="000967DF" w:rsidP="006E1D6A">
      <w:pPr>
        <w:spacing w:after="0" w:line="240" w:lineRule="auto"/>
        <w:jc w:val="center"/>
        <w:rPr>
          <w:rFonts w:ascii="Sylfaen" w:eastAsia="Times New Roman" w:hAnsi="Sylfaen"/>
          <w:b/>
          <w:highlight w:val="yellow"/>
          <w:lang w:val="ka-GE"/>
        </w:rPr>
      </w:pPr>
      <w:r>
        <w:rPr>
          <w:noProof/>
        </w:rPr>
        <w:drawing>
          <wp:inline distT="0" distB="0" distL="0" distR="0" wp14:anchorId="49E22505" wp14:editId="5E828152">
            <wp:extent cx="5943600" cy="2876550"/>
            <wp:effectExtent l="0" t="0" r="0" b="0"/>
            <wp:docPr id="101" name="Chart 10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426530" w:rsidRPr="000967DF" w:rsidRDefault="00426530" w:rsidP="00EA55A0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0967DF">
        <w:rPr>
          <w:rFonts w:ascii="Sylfaen" w:hAnsi="Sylfaen" w:cs="Sylfaen"/>
          <w:b/>
          <w:bCs/>
          <w:noProof/>
          <w:szCs w:val="28"/>
          <w:lang w:val="ka-GE"/>
        </w:rPr>
        <w:lastRenderedPageBreak/>
        <w:t>სსიპ - საჯარო და კერძო თანამშრომლობის სააგენტო</w:t>
      </w:r>
    </w:p>
    <w:p w:rsidR="00426530" w:rsidRPr="000967DF" w:rsidRDefault="00426530" w:rsidP="00426530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</w:p>
    <w:p w:rsidR="00426530" w:rsidRPr="000967DF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0967DF">
        <w:rPr>
          <w:rFonts w:ascii="Sylfaen" w:eastAsia="Times New Roman" w:hAnsi="Sylfaen"/>
          <w:lang w:val="ka-GE"/>
        </w:rPr>
        <w:t>სსიპ - საჯარო და კერძო თანამშრომლობის სააგენტოსათვის</w:t>
      </w:r>
      <w:r w:rsidR="00BE1304" w:rsidRPr="000967DF">
        <w:rPr>
          <w:rFonts w:ascii="Sylfaen" w:eastAsia="Times New Roman" w:hAnsi="Sylfaen"/>
          <w:lang w:val="ka-GE"/>
        </w:rPr>
        <w:t xml:space="preserve"> </w:t>
      </w:r>
      <w:r w:rsidR="0001537E" w:rsidRPr="000967DF">
        <w:rPr>
          <w:rFonts w:ascii="Sylfaen" w:eastAsia="Times New Roman" w:hAnsi="Sylfaen"/>
          <w:lang w:val="ka-GE"/>
        </w:rPr>
        <w:t>2024 წლის 3 თვეში</w:t>
      </w:r>
      <w:r w:rsidR="0099001B" w:rsidRPr="000967DF">
        <w:rPr>
          <w:rFonts w:ascii="Sylfaen" w:eastAsia="Times New Roman" w:hAnsi="Sylfaen"/>
          <w:lang w:val="ka-GE"/>
        </w:rPr>
        <w:t xml:space="preserve"> სახელმწიფო ბიუჯეტით </w:t>
      </w:r>
      <w:r w:rsidRPr="000967DF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0967DF" w:rsidRPr="000967DF">
        <w:rPr>
          <w:rFonts w:ascii="Sylfaen" w:eastAsia="Times New Roman" w:hAnsi="Sylfaen"/>
        </w:rPr>
        <w:t>150.0</w:t>
      </w:r>
      <w:r w:rsidRPr="000967DF">
        <w:rPr>
          <w:rFonts w:ascii="Sylfaen" w:eastAsia="Times New Roman" w:hAnsi="Sylfaen"/>
          <w:lang w:val="ka-GE"/>
        </w:rPr>
        <w:t xml:space="preserve"> ათასი ლარი, ლარი, ხოლო ფაქტიურმა შესრულებამ - </w:t>
      </w:r>
      <w:r w:rsidR="000967DF" w:rsidRPr="000967DF">
        <w:rPr>
          <w:rFonts w:ascii="Sylfaen" w:eastAsia="Times New Roman" w:hAnsi="Sylfaen"/>
        </w:rPr>
        <w:t>69.6</w:t>
      </w:r>
      <w:r w:rsidRPr="000967DF">
        <w:rPr>
          <w:rFonts w:ascii="Sylfaen" w:eastAsia="Times New Roman" w:hAnsi="Sylfaen"/>
          <w:lang w:val="ka-GE"/>
        </w:rPr>
        <w:t xml:space="preserve"> ათასი ლარი, </w:t>
      </w:r>
      <w:r w:rsidRPr="000967DF">
        <w:rPr>
          <w:rFonts w:ascii="Sylfaen" w:hAnsi="Sylfaen" w:cs="Sylfaen"/>
          <w:noProof/>
          <w:lang w:val="ka-GE"/>
        </w:rPr>
        <w:t xml:space="preserve">რაც </w:t>
      </w:r>
      <w:r w:rsidR="00490368" w:rsidRPr="000967DF">
        <w:rPr>
          <w:rFonts w:ascii="Sylfaen" w:hAnsi="Sylfaen" w:cs="Sylfaen"/>
          <w:noProof/>
          <w:lang w:val="ka-GE"/>
        </w:rPr>
        <w:t>2023 წლის შესაბამის</w:t>
      </w:r>
      <w:r w:rsidR="0099001B" w:rsidRPr="000967DF">
        <w:rPr>
          <w:rFonts w:ascii="Sylfaen" w:hAnsi="Sylfaen" w:cs="Sylfaen"/>
          <w:noProof/>
          <w:lang w:val="ka-GE"/>
        </w:rPr>
        <w:t xml:space="preserve"> მაჩვენებელზე</w:t>
      </w:r>
      <w:r w:rsidRPr="000967DF">
        <w:rPr>
          <w:rFonts w:ascii="Sylfaen" w:hAnsi="Sylfaen" w:cs="Sylfaen"/>
          <w:noProof/>
          <w:lang w:val="ka-GE"/>
        </w:rPr>
        <w:t xml:space="preserve"> </w:t>
      </w:r>
      <w:r w:rsidR="000967DF" w:rsidRPr="000967DF">
        <w:rPr>
          <w:rFonts w:ascii="Sylfaen" w:hAnsi="Sylfaen" w:cs="Sylfaen"/>
          <w:noProof/>
        </w:rPr>
        <w:t>1.0</w:t>
      </w:r>
      <w:r w:rsidRPr="000967DF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:rsidR="00FC6523" w:rsidRPr="00B47B91" w:rsidRDefault="00FC6523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  <w:highlight w:val="yellow"/>
        </w:rPr>
      </w:pPr>
    </w:p>
    <w:p w:rsidR="00FC6523" w:rsidRPr="00B47B91" w:rsidRDefault="00FC6523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  <w:highlight w:val="yellow"/>
        </w:rPr>
      </w:pPr>
    </w:p>
    <w:p w:rsidR="00B47B91" w:rsidRPr="00B47B91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B47B91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B47B9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47B91" w:rsidRDefault="000967DF" w:rsidP="00EA55A0">
      <w:pPr>
        <w:spacing w:after="0" w:line="240" w:lineRule="auto"/>
        <w:ind w:firstLine="720"/>
        <w:rPr>
          <w:rFonts w:ascii="Sylfaen" w:eastAsia="Times New Roman" w:hAnsi="Sylfaen"/>
          <w:highlight w:val="yellow"/>
          <w:lang w:val="ka-GE"/>
        </w:rPr>
      </w:pPr>
      <w:r>
        <w:rPr>
          <w:noProof/>
        </w:rPr>
        <w:drawing>
          <wp:inline distT="0" distB="0" distL="0" distR="0" wp14:anchorId="3E1F4EE0" wp14:editId="4A083A59">
            <wp:extent cx="5943600" cy="2085975"/>
            <wp:effectExtent l="0" t="0" r="0" b="0"/>
            <wp:docPr id="102" name="Chart 10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0967DF" w:rsidRPr="005C309A" w:rsidRDefault="000967DF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:rsidR="00426530" w:rsidRPr="005C309A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5C309A">
        <w:rPr>
          <w:rFonts w:ascii="Sylfaen" w:hAnsi="Sylfaen" w:cs="Sylfaen"/>
          <w:b/>
          <w:noProof/>
          <w:szCs w:val="28"/>
          <w:lang w:val="ka-GE"/>
        </w:rPr>
        <w:t>ეროვნული უსაფრთხოების საბჭოს აპარატი</w:t>
      </w:r>
    </w:p>
    <w:p w:rsidR="00426530" w:rsidRPr="005C309A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5C309A">
        <w:rPr>
          <w:rFonts w:ascii="Sylfaen" w:hAnsi="Sylfaen" w:cs="Sylfaen"/>
          <w:noProof/>
          <w:szCs w:val="28"/>
          <w:lang w:val="ka-GE"/>
        </w:rPr>
        <w:t>ეროვნული უსაფრთხოების საბჭოს აპარატი</w:t>
      </w:r>
      <w:r w:rsidRPr="005C309A">
        <w:rPr>
          <w:rFonts w:ascii="Sylfaen" w:eastAsia="Times New Roman" w:hAnsi="Sylfaen"/>
          <w:lang w:val="ka-GE"/>
        </w:rPr>
        <w:t>სათვის</w:t>
      </w:r>
      <w:r w:rsidR="00BE1304" w:rsidRPr="005C309A">
        <w:rPr>
          <w:rFonts w:ascii="Sylfaen" w:eastAsia="Times New Roman" w:hAnsi="Sylfaen"/>
          <w:lang w:val="ka-GE"/>
        </w:rPr>
        <w:t xml:space="preserve"> </w:t>
      </w:r>
      <w:r w:rsidR="0001537E" w:rsidRPr="005C309A">
        <w:rPr>
          <w:rFonts w:ascii="Sylfaen" w:eastAsia="Times New Roman" w:hAnsi="Sylfaen"/>
          <w:lang w:val="ka-GE"/>
        </w:rPr>
        <w:t>2024 წლის 3 თვეში</w:t>
      </w:r>
      <w:r w:rsidR="0099001B" w:rsidRPr="005C309A">
        <w:rPr>
          <w:rFonts w:ascii="Sylfaen" w:eastAsia="Times New Roman" w:hAnsi="Sylfaen"/>
          <w:lang w:val="ka-GE"/>
        </w:rPr>
        <w:t xml:space="preserve"> სახელმწიფო ბიუჯეტით </w:t>
      </w:r>
      <w:r w:rsidRPr="005C309A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5C309A" w:rsidRPr="005C309A">
        <w:rPr>
          <w:rFonts w:ascii="Sylfaen" w:eastAsia="Times New Roman" w:hAnsi="Sylfaen"/>
        </w:rPr>
        <w:t>1 217.0</w:t>
      </w:r>
      <w:r w:rsidRPr="005C309A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</w:t>
      </w:r>
      <w:r w:rsidR="005C309A" w:rsidRPr="005C309A">
        <w:rPr>
          <w:rFonts w:ascii="Sylfaen" w:eastAsia="Times New Roman" w:hAnsi="Sylfaen"/>
        </w:rPr>
        <w:t>829.7</w:t>
      </w:r>
      <w:r w:rsidRPr="005C309A">
        <w:rPr>
          <w:rFonts w:ascii="Sylfaen" w:eastAsia="Times New Roman" w:hAnsi="Sylfaen"/>
          <w:lang w:val="ka-GE"/>
        </w:rPr>
        <w:t xml:space="preserve"> ათასი ლარი, რაც </w:t>
      </w:r>
      <w:r w:rsidR="00490368" w:rsidRPr="005C309A">
        <w:rPr>
          <w:rFonts w:ascii="Sylfaen" w:eastAsia="Times New Roman" w:hAnsi="Sylfaen"/>
          <w:lang w:val="ka-GE"/>
        </w:rPr>
        <w:t>2023 წლის შესაბამის</w:t>
      </w:r>
      <w:r w:rsidR="0099001B" w:rsidRPr="005C309A">
        <w:rPr>
          <w:rFonts w:ascii="Sylfaen" w:eastAsia="Times New Roman" w:hAnsi="Sylfaen"/>
          <w:lang w:val="ka-GE"/>
        </w:rPr>
        <w:t xml:space="preserve"> მაჩვენებელზე</w:t>
      </w:r>
      <w:r w:rsidRPr="005C309A">
        <w:rPr>
          <w:rFonts w:ascii="Sylfaen" w:eastAsia="Times New Roman" w:hAnsi="Sylfaen"/>
          <w:lang w:val="ka-GE"/>
        </w:rPr>
        <w:t xml:space="preserve"> </w:t>
      </w:r>
      <w:r w:rsidR="005C309A" w:rsidRPr="005C309A">
        <w:rPr>
          <w:rFonts w:ascii="Sylfaen" w:eastAsia="Times New Roman" w:hAnsi="Sylfaen"/>
        </w:rPr>
        <w:t>151.8</w:t>
      </w:r>
      <w:r w:rsidRPr="005C309A">
        <w:rPr>
          <w:rFonts w:ascii="Sylfaen" w:eastAsia="Times New Roman" w:hAnsi="Sylfaen"/>
          <w:lang w:val="ka-GE"/>
        </w:rPr>
        <w:t xml:space="preserve"> ათასი ლარით მეტია. </w:t>
      </w:r>
    </w:p>
    <w:p w:rsidR="00B47B91" w:rsidRPr="00B47B91" w:rsidRDefault="00B47B91" w:rsidP="00B47B91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B47B91">
        <w:rPr>
          <w:rFonts w:ascii="Sylfaen" w:hAnsi="Sylfaen"/>
          <w:i/>
          <w:noProof/>
          <w:sz w:val="16"/>
          <w:szCs w:val="16"/>
        </w:rPr>
        <w:t>2023-2024 წლებში 3 თვეში გამოყოფილი</w:t>
      </w:r>
      <w:r w:rsidRPr="00B47B9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B47B91">
        <w:rPr>
          <w:rFonts w:ascii="Sylfaen" w:hAnsi="Sylfaen"/>
          <w:i/>
          <w:noProof/>
          <w:sz w:val="16"/>
          <w:szCs w:val="16"/>
        </w:rPr>
        <w:t xml:space="preserve"> </w:t>
      </w:r>
      <w:r w:rsidRPr="00B47B9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B0403" w:rsidRPr="00B47B91" w:rsidRDefault="005C309A" w:rsidP="006E1D6A">
      <w:pPr>
        <w:spacing w:line="240" w:lineRule="auto"/>
        <w:ind w:firstLine="720"/>
        <w:rPr>
          <w:rFonts w:ascii="Sylfaen" w:eastAsia="Times New Roman" w:hAnsi="Sylfaen"/>
          <w:highlight w:val="yellow"/>
          <w:lang w:val="ka-GE"/>
        </w:rPr>
      </w:pPr>
      <w:r>
        <w:rPr>
          <w:noProof/>
        </w:rPr>
        <w:drawing>
          <wp:inline distT="0" distB="0" distL="0" distR="0" wp14:anchorId="4FA7F17B" wp14:editId="00F84FCD">
            <wp:extent cx="6038850" cy="2371725"/>
            <wp:effectExtent l="0" t="0" r="0" b="0"/>
            <wp:docPr id="105" name="Chart 10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5C309A" w:rsidRDefault="005C309A" w:rsidP="005C309A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0967DF">
        <w:rPr>
          <w:rFonts w:ascii="Sylfaen" w:eastAsia="Times New Roman" w:hAnsi="Sylfaen"/>
          <w:lang w:val="ka-GE"/>
        </w:rPr>
        <w:t>სამსახურისათვის გამოყოფილ სახსრებში „ხარჯების“ მუხლის საკასო შესრულებამ შეადგინა 98</w:t>
      </w:r>
      <w:r w:rsidRPr="000967DF">
        <w:rPr>
          <w:rFonts w:ascii="Sylfaen" w:eastAsia="Times New Roman" w:hAnsi="Sylfaen"/>
        </w:rPr>
        <w:t>.</w:t>
      </w:r>
      <w:r>
        <w:rPr>
          <w:rFonts w:ascii="Sylfaen" w:eastAsia="Times New Roman" w:hAnsi="Sylfaen"/>
        </w:rPr>
        <w:t>9</w:t>
      </w:r>
      <w:r w:rsidRPr="000967DF">
        <w:rPr>
          <w:rFonts w:ascii="Sylfaen" w:eastAsia="Times New Roman" w:hAnsi="Sylfaen"/>
          <w:lang w:val="ka-GE"/>
        </w:rPr>
        <w:t xml:space="preserve">%, ხოლო „არაფინანსური აქტივების ზრდის“ მუხლით - </w:t>
      </w:r>
      <w:r>
        <w:rPr>
          <w:rFonts w:ascii="Sylfaen" w:eastAsia="Times New Roman" w:hAnsi="Sylfaen"/>
          <w:lang w:val="ka-GE"/>
        </w:rPr>
        <w:t>1.1</w:t>
      </w:r>
      <w:r w:rsidRPr="000967DF">
        <w:rPr>
          <w:rFonts w:ascii="Sylfaen" w:eastAsia="Times New Roman" w:hAnsi="Sylfaen"/>
          <w:lang w:val="ka-GE"/>
        </w:rPr>
        <w:t>%.</w:t>
      </w:r>
    </w:p>
    <w:p w:rsidR="005C309A" w:rsidRDefault="005C309A" w:rsidP="00426530">
      <w:pPr>
        <w:spacing w:line="240" w:lineRule="auto"/>
        <w:jc w:val="center"/>
        <w:rPr>
          <w:rFonts w:ascii="Sylfaen" w:eastAsia="Times New Roman" w:hAnsi="Sylfaen"/>
          <w:lang w:val="ka-GE"/>
        </w:rPr>
      </w:pPr>
    </w:p>
    <w:p w:rsidR="00B46788" w:rsidRDefault="00B46788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B46788">
        <w:rPr>
          <w:rFonts w:ascii="Sylfaen" w:hAnsi="Sylfaen" w:cs="Sylfaen"/>
          <w:b/>
          <w:noProof/>
          <w:szCs w:val="28"/>
          <w:lang w:val="ka-GE"/>
        </w:rPr>
        <w:lastRenderedPageBreak/>
        <w:t>სსიპ - ანტიკორუფციული ბიურო</w:t>
      </w:r>
    </w:p>
    <w:p w:rsidR="0068150E" w:rsidRDefault="00B46788" w:rsidP="0068150E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B46788">
        <w:rPr>
          <w:rFonts w:ascii="Sylfaen" w:eastAsia="Times New Roman" w:hAnsi="Sylfaen"/>
          <w:lang w:val="ka-GE"/>
        </w:rPr>
        <w:t>სსიპ - ანტიკორუფციული ბიურო</w:t>
      </w:r>
      <w:r>
        <w:rPr>
          <w:rFonts w:ascii="Sylfaen" w:eastAsia="Times New Roman" w:hAnsi="Sylfaen"/>
          <w:lang w:val="ka-GE"/>
        </w:rPr>
        <w:t>სათვის</w:t>
      </w:r>
      <w:r w:rsidRPr="00B46788">
        <w:rPr>
          <w:rFonts w:ascii="Sylfaen" w:eastAsia="Times New Roman" w:hAnsi="Sylfaen"/>
          <w:lang w:val="ka-GE"/>
        </w:rPr>
        <w:t xml:space="preserve"> </w:t>
      </w:r>
      <w:r w:rsidRPr="005C309A">
        <w:rPr>
          <w:rFonts w:ascii="Sylfaen" w:eastAsia="Times New Roman" w:hAnsi="Sylfaen"/>
          <w:lang w:val="ka-GE"/>
        </w:rPr>
        <w:t xml:space="preserve">2024 წლის 3 თვეში სახელმწიფო ბიუჯეტით გამოყოფილმა სახსრებმა შეადგინა </w:t>
      </w:r>
      <w:r w:rsidR="0068150E">
        <w:rPr>
          <w:rFonts w:ascii="Sylfaen" w:eastAsia="Times New Roman" w:hAnsi="Sylfaen"/>
          <w:lang w:val="ka-GE"/>
        </w:rPr>
        <w:t>2 413</w:t>
      </w:r>
      <w:r w:rsidR="0068150E">
        <w:rPr>
          <w:rFonts w:ascii="Sylfaen" w:eastAsia="Times New Roman" w:hAnsi="Sylfaen"/>
        </w:rPr>
        <w:t>.3</w:t>
      </w:r>
      <w:r w:rsidRPr="005C309A">
        <w:rPr>
          <w:rFonts w:ascii="Sylfaen" w:eastAsia="Times New Roman" w:hAnsi="Sylfaen"/>
          <w:lang w:val="ka-GE"/>
        </w:rPr>
        <w:t xml:space="preserve"> ლარი, ხოლო ფაქტიურმა შესრულებამ </w:t>
      </w:r>
      <w:r w:rsidR="0068150E">
        <w:rPr>
          <w:rFonts w:ascii="Sylfaen" w:eastAsia="Times New Roman" w:hAnsi="Sylfaen"/>
        </w:rPr>
        <w:t>886.0</w:t>
      </w:r>
      <w:r w:rsidRPr="005C309A">
        <w:rPr>
          <w:rFonts w:ascii="Sylfaen" w:eastAsia="Times New Roman" w:hAnsi="Sylfaen"/>
          <w:lang w:val="ka-GE"/>
        </w:rPr>
        <w:t xml:space="preserve"> ათასი ლარი</w:t>
      </w:r>
      <w:r w:rsidR="003A49E8">
        <w:rPr>
          <w:rFonts w:ascii="Sylfaen" w:eastAsia="Times New Roman" w:hAnsi="Sylfaen"/>
          <w:lang w:val="ka-GE"/>
        </w:rPr>
        <w:t>.</w:t>
      </w:r>
      <w:r w:rsidR="0068150E">
        <w:rPr>
          <w:rFonts w:ascii="Sylfaen" w:eastAsia="Times New Roman" w:hAnsi="Sylfaen"/>
        </w:rPr>
        <w:t xml:space="preserve"> </w:t>
      </w:r>
      <w:r w:rsidR="0068150E" w:rsidRPr="000967DF">
        <w:rPr>
          <w:rFonts w:ascii="Sylfaen" w:eastAsia="Times New Roman" w:hAnsi="Sylfaen"/>
          <w:lang w:val="ka-GE"/>
        </w:rPr>
        <w:t xml:space="preserve">გამოყოფილ სახსრებში „ხარჯების“ მუხლის საკასო შესრულებამ შეადგინა </w:t>
      </w:r>
      <w:r w:rsidR="0068150E">
        <w:rPr>
          <w:rFonts w:ascii="Sylfaen" w:eastAsia="Times New Roman" w:hAnsi="Sylfaen"/>
          <w:lang w:val="ka-GE"/>
        </w:rPr>
        <w:t>99.96</w:t>
      </w:r>
      <w:r w:rsidR="0068150E" w:rsidRPr="000967DF">
        <w:rPr>
          <w:rFonts w:ascii="Sylfaen" w:eastAsia="Times New Roman" w:hAnsi="Sylfaen"/>
          <w:lang w:val="ka-GE"/>
        </w:rPr>
        <w:t>%</w:t>
      </w:r>
      <w:r w:rsidR="003A49E8">
        <w:rPr>
          <w:rFonts w:ascii="Sylfaen" w:eastAsia="Times New Roman" w:hAnsi="Sylfaen"/>
          <w:lang w:val="ka-GE"/>
        </w:rPr>
        <w:t xml:space="preserve"> და </w:t>
      </w:r>
      <w:r w:rsidR="0068150E" w:rsidRPr="000967DF">
        <w:rPr>
          <w:rFonts w:ascii="Sylfaen" w:eastAsia="Times New Roman" w:hAnsi="Sylfaen"/>
          <w:lang w:val="ka-GE"/>
        </w:rPr>
        <w:t xml:space="preserve">„არაფინანსური აქტივების ზრდის“ მუხლით - </w:t>
      </w:r>
      <w:r w:rsidR="0068150E">
        <w:rPr>
          <w:rFonts w:ascii="Sylfaen" w:eastAsia="Times New Roman" w:hAnsi="Sylfaen"/>
          <w:lang w:val="ka-GE"/>
        </w:rPr>
        <w:t>0.04</w:t>
      </w:r>
      <w:r w:rsidR="0068150E" w:rsidRPr="000967DF">
        <w:rPr>
          <w:rFonts w:ascii="Sylfaen" w:eastAsia="Times New Roman" w:hAnsi="Sylfaen"/>
          <w:lang w:val="ka-GE"/>
        </w:rPr>
        <w:t>%.</w:t>
      </w:r>
    </w:p>
    <w:p w:rsidR="0068150E" w:rsidRDefault="0068150E" w:rsidP="0068150E">
      <w:pPr>
        <w:spacing w:line="240" w:lineRule="auto"/>
        <w:ind w:firstLine="720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68150E">
        <w:rPr>
          <w:rFonts w:ascii="Sylfaen" w:hAnsi="Sylfaen" w:cs="Sylfaen"/>
          <w:b/>
          <w:noProof/>
          <w:szCs w:val="28"/>
          <w:lang w:val="ka-GE"/>
        </w:rPr>
        <w:t>სსიპ - ქუთაისის საერთაშორისო უნივერსიტეტი</w:t>
      </w:r>
    </w:p>
    <w:p w:rsidR="00426530" w:rsidRDefault="0068150E" w:rsidP="0068150E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68150E">
        <w:rPr>
          <w:rFonts w:ascii="Sylfaen" w:eastAsia="Times New Roman" w:hAnsi="Sylfaen"/>
          <w:lang w:val="ka-GE"/>
        </w:rPr>
        <w:t xml:space="preserve">სსიპ - ქუთაისის საერთაშორისო უნივერსიტეტისათვის </w:t>
      </w:r>
      <w:r w:rsidR="0001537E" w:rsidRPr="0068150E">
        <w:rPr>
          <w:rFonts w:ascii="Sylfaen" w:eastAsia="Times New Roman" w:hAnsi="Sylfaen"/>
          <w:lang w:val="ka-GE"/>
        </w:rPr>
        <w:t>2024 წლის 3 თვეში</w:t>
      </w:r>
      <w:r w:rsidR="0099001B" w:rsidRPr="0068150E">
        <w:rPr>
          <w:rFonts w:ascii="Sylfaen" w:eastAsia="Times New Roman" w:hAnsi="Sylfaen"/>
          <w:lang w:val="ka-GE"/>
        </w:rPr>
        <w:t xml:space="preserve"> სახელმწიფო ბიუჯეტით </w:t>
      </w:r>
      <w:r w:rsidR="00426530" w:rsidRPr="0068150E">
        <w:rPr>
          <w:rFonts w:ascii="Sylfaen" w:eastAsia="Times New Roman" w:hAnsi="Sylfaen"/>
          <w:lang w:val="ka-GE"/>
        </w:rPr>
        <w:t xml:space="preserve">ასიგნებები განსაზღვრული არ არის, თუმცა </w:t>
      </w:r>
      <w:r w:rsidRPr="0068150E">
        <w:rPr>
          <w:rFonts w:ascii="Sylfaen" w:eastAsia="Times New Roman" w:hAnsi="Sylfaen"/>
          <w:lang w:val="ka-GE"/>
        </w:rPr>
        <w:t>2024</w:t>
      </w:r>
      <w:r w:rsidR="00D02BA2" w:rsidRPr="0068150E">
        <w:rPr>
          <w:rFonts w:ascii="Sylfaen" w:eastAsia="Times New Roman" w:hAnsi="Sylfaen"/>
          <w:lang w:val="ka-GE"/>
        </w:rPr>
        <w:t xml:space="preserve"> წლის </w:t>
      </w:r>
      <w:r w:rsidR="00436B2C" w:rsidRPr="0068150E">
        <w:rPr>
          <w:rFonts w:ascii="Sylfaen" w:eastAsia="Times New Roman" w:hAnsi="Sylfaen"/>
          <w:lang w:val="ka-GE"/>
        </w:rPr>
        <w:t>3</w:t>
      </w:r>
      <w:r w:rsidR="00D02BA2" w:rsidRPr="0068150E">
        <w:rPr>
          <w:rFonts w:ascii="Sylfaen" w:eastAsia="Times New Roman" w:hAnsi="Sylfaen"/>
          <w:lang w:val="ka-GE"/>
        </w:rPr>
        <w:t xml:space="preserve"> თვეში</w:t>
      </w:r>
      <w:r w:rsidR="00426530" w:rsidRPr="0068150E">
        <w:rPr>
          <w:rFonts w:ascii="Sylfaen" w:eastAsia="Times New Roman" w:hAnsi="Sylfaen"/>
          <w:lang w:val="ka-GE"/>
        </w:rPr>
        <w:t xml:space="preserve"> მიზნობრივი გრანტით მიღებული სახსრებიდან ფაქტიურმა შესრულებამ შეადგინა </w:t>
      </w:r>
      <w:r w:rsidRPr="0068150E">
        <w:rPr>
          <w:rFonts w:ascii="Sylfaen" w:eastAsia="Times New Roman" w:hAnsi="Sylfaen"/>
          <w:lang w:val="ka-GE"/>
        </w:rPr>
        <w:t xml:space="preserve">431.3 </w:t>
      </w:r>
      <w:r w:rsidR="00426530" w:rsidRPr="0068150E">
        <w:rPr>
          <w:rFonts w:ascii="Sylfaen" w:eastAsia="Times New Roman" w:hAnsi="Sylfaen"/>
          <w:lang w:val="ka-GE"/>
        </w:rPr>
        <w:t>ათასი ლარი.</w:t>
      </w:r>
    </w:p>
    <w:p w:rsidR="0068150E" w:rsidRPr="0068150E" w:rsidRDefault="0068150E" w:rsidP="0068150E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</w:p>
    <w:p w:rsidR="00426530" w:rsidRPr="0068150E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68150E">
        <w:rPr>
          <w:rFonts w:ascii="Sylfaen" w:hAnsi="Sylfaen" w:cs="Sylfaen"/>
          <w:b/>
          <w:noProof/>
          <w:szCs w:val="28"/>
          <w:lang w:val="ka-GE"/>
        </w:rPr>
        <w:t>ა(ა)იპ - მშვიდობის ფონდი უკეთესი მომავლისთვის</w:t>
      </w:r>
    </w:p>
    <w:p w:rsidR="00426530" w:rsidRDefault="00426530" w:rsidP="0068150E">
      <w:pPr>
        <w:spacing w:after="0" w:line="240" w:lineRule="auto"/>
        <w:ind w:firstLine="720"/>
        <w:jc w:val="both"/>
        <w:rPr>
          <w:rFonts w:ascii="Sylfaen" w:hAnsi="Sylfaen" w:cs="Sylfaen"/>
          <w:b/>
          <w:noProof/>
          <w:szCs w:val="28"/>
        </w:rPr>
      </w:pPr>
      <w:r w:rsidRPr="0068150E">
        <w:rPr>
          <w:rFonts w:ascii="Sylfaen" w:eastAsia="Times New Roman" w:hAnsi="Sylfaen"/>
          <w:lang w:val="ka-GE"/>
        </w:rPr>
        <w:t>ა(ა)იპ - მშვიდობის ფონდი უკეთესი მომავლისთვის</w:t>
      </w:r>
      <w:r w:rsidR="00BE1304" w:rsidRPr="0068150E">
        <w:rPr>
          <w:rFonts w:ascii="Sylfaen" w:eastAsia="Times New Roman" w:hAnsi="Sylfaen"/>
          <w:lang w:val="ka-GE"/>
        </w:rPr>
        <w:t xml:space="preserve"> </w:t>
      </w:r>
      <w:r w:rsidR="0001537E" w:rsidRPr="0068150E">
        <w:rPr>
          <w:rFonts w:ascii="Sylfaen" w:eastAsia="Times New Roman" w:hAnsi="Sylfaen"/>
          <w:lang w:val="ka-GE"/>
        </w:rPr>
        <w:t>2024 წლის 3 თვეში</w:t>
      </w:r>
      <w:r w:rsidR="0099001B" w:rsidRPr="0068150E">
        <w:rPr>
          <w:rFonts w:ascii="Sylfaen" w:eastAsia="Times New Roman" w:hAnsi="Sylfaen"/>
          <w:lang w:val="ka-GE"/>
        </w:rPr>
        <w:t xml:space="preserve"> სახელმწიფო ბიუჯეტით </w:t>
      </w:r>
      <w:r w:rsidRPr="0068150E">
        <w:rPr>
          <w:rFonts w:ascii="Sylfaen" w:eastAsia="Times New Roman" w:hAnsi="Sylfaen"/>
          <w:lang w:val="ka-GE"/>
        </w:rPr>
        <w:t xml:space="preserve">ასიგნებები განსაზღვრული არ არის, თუმცა </w:t>
      </w:r>
      <w:r w:rsidR="0068150E" w:rsidRPr="0068150E">
        <w:rPr>
          <w:rFonts w:ascii="Sylfaen" w:eastAsia="Times New Roman" w:hAnsi="Sylfaen"/>
          <w:lang w:val="ka-GE"/>
        </w:rPr>
        <w:t xml:space="preserve">2024 </w:t>
      </w:r>
      <w:r w:rsidR="00D02BA2" w:rsidRPr="0068150E">
        <w:rPr>
          <w:rFonts w:ascii="Sylfaen" w:eastAsia="Times New Roman" w:hAnsi="Sylfaen"/>
          <w:lang w:val="ka-GE"/>
        </w:rPr>
        <w:t xml:space="preserve">წლის </w:t>
      </w:r>
      <w:r w:rsidR="00436B2C" w:rsidRPr="0068150E">
        <w:rPr>
          <w:rFonts w:ascii="Sylfaen" w:eastAsia="Times New Roman" w:hAnsi="Sylfaen"/>
          <w:lang w:val="ka-GE"/>
        </w:rPr>
        <w:t>3</w:t>
      </w:r>
      <w:r w:rsidR="00D02BA2" w:rsidRPr="0068150E">
        <w:rPr>
          <w:rFonts w:ascii="Sylfaen" w:eastAsia="Times New Roman" w:hAnsi="Sylfaen"/>
          <w:lang w:val="ka-GE"/>
        </w:rPr>
        <w:t xml:space="preserve"> თვეში</w:t>
      </w:r>
      <w:r w:rsidRPr="0068150E">
        <w:rPr>
          <w:rFonts w:ascii="Sylfaen" w:eastAsia="Times New Roman" w:hAnsi="Sylfaen"/>
          <w:lang w:val="ka-GE"/>
        </w:rPr>
        <w:t xml:space="preserve"> მიზნობრივი გრანტით მიღებული სახსრებიდან ფაქტიურმა შესრულებამ შეადგინა</w:t>
      </w:r>
      <w:r w:rsidR="0068150E" w:rsidRPr="0068150E">
        <w:rPr>
          <w:rFonts w:ascii="Sylfaen" w:eastAsia="Times New Roman" w:hAnsi="Sylfaen"/>
        </w:rPr>
        <w:t xml:space="preserve"> 44.9 </w:t>
      </w:r>
      <w:r w:rsidRPr="0068150E">
        <w:rPr>
          <w:rFonts w:ascii="Sylfaen" w:eastAsia="Times New Roman" w:hAnsi="Sylfaen"/>
          <w:lang w:val="ka-GE"/>
        </w:rPr>
        <w:t>ათასი ლარი.</w:t>
      </w:r>
    </w:p>
    <w:sectPr w:rsidR="00426530" w:rsidSect="005E6FAA">
      <w:footerReference w:type="default" r:id="rId62"/>
      <w:pgSz w:w="12240" w:h="15840"/>
      <w:pgMar w:top="709" w:right="720" w:bottom="720" w:left="720" w:header="720" w:footer="720" w:gutter="0"/>
      <w:pgNumType w:start="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937" w:rsidRDefault="00F81937">
      <w:pPr>
        <w:spacing w:after="0" w:line="240" w:lineRule="auto"/>
      </w:pPr>
      <w:r>
        <w:separator/>
      </w:r>
    </w:p>
  </w:endnote>
  <w:endnote w:type="continuationSeparator" w:id="0">
    <w:p w:rsidR="00F81937" w:rsidRDefault="00F8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83" w:rsidRPr="006F1118" w:rsidRDefault="003F4D83">
    <w:pPr>
      <w:pStyle w:val="Footer"/>
      <w:jc w:val="right"/>
      <w:rPr>
        <w:sz w:val="24"/>
        <w:szCs w:val="24"/>
      </w:rPr>
    </w:pPr>
    <w:r w:rsidRPr="006F1118">
      <w:rPr>
        <w:sz w:val="24"/>
        <w:szCs w:val="24"/>
      </w:rPr>
      <w:fldChar w:fldCharType="begin"/>
    </w:r>
    <w:r w:rsidRPr="006F1118">
      <w:rPr>
        <w:sz w:val="24"/>
        <w:szCs w:val="24"/>
      </w:rPr>
      <w:instrText xml:space="preserve"> PAGE   \* MERGEFORMAT </w:instrText>
    </w:r>
    <w:r w:rsidRPr="006F1118">
      <w:rPr>
        <w:sz w:val="24"/>
        <w:szCs w:val="24"/>
      </w:rPr>
      <w:fldChar w:fldCharType="separate"/>
    </w:r>
    <w:r w:rsidR="005E6FAA">
      <w:rPr>
        <w:noProof/>
        <w:sz w:val="24"/>
        <w:szCs w:val="24"/>
      </w:rPr>
      <w:t>119</w:t>
    </w:r>
    <w:r w:rsidRPr="006F1118">
      <w:rPr>
        <w:sz w:val="24"/>
        <w:szCs w:val="24"/>
      </w:rPr>
      <w:fldChar w:fldCharType="end"/>
    </w:r>
  </w:p>
  <w:p w:rsidR="003F4D83" w:rsidRDefault="003F4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937" w:rsidRDefault="00F81937">
      <w:pPr>
        <w:spacing w:after="0" w:line="240" w:lineRule="auto"/>
      </w:pPr>
      <w:r>
        <w:separator/>
      </w:r>
    </w:p>
  </w:footnote>
  <w:footnote w:type="continuationSeparator" w:id="0">
    <w:p w:rsidR="00F81937" w:rsidRDefault="00F81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EB9"/>
    <w:multiLevelType w:val="hybridMultilevel"/>
    <w:tmpl w:val="937EC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ED136B"/>
    <w:multiLevelType w:val="hybridMultilevel"/>
    <w:tmpl w:val="5EF41C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41A48"/>
    <w:multiLevelType w:val="hybridMultilevel"/>
    <w:tmpl w:val="DDA0DB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2055"/>
    <w:multiLevelType w:val="hybridMultilevel"/>
    <w:tmpl w:val="3E940E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7444DD"/>
    <w:multiLevelType w:val="hybridMultilevel"/>
    <w:tmpl w:val="384E56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C2E4F"/>
    <w:multiLevelType w:val="hybridMultilevel"/>
    <w:tmpl w:val="9D180F8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C0794E"/>
    <w:multiLevelType w:val="hybridMultilevel"/>
    <w:tmpl w:val="0FEAEBD8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6E854049"/>
    <w:multiLevelType w:val="hybridMultilevel"/>
    <w:tmpl w:val="C750DB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A1108"/>
    <w:multiLevelType w:val="hybridMultilevel"/>
    <w:tmpl w:val="B9E28F52"/>
    <w:lvl w:ilvl="0" w:tplc="BE08B73A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92"/>
    <w:rsid w:val="0000068B"/>
    <w:rsid w:val="00000E06"/>
    <w:rsid w:val="00001947"/>
    <w:rsid w:val="000037E1"/>
    <w:rsid w:val="00004275"/>
    <w:rsid w:val="00005AE0"/>
    <w:rsid w:val="00006884"/>
    <w:rsid w:val="00006BDD"/>
    <w:rsid w:val="00011873"/>
    <w:rsid w:val="00012DB1"/>
    <w:rsid w:val="00013D85"/>
    <w:rsid w:val="0001537E"/>
    <w:rsid w:val="00015521"/>
    <w:rsid w:val="000160A3"/>
    <w:rsid w:val="000175A8"/>
    <w:rsid w:val="00023C9D"/>
    <w:rsid w:val="00034DAA"/>
    <w:rsid w:val="0003619D"/>
    <w:rsid w:val="0003691F"/>
    <w:rsid w:val="00040B97"/>
    <w:rsid w:val="00043CBF"/>
    <w:rsid w:val="0004418A"/>
    <w:rsid w:val="00044594"/>
    <w:rsid w:val="000450D9"/>
    <w:rsid w:val="00046C24"/>
    <w:rsid w:val="00050E96"/>
    <w:rsid w:val="00053386"/>
    <w:rsid w:val="000558C4"/>
    <w:rsid w:val="0005595F"/>
    <w:rsid w:val="00057BB9"/>
    <w:rsid w:val="00061C5D"/>
    <w:rsid w:val="000621B4"/>
    <w:rsid w:val="000628C6"/>
    <w:rsid w:val="0006360C"/>
    <w:rsid w:val="00063981"/>
    <w:rsid w:val="00066D02"/>
    <w:rsid w:val="000678DC"/>
    <w:rsid w:val="000721EF"/>
    <w:rsid w:val="00076BBC"/>
    <w:rsid w:val="0008100B"/>
    <w:rsid w:val="00082999"/>
    <w:rsid w:val="000879F5"/>
    <w:rsid w:val="00087D8E"/>
    <w:rsid w:val="00091903"/>
    <w:rsid w:val="000929DA"/>
    <w:rsid w:val="0009350B"/>
    <w:rsid w:val="000967DF"/>
    <w:rsid w:val="000967F2"/>
    <w:rsid w:val="0009706A"/>
    <w:rsid w:val="000A0402"/>
    <w:rsid w:val="000A1BF3"/>
    <w:rsid w:val="000A1E2E"/>
    <w:rsid w:val="000A3D42"/>
    <w:rsid w:val="000A43C3"/>
    <w:rsid w:val="000A491B"/>
    <w:rsid w:val="000B1D90"/>
    <w:rsid w:val="000B2850"/>
    <w:rsid w:val="000B39B2"/>
    <w:rsid w:val="000B4702"/>
    <w:rsid w:val="000B5F48"/>
    <w:rsid w:val="000B6F58"/>
    <w:rsid w:val="000B7330"/>
    <w:rsid w:val="000B772F"/>
    <w:rsid w:val="000C0F8A"/>
    <w:rsid w:val="000C4826"/>
    <w:rsid w:val="000C4C69"/>
    <w:rsid w:val="000D1CCB"/>
    <w:rsid w:val="000D2E41"/>
    <w:rsid w:val="000D67D0"/>
    <w:rsid w:val="000E0C52"/>
    <w:rsid w:val="000E21E8"/>
    <w:rsid w:val="000E2B1C"/>
    <w:rsid w:val="000E3261"/>
    <w:rsid w:val="000E43EE"/>
    <w:rsid w:val="000E47E3"/>
    <w:rsid w:val="000E50F8"/>
    <w:rsid w:val="000F0211"/>
    <w:rsid w:val="000F31B7"/>
    <w:rsid w:val="000F35E7"/>
    <w:rsid w:val="000F7AEB"/>
    <w:rsid w:val="00100328"/>
    <w:rsid w:val="001012D7"/>
    <w:rsid w:val="0010320B"/>
    <w:rsid w:val="0010355D"/>
    <w:rsid w:val="001048C2"/>
    <w:rsid w:val="001058BA"/>
    <w:rsid w:val="00105BC5"/>
    <w:rsid w:val="00105C8F"/>
    <w:rsid w:val="00106D3E"/>
    <w:rsid w:val="00107648"/>
    <w:rsid w:val="00107677"/>
    <w:rsid w:val="00112C0B"/>
    <w:rsid w:val="0011465D"/>
    <w:rsid w:val="00114BBF"/>
    <w:rsid w:val="00114DE9"/>
    <w:rsid w:val="00115D78"/>
    <w:rsid w:val="00115F4D"/>
    <w:rsid w:val="00116C93"/>
    <w:rsid w:val="00117733"/>
    <w:rsid w:val="00120CE8"/>
    <w:rsid w:val="00122C30"/>
    <w:rsid w:val="00125598"/>
    <w:rsid w:val="0013256F"/>
    <w:rsid w:val="00135166"/>
    <w:rsid w:val="001352BA"/>
    <w:rsid w:val="00135F66"/>
    <w:rsid w:val="00142927"/>
    <w:rsid w:val="001439C2"/>
    <w:rsid w:val="00144671"/>
    <w:rsid w:val="00144E50"/>
    <w:rsid w:val="00145388"/>
    <w:rsid w:val="00147132"/>
    <w:rsid w:val="00147B25"/>
    <w:rsid w:val="00150088"/>
    <w:rsid w:val="00152893"/>
    <w:rsid w:val="00154E51"/>
    <w:rsid w:val="00155345"/>
    <w:rsid w:val="0016039A"/>
    <w:rsid w:val="00162943"/>
    <w:rsid w:val="001648E1"/>
    <w:rsid w:val="0016527E"/>
    <w:rsid w:val="00165F11"/>
    <w:rsid w:val="00165F77"/>
    <w:rsid w:val="001675AD"/>
    <w:rsid w:val="001712AC"/>
    <w:rsid w:val="00173989"/>
    <w:rsid w:val="001744CE"/>
    <w:rsid w:val="00174591"/>
    <w:rsid w:val="00174E9A"/>
    <w:rsid w:val="00180694"/>
    <w:rsid w:val="00180BA3"/>
    <w:rsid w:val="0018118E"/>
    <w:rsid w:val="00183746"/>
    <w:rsid w:val="001854A5"/>
    <w:rsid w:val="00186955"/>
    <w:rsid w:val="00187452"/>
    <w:rsid w:val="00190661"/>
    <w:rsid w:val="00190DE4"/>
    <w:rsid w:val="00191088"/>
    <w:rsid w:val="00193162"/>
    <w:rsid w:val="0019321D"/>
    <w:rsid w:val="00193E6C"/>
    <w:rsid w:val="001950AB"/>
    <w:rsid w:val="001952FA"/>
    <w:rsid w:val="00195510"/>
    <w:rsid w:val="001A182B"/>
    <w:rsid w:val="001A18E7"/>
    <w:rsid w:val="001A1DD0"/>
    <w:rsid w:val="001A261D"/>
    <w:rsid w:val="001A3A71"/>
    <w:rsid w:val="001A4700"/>
    <w:rsid w:val="001B066A"/>
    <w:rsid w:val="001B32F7"/>
    <w:rsid w:val="001B38BB"/>
    <w:rsid w:val="001B3CFE"/>
    <w:rsid w:val="001B69BA"/>
    <w:rsid w:val="001B7135"/>
    <w:rsid w:val="001B7F1F"/>
    <w:rsid w:val="001C0514"/>
    <w:rsid w:val="001C44D6"/>
    <w:rsid w:val="001C59A0"/>
    <w:rsid w:val="001D0AF8"/>
    <w:rsid w:val="001D1910"/>
    <w:rsid w:val="001D1CEA"/>
    <w:rsid w:val="001D2D99"/>
    <w:rsid w:val="001D457B"/>
    <w:rsid w:val="001D576A"/>
    <w:rsid w:val="001D5AA8"/>
    <w:rsid w:val="001D61F6"/>
    <w:rsid w:val="001D68B3"/>
    <w:rsid w:val="001D7DAF"/>
    <w:rsid w:val="001E00F0"/>
    <w:rsid w:val="001E0144"/>
    <w:rsid w:val="001E35AC"/>
    <w:rsid w:val="001F182E"/>
    <w:rsid w:val="001F23B0"/>
    <w:rsid w:val="001F6914"/>
    <w:rsid w:val="001F723C"/>
    <w:rsid w:val="001F7521"/>
    <w:rsid w:val="00201F48"/>
    <w:rsid w:val="0020306C"/>
    <w:rsid w:val="00205B53"/>
    <w:rsid w:val="002068C1"/>
    <w:rsid w:val="00206CA1"/>
    <w:rsid w:val="00206E1C"/>
    <w:rsid w:val="00207C3A"/>
    <w:rsid w:val="00207DC4"/>
    <w:rsid w:val="00210C53"/>
    <w:rsid w:val="002124A9"/>
    <w:rsid w:val="00215482"/>
    <w:rsid w:val="002213A8"/>
    <w:rsid w:val="00221D37"/>
    <w:rsid w:val="0022334C"/>
    <w:rsid w:val="00223C4D"/>
    <w:rsid w:val="002251F8"/>
    <w:rsid w:val="00225564"/>
    <w:rsid w:val="00227963"/>
    <w:rsid w:val="00227BBA"/>
    <w:rsid w:val="00227F25"/>
    <w:rsid w:val="00233824"/>
    <w:rsid w:val="002351AA"/>
    <w:rsid w:val="00236024"/>
    <w:rsid w:val="00236813"/>
    <w:rsid w:val="00242A3E"/>
    <w:rsid w:val="00243860"/>
    <w:rsid w:val="00243BCA"/>
    <w:rsid w:val="002476BC"/>
    <w:rsid w:val="00247916"/>
    <w:rsid w:val="00247F29"/>
    <w:rsid w:val="002517DD"/>
    <w:rsid w:val="00252D3F"/>
    <w:rsid w:val="00253B7D"/>
    <w:rsid w:val="00255C09"/>
    <w:rsid w:val="002600EB"/>
    <w:rsid w:val="002641F5"/>
    <w:rsid w:val="0026530C"/>
    <w:rsid w:val="00270EA3"/>
    <w:rsid w:val="00274F9B"/>
    <w:rsid w:val="002760FA"/>
    <w:rsid w:val="00277666"/>
    <w:rsid w:val="002777E6"/>
    <w:rsid w:val="0028374D"/>
    <w:rsid w:val="00285A7C"/>
    <w:rsid w:val="00291ED8"/>
    <w:rsid w:val="00292A11"/>
    <w:rsid w:val="00292E9F"/>
    <w:rsid w:val="002945EA"/>
    <w:rsid w:val="00294A2D"/>
    <w:rsid w:val="002962FA"/>
    <w:rsid w:val="002977F5"/>
    <w:rsid w:val="00297959"/>
    <w:rsid w:val="00297BE3"/>
    <w:rsid w:val="00297F19"/>
    <w:rsid w:val="002A21E5"/>
    <w:rsid w:val="002A39A7"/>
    <w:rsid w:val="002A537F"/>
    <w:rsid w:val="002A5970"/>
    <w:rsid w:val="002A59A1"/>
    <w:rsid w:val="002A5EAF"/>
    <w:rsid w:val="002A6108"/>
    <w:rsid w:val="002B31E0"/>
    <w:rsid w:val="002B330D"/>
    <w:rsid w:val="002B54AE"/>
    <w:rsid w:val="002B77E5"/>
    <w:rsid w:val="002C2119"/>
    <w:rsid w:val="002C336B"/>
    <w:rsid w:val="002C4D8B"/>
    <w:rsid w:val="002C67A3"/>
    <w:rsid w:val="002D079B"/>
    <w:rsid w:val="002D1050"/>
    <w:rsid w:val="002D15BA"/>
    <w:rsid w:val="002D185E"/>
    <w:rsid w:val="002D3593"/>
    <w:rsid w:val="002D5830"/>
    <w:rsid w:val="002D5D1E"/>
    <w:rsid w:val="002D7681"/>
    <w:rsid w:val="002D7FB8"/>
    <w:rsid w:val="002E2FC2"/>
    <w:rsid w:val="002E4F46"/>
    <w:rsid w:val="002E5035"/>
    <w:rsid w:val="002E5041"/>
    <w:rsid w:val="002E5CE0"/>
    <w:rsid w:val="002E74FF"/>
    <w:rsid w:val="002E76BD"/>
    <w:rsid w:val="002F22A4"/>
    <w:rsid w:val="002F5AAB"/>
    <w:rsid w:val="002F7E2E"/>
    <w:rsid w:val="002F7FBC"/>
    <w:rsid w:val="003002BB"/>
    <w:rsid w:val="00301694"/>
    <w:rsid w:val="00302EB9"/>
    <w:rsid w:val="0030533D"/>
    <w:rsid w:val="00306DEE"/>
    <w:rsid w:val="00310667"/>
    <w:rsid w:val="0031175A"/>
    <w:rsid w:val="003129EB"/>
    <w:rsid w:val="003132D7"/>
    <w:rsid w:val="00314E11"/>
    <w:rsid w:val="003208E1"/>
    <w:rsid w:val="00320B56"/>
    <w:rsid w:val="0032366D"/>
    <w:rsid w:val="0032449F"/>
    <w:rsid w:val="00324CE9"/>
    <w:rsid w:val="00325572"/>
    <w:rsid w:val="003256B5"/>
    <w:rsid w:val="003306EB"/>
    <w:rsid w:val="00330CD1"/>
    <w:rsid w:val="00333F76"/>
    <w:rsid w:val="003349C7"/>
    <w:rsid w:val="00336D75"/>
    <w:rsid w:val="00337215"/>
    <w:rsid w:val="00340F62"/>
    <w:rsid w:val="0034144F"/>
    <w:rsid w:val="0034169B"/>
    <w:rsid w:val="00342963"/>
    <w:rsid w:val="00342A0A"/>
    <w:rsid w:val="00342E16"/>
    <w:rsid w:val="00344330"/>
    <w:rsid w:val="00345866"/>
    <w:rsid w:val="00346E19"/>
    <w:rsid w:val="003525A0"/>
    <w:rsid w:val="00354993"/>
    <w:rsid w:val="00354BED"/>
    <w:rsid w:val="00356AB9"/>
    <w:rsid w:val="00356ECA"/>
    <w:rsid w:val="003571F6"/>
    <w:rsid w:val="003604D2"/>
    <w:rsid w:val="00360ACA"/>
    <w:rsid w:val="00364CC5"/>
    <w:rsid w:val="00365A62"/>
    <w:rsid w:val="00365CA1"/>
    <w:rsid w:val="0037311C"/>
    <w:rsid w:val="0037658C"/>
    <w:rsid w:val="003778F4"/>
    <w:rsid w:val="00380845"/>
    <w:rsid w:val="00380CD8"/>
    <w:rsid w:val="0038310D"/>
    <w:rsid w:val="00383659"/>
    <w:rsid w:val="00383FB1"/>
    <w:rsid w:val="00384E23"/>
    <w:rsid w:val="00385775"/>
    <w:rsid w:val="00385AB1"/>
    <w:rsid w:val="003873D8"/>
    <w:rsid w:val="00390D8C"/>
    <w:rsid w:val="003916BC"/>
    <w:rsid w:val="0039232A"/>
    <w:rsid w:val="00392837"/>
    <w:rsid w:val="00392A76"/>
    <w:rsid w:val="003934AC"/>
    <w:rsid w:val="003937E4"/>
    <w:rsid w:val="00394024"/>
    <w:rsid w:val="00395648"/>
    <w:rsid w:val="00397338"/>
    <w:rsid w:val="003A49E8"/>
    <w:rsid w:val="003A4E79"/>
    <w:rsid w:val="003A69E5"/>
    <w:rsid w:val="003B1ECA"/>
    <w:rsid w:val="003B2FF3"/>
    <w:rsid w:val="003B3797"/>
    <w:rsid w:val="003B3CA1"/>
    <w:rsid w:val="003B4C26"/>
    <w:rsid w:val="003B596B"/>
    <w:rsid w:val="003B5FE5"/>
    <w:rsid w:val="003B7588"/>
    <w:rsid w:val="003C25A8"/>
    <w:rsid w:val="003C42E5"/>
    <w:rsid w:val="003C49C6"/>
    <w:rsid w:val="003C4C90"/>
    <w:rsid w:val="003C56A9"/>
    <w:rsid w:val="003C6A41"/>
    <w:rsid w:val="003C6B22"/>
    <w:rsid w:val="003D1021"/>
    <w:rsid w:val="003D3DC8"/>
    <w:rsid w:val="003D4619"/>
    <w:rsid w:val="003E1724"/>
    <w:rsid w:val="003E253A"/>
    <w:rsid w:val="003E2CA3"/>
    <w:rsid w:val="003E3783"/>
    <w:rsid w:val="003E67E8"/>
    <w:rsid w:val="003E6A67"/>
    <w:rsid w:val="003E7BB0"/>
    <w:rsid w:val="003F04A7"/>
    <w:rsid w:val="003F0BE9"/>
    <w:rsid w:val="003F1645"/>
    <w:rsid w:val="003F1860"/>
    <w:rsid w:val="003F1B41"/>
    <w:rsid w:val="003F1E4C"/>
    <w:rsid w:val="003F3EC9"/>
    <w:rsid w:val="003F4D83"/>
    <w:rsid w:val="003F4EDF"/>
    <w:rsid w:val="003F5AB3"/>
    <w:rsid w:val="00402553"/>
    <w:rsid w:val="00402C9B"/>
    <w:rsid w:val="004045F7"/>
    <w:rsid w:val="00405022"/>
    <w:rsid w:val="004050D4"/>
    <w:rsid w:val="004058AF"/>
    <w:rsid w:val="00406FB0"/>
    <w:rsid w:val="00411F21"/>
    <w:rsid w:val="00413BBC"/>
    <w:rsid w:val="00413BC6"/>
    <w:rsid w:val="00413F8A"/>
    <w:rsid w:val="004149D2"/>
    <w:rsid w:val="00417EC8"/>
    <w:rsid w:val="00417F59"/>
    <w:rsid w:val="0042028D"/>
    <w:rsid w:val="00420C49"/>
    <w:rsid w:val="00423360"/>
    <w:rsid w:val="0042359C"/>
    <w:rsid w:val="004244DA"/>
    <w:rsid w:val="00426137"/>
    <w:rsid w:val="00426530"/>
    <w:rsid w:val="00427CCA"/>
    <w:rsid w:val="004329DD"/>
    <w:rsid w:val="00432AD4"/>
    <w:rsid w:val="00432FB5"/>
    <w:rsid w:val="00435338"/>
    <w:rsid w:val="00436B2C"/>
    <w:rsid w:val="00440B8B"/>
    <w:rsid w:val="00442A4B"/>
    <w:rsid w:val="00444232"/>
    <w:rsid w:val="004446F8"/>
    <w:rsid w:val="00447E97"/>
    <w:rsid w:val="00451DDA"/>
    <w:rsid w:val="00452964"/>
    <w:rsid w:val="00452B6C"/>
    <w:rsid w:val="00453365"/>
    <w:rsid w:val="00453F54"/>
    <w:rsid w:val="0045504A"/>
    <w:rsid w:val="0045565A"/>
    <w:rsid w:val="00457386"/>
    <w:rsid w:val="00457A05"/>
    <w:rsid w:val="00460C63"/>
    <w:rsid w:val="00461CD6"/>
    <w:rsid w:val="00466500"/>
    <w:rsid w:val="00467123"/>
    <w:rsid w:val="004672B6"/>
    <w:rsid w:val="00470AF6"/>
    <w:rsid w:val="00471E31"/>
    <w:rsid w:val="0047231C"/>
    <w:rsid w:val="004727A7"/>
    <w:rsid w:val="004732A1"/>
    <w:rsid w:val="004741BB"/>
    <w:rsid w:val="00474B98"/>
    <w:rsid w:val="0047668A"/>
    <w:rsid w:val="004776FF"/>
    <w:rsid w:val="00482591"/>
    <w:rsid w:val="00482BB0"/>
    <w:rsid w:val="004830C9"/>
    <w:rsid w:val="00485672"/>
    <w:rsid w:val="00485D7E"/>
    <w:rsid w:val="00487567"/>
    <w:rsid w:val="0048756F"/>
    <w:rsid w:val="00490368"/>
    <w:rsid w:val="004906D1"/>
    <w:rsid w:val="00490D63"/>
    <w:rsid w:val="00492684"/>
    <w:rsid w:val="00494265"/>
    <w:rsid w:val="00495440"/>
    <w:rsid w:val="00496FAF"/>
    <w:rsid w:val="00497C8D"/>
    <w:rsid w:val="00497C95"/>
    <w:rsid w:val="004A082B"/>
    <w:rsid w:val="004A45EE"/>
    <w:rsid w:val="004A6A2B"/>
    <w:rsid w:val="004A72E8"/>
    <w:rsid w:val="004A74E7"/>
    <w:rsid w:val="004A7711"/>
    <w:rsid w:val="004B021B"/>
    <w:rsid w:val="004B0403"/>
    <w:rsid w:val="004B060F"/>
    <w:rsid w:val="004B10D2"/>
    <w:rsid w:val="004B25E7"/>
    <w:rsid w:val="004B36F0"/>
    <w:rsid w:val="004B51D8"/>
    <w:rsid w:val="004B67BE"/>
    <w:rsid w:val="004B6E0C"/>
    <w:rsid w:val="004B7375"/>
    <w:rsid w:val="004C5C19"/>
    <w:rsid w:val="004C5E5C"/>
    <w:rsid w:val="004C7878"/>
    <w:rsid w:val="004D010A"/>
    <w:rsid w:val="004D076E"/>
    <w:rsid w:val="004D1702"/>
    <w:rsid w:val="004D1746"/>
    <w:rsid w:val="004D3003"/>
    <w:rsid w:val="004D4A5D"/>
    <w:rsid w:val="004D4B03"/>
    <w:rsid w:val="004D5115"/>
    <w:rsid w:val="004D578D"/>
    <w:rsid w:val="004D5BE3"/>
    <w:rsid w:val="004D6931"/>
    <w:rsid w:val="004D74B9"/>
    <w:rsid w:val="004E15D3"/>
    <w:rsid w:val="004E5414"/>
    <w:rsid w:val="004E608D"/>
    <w:rsid w:val="004E6547"/>
    <w:rsid w:val="004E76D7"/>
    <w:rsid w:val="004F0255"/>
    <w:rsid w:val="004F15A5"/>
    <w:rsid w:val="004F4E60"/>
    <w:rsid w:val="004F5313"/>
    <w:rsid w:val="00500409"/>
    <w:rsid w:val="00500A0D"/>
    <w:rsid w:val="005011DD"/>
    <w:rsid w:val="00501340"/>
    <w:rsid w:val="00501AC0"/>
    <w:rsid w:val="005024A4"/>
    <w:rsid w:val="0050354A"/>
    <w:rsid w:val="00503CA9"/>
    <w:rsid w:val="00507C86"/>
    <w:rsid w:val="0051415F"/>
    <w:rsid w:val="00515A6B"/>
    <w:rsid w:val="00515BFD"/>
    <w:rsid w:val="00515C91"/>
    <w:rsid w:val="0051734A"/>
    <w:rsid w:val="0051737A"/>
    <w:rsid w:val="00517C2E"/>
    <w:rsid w:val="00520628"/>
    <w:rsid w:val="00521B50"/>
    <w:rsid w:val="00521E44"/>
    <w:rsid w:val="00521F95"/>
    <w:rsid w:val="00522629"/>
    <w:rsid w:val="005245C3"/>
    <w:rsid w:val="00525817"/>
    <w:rsid w:val="005262F3"/>
    <w:rsid w:val="005265E4"/>
    <w:rsid w:val="00526F6D"/>
    <w:rsid w:val="00527B9B"/>
    <w:rsid w:val="005303EB"/>
    <w:rsid w:val="005312F8"/>
    <w:rsid w:val="00531DA3"/>
    <w:rsid w:val="00532D37"/>
    <w:rsid w:val="00535F72"/>
    <w:rsid w:val="00536A03"/>
    <w:rsid w:val="00541C76"/>
    <w:rsid w:val="00543DC6"/>
    <w:rsid w:val="00544753"/>
    <w:rsid w:val="00544B69"/>
    <w:rsid w:val="00545551"/>
    <w:rsid w:val="005504B8"/>
    <w:rsid w:val="0055583A"/>
    <w:rsid w:val="00557723"/>
    <w:rsid w:val="005611A0"/>
    <w:rsid w:val="00564BAF"/>
    <w:rsid w:val="0056501B"/>
    <w:rsid w:val="00565928"/>
    <w:rsid w:val="00565F6C"/>
    <w:rsid w:val="00565FB3"/>
    <w:rsid w:val="0056669A"/>
    <w:rsid w:val="00571A04"/>
    <w:rsid w:val="00572C76"/>
    <w:rsid w:val="00574CA6"/>
    <w:rsid w:val="005757E4"/>
    <w:rsid w:val="00577D8E"/>
    <w:rsid w:val="0058051B"/>
    <w:rsid w:val="00580F75"/>
    <w:rsid w:val="005816A0"/>
    <w:rsid w:val="0058384E"/>
    <w:rsid w:val="005874E1"/>
    <w:rsid w:val="00590378"/>
    <w:rsid w:val="00591787"/>
    <w:rsid w:val="00592FBC"/>
    <w:rsid w:val="00593E9A"/>
    <w:rsid w:val="00595A9C"/>
    <w:rsid w:val="00595F70"/>
    <w:rsid w:val="00596646"/>
    <w:rsid w:val="00596676"/>
    <w:rsid w:val="005A4584"/>
    <w:rsid w:val="005A66CF"/>
    <w:rsid w:val="005A68FB"/>
    <w:rsid w:val="005A70C4"/>
    <w:rsid w:val="005A7C3A"/>
    <w:rsid w:val="005B0DA8"/>
    <w:rsid w:val="005B2413"/>
    <w:rsid w:val="005B2EB1"/>
    <w:rsid w:val="005B303E"/>
    <w:rsid w:val="005B7D6A"/>
    <w:rsid w:val="005B7E1B"/>
    <w:rsid w:val="005C0761"/>
    <w:rsid w:val="005C0D54"/>
    <w:rsid w:val="005C1606"/>
    <w:rsid w:val="005C2F1B"/>
    <w:rsid w:val="005C309A"/>
    <w:rsid w:val="005C622C"/>
    <w:rsid w:val="005C7EA9"/>
    <w:rsid w:val="005C7F72"/>
    <w:rsid w:val="005D1439"/>
    <w:rsid w:val="005D3677"/>
    <w:rsid w:val="005D4569"/>
    <w:rsid w:val="005D5992"/>
    <w:rsid w:val="005D599B"/>
    <w:rsid w:val="005D7684"/>
    <w:rsid w:val="005E01E4"/>
    <w:rsid w:val="005E119B"/>
    <w:rsid w:val="005E51A1"/>
    <w:rsid w:val="005E5A40"/>
    <w:rsid w:val="005E5ADE"/>
    <w:rsid w:val="005E5D69"/>
    <w:rsid w:val="005E64C8"/>
    <w:rsid w:val="005E6FAA"/>
    <w:rsid w:val="005E7486"/>
    <w:rsid w:val="005F0128"/>
    <w:rsid w:val="005F06DD"/>
    <w:rsid w:val="005F0B54"/>
    <w:rsid w:val="005F157B"/>
    <w:rsid w:val="005F29C6"/>
    <w:rsid w:val="005F4DF8"/>
    <w:rsid w:val="005F582D"/>
    <w:rsid w:val="005F5885"/>
    <w:rsid w:val="005F6C9D"/>
    <w:rsid w:val="005F77B3"/>
    <w:rsid w:val="005F7C60"/>
    <w:rsid w:val="00602FBF"/>
    <w:rsid w:val="006031E8"/>
    <w:rsid w:val="006040ED"/>
    <w:rsid w:val="006048C3"/>
    <w:rsid w:val="0060538B"/>
    <w:rsid w:val="006055BA"/>
    <w:rsid w:val="00606437"/>
    <w:rsid w:val="00606A49"/>
    <w:rsid w:val="006075A9"/>
    <w:rsid w:val="00607F1F"/>
    <w:rsid w:val="00611721"/>
    <w:rsid w:val="0061257A"/>
    <w:rsid w:val="006126B7"/>
    <w:rsid w:val="00613263"/>
    <w:rsid w:val="006154AC"/>
    <w:rsid w:val="006215FE"/>
    <w:rsid w:val="0062213C"/>
    <w:rsid w:val="00622A5E"/>
    <w:rsid w:val="00623AE1"/>
    <w:rsid w:val="0063246E"/>
    <w:rsid w:val="006337E2"/>
    <w:rsid w:val="00633ED3"/>
    <w:rsid w:val="00634609"/>
    <w:rsid w:val="006348BC"/>
    <w:rsid w:val="00636BCB"/>
    <w:rsid w:val="00636D7C"/>
    <w:rsid w:val="00640839"/>
    <w:rsid w:val="0064182A"/>
    <w:rsid w:val="00641FB1"/>
    <w:rsid w:val="00644630"/>
    <w:rsid w:val="00644FDB"/>
    <w:rsid w:val="00646E38"/>
    <w:rsid w:val="0064777C"/>
    <w:rsid w:val="006534EE"/>
    <w:rsid w:val="006558C9"/>
    <w:rsid w:val="00657D18"/>
    <w:rsid w:val="0066211A"/>
    <w:rsid w:val="00662D6B"/>
    <w:rsid w:val="006655F9"/>
    <w:rsid w:val="00671624"/>
    <w:rsid w:val="00671F55"/>
    <w:rsid w:val="0067345D"/>
    <w:rsid w:val="00675D65"/>
    <w:rsid w:val="0068054C"/>
    <w:rsid w:val="00680859"/>
    <w:rsid w:val="0068150E"/>
    <w:rsid w:val="00682855"/>
    <w:rsid w:val="00682A28"/>
    <w:rsid w:val="006833A8"/>
    <w:rsid w:val="006847A1"/>
    <w:rsid w:val="00684B96"/>
    <w:rsid w:val="0068735D"/>
    <w:rsid w:val="00694B21"/>
    <w:rsid w:val="006958AC"/>
    <w:rsid w:val="00696245"/>
    <w:rsid w:val="00696560"/>
    <w:rsid w:val="00696C60"/>
    <w:rsid w:val="006A23F7"/>
    <w:rsid w:val="006A2EE5"/>
    <w:rsid w:val="006A4F09"/>
    <w:rsid w:val="006A52F0"/>
    <w:rsid w:val="006A58AF"/>
    <w:rsid w:val="006A72CE"/>
    <w:rsid w:val="006B208C"/>
    <w:rsid w:val="006B24F3"/>
    <w:rsid w:val="006B28BA"/>
    <w:rsid w:val="006B3A64"/>
    <w:rsid w:val="006B4006"/>
    <w:rsid w:val="006B4358"/>
    <w:rsid w:val="006B5B7A"/>
    <w:rsid w:val="006B7F08"/>
    <w:rsid w:val="006C1823"/>
    <w:rsid w:val="006C1F8E"/>
    <w:rsid w:val="006C2C63"/>
    <w:rsid w:val="006C33D6"/>
    <w:rsid w:val="006D0FB1"/>
    <w:rsid w:val="006D1BB4"/>
    <w:rsid w:val="006D68B7"/>
    <w:rsid w:val="006D7F09"/>
    <w:rsid w:val="006E172D"/>
    <w:rsid w:val="006E1D6A"/>
    <w:rsid w:val="006E1DA1"/>
    <w:rsid w:val="006E20D0"/>
    <w:rsid w:val="006E373D"/>
    <w:rsid w:val="006E3CB6"/>
    <w:rsid w:val="006E5847"/>
    <w:rsid w:val="006E7652"/>
    <w:rsid w:val="006E7C0C"/>
    <w:rsid w:val="006F2E83"/>
    <w:rsid w:val="006F3495"/>
    <w:rsid w:val="006F5ADF"/>
    <w:rsid w:val="006F5FCD"/>
    <w:rsid w:val="006F64FF"/>
    <w:rsid w:val="006F7D04"/>
    <w:rsid w:val="0070063F"/>
    <w:rsid w:val="007020DE"/>
    <w:rsid w:val="00702E59"/>
    <w:rsid w:val="00704184"/>
    <w:rsid w:val="0070538C"/>
    <w:rsid w:val="0070721D"/>
    <w:rsid w:val="00710E4A"/>
    <w:rsid w:val="0071170B"/>
    <w:rsid w:val="007121B8"/>
    <w:rsid w:val="007132C2"/>
    <w:rsid w:val="007133C9"/>
    <w:rsid w:val="00713BE8"/>
    <w:rsid w:val="00715C0F"/>
    <w:rsid w:val="007168EB"/>
    <w:rsid w:val="00720409"/>
    <w:rsid w:val="00721AA0"/>
    <w:rsid w:val="00722C76"/>
    <w:rsid w:val="00726451"/>
    <w:rsid w:val="00730967"/>
    <w:rsid w:val="00733D91"/>
    <w:rsid w:val="007345DC"/>
    <w:rsid w:val="007356F9"/>
    <w:rsid w:val="00735A2C"/>
    <w:rsid w:val="00736728"/>
    <w:rsid w:val="007371A6"/>
    <w:rsid w:val="0074023B"/>
    <w:rsid w:val="00741AD6"/>
    <w:rsid w:val="00742C99"/>
    <w:rsid w:val="00743300"/>
    <w:rsid w:val="007439E5"/>
    <w:rsid w:val="00744E08"/>
    <w:rsid w:val="00746CCF"/>
    <w:rsid w:val="00747D1D"/>
    <w:rsid w:val="007507E6"/>
    <w:rsid w:val="00750F3C"/>
    <w:rsid w:val="00751CC2"/>
    <w:rsid w:val="00755F7B"/>
    <w:rsid w:val="007564A2"/>
    <w:rsid w:val="007608CA"/>
    <w:rsid w:val="00761094"/>
    <w:rsid w:val="00762FB1"/>
    <w:rsid w:val="00763DA4"/>
    <w:rsid w:val="00766222"/>
    <w:rsid w:val="00771D7E"/>
    <w:rsid w:val="00772926"/>
    <w:rsid w:val="00773B27"/>
    <w:rsid w:val="007741A5"/>
    <w:rsid w:val="00775476"/>
    <w:rsid w:val="007800D5"/>
    <w:rsid w:val="0078359F"/>
    <w:rsid w:val="00784CB6"/>
    <w:rsid w:val="00784D7E"/>
    <w:rsid w:val="00784F3C"/>
    <w:rsid w:val="00786E07"/>
    <w:rsid w:val="007871B9"/>
    <w:rsid w:val="00790908"/>
    <w:rsid w:val="00790EB6"/>
    <w:rsid w:val="0079183F"/>
    <w:rsid w:val="00795B7B"/>
    <w:rsid w:val="00795D6E"/>
    <w:rsid w:val="007A092A"/>
    <w:rsid w:val="007A2A59"/>
    <w:rsid w:val="007A360A"/>
    <w:rsid w:val="007A3A00"/>
    <w:rsid w:val="007A40D0"/>
    <w:rsid w:val="007A6813"/>
    <w:rsid w:val="007B2F49"/>
    <w:rsid w:val="007B5DEE"/>
    <w:rsid w:val="007B6DD3"/>
    <w:rsid w:val="007C06AB"/>
    <w:rsid w:val="007C4BD1"/>
    <w:rsid w:val="007C7FCF"/>
    <w:rsid w:val="007D014A"/>
    <w:rsid w:val="007D134E"/>
    <w:rsid w:val="007D2F8D"/>
    <w:rsid w:val="007D3D34"/>
    <w:rsid w:val="007D6B34"/>
    <w:rsid w:val="007D713D"/>
    <w:rsid w:val="007E01D5"/>
    <w:rsid w:val="007E2163"/>
    <w:rsid w:val="007E24D4"/>
    <w:rsid w:val="007E5AA5"/>
    <w:rsid w:val="007E6079"/>
    <w:rsid w:val="007E7370"/>
    <w:rsid w:val="007E738C"/>
    <w:rsid w:val="007E7F7B"/>
    <w:rsid w:val="007F05CF"/>
    <w:rsid w:val="007F0795"/>
    <w:rsid w:val="007F2A0A"/>
    <w:rsid w:val="007F3FFA"/>
    <w:rsid w:val="007F482E"/>
    <w:rsid w:val="007F4FF6"/>
    <w:rsid w:val="007F70DD"/>
    <w:rsid w:val="00801601"/>
    <w:rsid w:val="008120B2"/>
    <w:rsid w:val="008121C7"/>
    <w:rsid w:val="00814B2B"/>
    <w:rsid w:val="00814C3E"/>
    <w:rsid w:val="00815D38"/>
    <w:rsid w:val="0081655D"/>
    <w:rsid w:val="00816B72"/>
    <w:rsid w:val="00820134"/>
    <w:rsid w:val="00820A02"/>
    <w:rsid w:val="00821285"/>
    <w:rsid w:val="008260F2"/>
    <w:rsid w:val="00826853"/>
    <w:rsid w:val="00826B13"/>
    <w:rsid w:val="008279EC"/>
    <w:rsid w:val="00827C1F"/>
    <w:rsid w:val="00831401"/>
    <w:rsid w:val="00831E37"/>
    <w:rsid w:val="0084022E"/>
    <w:rsid w:val="0084095C"/>
    <w:rsid w:val="008418B0"/>
    <w:rsid w:val="00843BFD"/>
    <w:rsid w:val="008457EE"/>
    <w:rsid w:val="00851011"/>
    <w:rsid w:val="00851215"/>
    <w:rsid w:val="00851238"/>
    <w:rsid w:val="00851522"/>
    <w:rsid w:val="00851819"/>
    <w:rsid w:val="00851E93"/>
    <w:rsid w:val="00852813"/>
    <w:rsid w:val="00852FD8"/>
    <w:rsid w:val="00853481"/>
    <w:rsid w:val="00854236"/>
    <w:rsid w:val="00854881"/>
    <w:rsid w:val="008551DB"/>
    <w:rsid w:val="008579F4"/>
    <w:rsid w:val="008603B2"/>
    <w:rsid w:val="00863865"/>
    <w:rsid w:val="00863DF9"/>
    <w:rsid w:val="00867C92"/>
    <w:rsid w:val="008700F5"/>
    <w:rsid w:val="00870E11"/>
    <w:rsid w:val="0087243D"/>
    <w:rsid w:val="00872A9B"/>
    <w:rsid w:val="00872FDC"/>
    <w:rsid w:val="00874EFB"/>
    <w:rsid w:val="00875B1A"/>
    <w:rsid w:val="0088076D"/>
    <w:rsid w:val="00880903"/>
    <w:rsid w:val="00881A49"/>
    <w:rsid w:val="0088284F"/>
    <w:rsid w:val="00885253"/>
    <w:rsid w:val="00885296"/>
    <w:rsid w:val="00887666"/>
    <w:rsid w:val="008907C6"/>
    <w:rsid w:val="00892E8E"/>
    <w:rsid w:val="0089509B"/>
    <w:rsid w:val="0089617F"/>
    <w:rsid w:val="00897622"/>
    <w:rsid w:val="008A04E5"/>
    <w:rsid w:val="008A1F49"/>
    <w:rsid w:val="008A26CB"/>
    <w:rsid w:val="008A3601"/>
    <w:rsid w:val="008A360D"/>
    <w:rsid w:val="008A7228"/>
    <w:rsid w:val="008B147D"/>
    <w:rsid w:val="008B1B1F"/>
    <w:rsid w:val="008B21FA"/>
    <w:rsid w:val="008B2E41"/>
    <w:rsid w:val="008B347C"/>
    <w:rsid w:val="008B4944"/>
    <w:rsid w:val="008B69F9"/>
    <w:rsid w:val="008B71B8"/>
    <w:rsid w:val="008B72AF"/>
    <w:rsid w:val="008C23A9"/>
    <w:rsid w:val="008C2557"/>
    <w:rsid w:val="008C275E"/>
    <w:rsid w:val="008C2DAB"/>
    <w:rsid w:val="008C364F"/>
    <w:rsid w:val="008C41AD"/>
    <w:rsid w:val="008C4E4D"/>
    <w:rsid w:val="008C63FA"/>
    <w:rsid w:val="008C6D5D"/>
    <w:rsid w:val="008C6F08"/>
    <w:rsid w:val="008D0135"/>
    <w:rsid w:val="008D16C3"/>
    <w:rsid w:val="008D1778"/>
    <w:rsid w:val="008D1B5C"/>
    <w:rsid w:val="008D25F8"/>
    <w:rsid w:val="008E18E0"/>
    <w:rsid w:val="008E1A01"/>
    <w:rsid w:val="008E26EC"/>
    <w:rsid w:val="008E2C66"/>
    <w:rsid w:val="008E496D"/>
    <w:rsid w:val="008F06DE"/>
    <w:rsid w:val="008F0BB3"/>
    <w:rsid w:val="008F0EB2"/>
    <w:rsid w:val="008F1CFC"/>
    <w:rsid w:val="008F5F35"/>
    <w:rsid w:val="00902124"/>
    <w:rsid w:val="009021BB"/>
    <w:rsid w:val="00904D82"/>
    <w:rsid w:val="0090741F"/>
    <w:rsid w:val="00912424"/>
    <w:rsid w:val="00912CA1"/>
    <w:rsid w:val="00913652"/>
    <w:rsid w:val="00913D73"/>
    <w:rsid w:val="0091523C"/>
    <w:rsid w:val="0091544C"/>
    <w:rsid w:val="009200BD"/>
    <w:rsid w:val="0092127A"/>
    <w:rsid w:val="00922769"/>
    <w:rsid w:val="00924A0F"/>
    <w:rsid w:val="00927036"/>
    <w:rsid w:val="0092747F"/>
    <w:rsid w:val="009307F5"/>
    <w:rsid w:val="009328C2"/>
    <w:rsid w:val="009334F5"/>
    <w:rsid w:val="009336DC"/>
    <w:rsid w:val="0093780C"/>
    <w:rsid w:val="00937B6C"/>
    <w:rsid w:val="00941CD3"/>
    <w:rsid w:val="0094209F"/>
    <w:rsid w:val="0094249A"/>
    <w:rsid w:val="00943815"/>
    <w:rsid w:val="009442A0"/>
    <w:rsid w:val="00944397"/>
    <w:rsid w:val="00945EA3"/>
    <w:rsid w:val="00946C90"/>
    <w:rsid w:val="009477F7"/>
    <w:rsid w:val="0095482A"/>
    <w:rsid w:val="0095491C"/>
    <w:rsid w:val="00955B2F"/>
    <w:rsid w:val="00955E7F"/>
    <w:rsid w:val="00957646"/>
    <w:rsid w:val="00962963"/>
    <w:rsid w:val="00963610"/>
    <w:rsid w:val="00963AED"/>
    <w:rsid w:val="00965535"/>
    <w:rsid w:val="009678EC"/>
    <w:rsid w:val="00967AF4"/>
    <w:rsid w:val="00970674"/>
    <w:rsid w:val="00970A18"/>
    <w:rsid w:val="00970EFE"/>
    <w:rsid w:val="009712A8"/>
    <w:rsid w:val="009729E4"/>
    <w:rsid w:val="009730D7"/>
    <w:rsid w:val="00973DA7"/>
    <w:rsid w:val="00974D7D"/>
    <w:rsid w:val="00977C9D"/>
    <w:rsid w:val="00981714"/>
    <w:rsid w:val="009833AD"/>
    <w:rsid w:val="00986F28"/>
    <w:rsid w:val="0099001B"/>
    <w:rsid w:val="00991389"/>
    <w:rsid w:val="00991954"/>
    <w:rsid w:val="00993858"/>
    <w:rsid w:val="0099560D"/>
    <w:rsid w:val="009965DD"/>
    <w:rsid w:val="009A205D"/>
    <w:rsid w:val="009A7087"/>
    <w:rsid w:val="009A7B3D"/>
    <w:rsid w:val="009B0F8E"/>
    <w:rsid w:val="009B1491"/>
    <w:rsid w:val="009B260B"/>
    <w:rsid w:val="009B4766"/>
    <w:rsid w:val="009B5F36"/>
    <w:rsid w:val="009B71C2"/>
    <w:rsid w:val="009C3013"/>
    <w:rsid w:val="009C36CD"/>
    <w:rsid w:val="009C5365"/>
    <w:rsid w:val="009C5458"/>
    <w:rsid w:val="009C6E24"/>
    <w:rsid w:val="009D0010"/>
    <w:rsid w:val="009D04C3"/>
    <w:rsid w:val="009D1759"/>
    <w:rsid w:val="009D2F21"/>
    <w:rsid w:val="009D3267"/>
    <w:rsid w:val="009D36C8"/>
    <w:rsid w:val="009D3D75"/>
    <w:rsid w:val="009D6596"/>
    <w:rsid w:val="009D69E9"/>
    <w:rsid w:val="009D70E9"/>
    <w:rsid w:val="009D7841"/>
    <w:rsid w:val="009D7A5E"/>
    <w:rsid w:val="009E140D"/>
    <w:rsid w:val="009E168A"/>
    <w:rsid w:val="009E7DBC"/>
    <w:rsid w:val="009F33B1"/>
    <w:rsid w:val="009F4663"/>
    <w:rsid w:val="009F4BF5"/>
    <w:rsid w:val="009F5058"/>
    <w:rsid w:val="009F72D8"/>
    <w:rsid w:val="00A00F1F"/>
    <w:rsid w:val="00A013CC"/>
    <w:rsid w:val="00A01429"/>
    <w:rsid w:val="00A020DD"/>
    <w:rsid w:val="00A03B76"/>
    <w:rsid w:val="00A04E41"/>
    <w:rsid w:val="00A05ECF"/>
    <w:rsid w:val="00A07A6C"/>
    <w:rsid w:val="00A1093D"/>
    <w:rsid w:val="00A1119C"/>
    <w:rsid w:val="00A111DE"/>
    <w:rsid w:val="00A1268E"/>
    <w:rsid w:val="00A15F77"/>
    <w:rsid w:val="00A16FBA"/>
    <w:rsid w:val="00A170CE"/>
    <w:rsid w:val="00A17EC4"/>
    <w:rsid w:val="00A20E78"/>
    <w:rsid w:val="00A21179"/>
    <w:rsid w:val="00A2135E"/>
    <w:rsid w:val="00A23D70"/>
    <w:rsid w:val="00A24469"/>
    <w:rsid w:val="00A26E4C"/>
    <w:rsid w:val="00A27024"/>
    <w:rsid w:val="00A27B5C"/>
    <w:rsid w:val="00A352B3"/>
    <w:rsid w:val="00A373BB"/>
    <w:rsid w:val="00A40E7D"/>
    <w:rsid w:val="00A4156B"/>
    <w:rsid w:val="00A43CA6"/>
    <w:rsid w:val="00A46AF0"/>
    <w:rsid w:val="00A476C9"/>
    <w:rsid w:val="00A47DF5"/>
    <w:rsid w:val="00A47F77"/>
    <w:rsid w:val="00A5186E"/>
    <w:rsid w:val="00A54363"/>
    <w:rsid w:val="00A54BF6"/>
    <w:rsid w:val="00A55EC8"/>
    <w:rsid w:val="00A57259"/>
    <w:rsid w:val="00A60954"/>
    <w:rsid w:val="00A610E8"/>
    <w:rsid w:val="00A61C98"/>
    <w:rsid w:val="00A63CB4"/>
    <w:rsid w:val="00A6711A"/>
    <w:rsid w:val="00A67C06"/>
    <w:rsid w:val="00A70D95"/>
    <w:rsid w:val="00A710F4"/>
    <w:rsid w:val="00A71E58"/>
    <w:rsid w:val="00A73646"/>
    <w:rsid w:val="00A74DEB"/>
    <w:rsid w:val="00A832E4"/>
    <w:rsid w:val="00A86460"/>
    <w:rsid w:val="00A87831"/>
    <w:rsid w:val="00A90CC0"/>
    <w:rsid w:val="00A947A4"/>
    <w:rsid w:val="00A9604A"/>
    <w:rsid w:val="00A9663E"/>
    <w:rsid w:val="00A96E63"/>
    <w:rsid w:val="00AA067C"/>
    <w:rsid w:val="00AA202C"/>
    <w:rsid w:val="00AA2C2E"/>
    <w:rsid w:val="00AA32B9"/>
    <w:rsid w:val="00AA4479"/>
    <w:rsid w:val="00AA4D1F"/>
    <w:rsid w:val="00AA4E8C"/>
    <w:rsid w:val="00AA4FC9"/>
    <w:rsid w:val="00AA6297"/>
    <w:rsid w:val="00AB0B87"/>
    <w:rsid w:val="00AB0EBD"/>
    <w:rsid w:val="00AB10E4"/>
    <w:rsid w:val="00AB2A44"/>
    <w:rsid w:val="00AB2AA0"/>
    <w:rsid w:val="00AB3E35"/>
    <w:rsid w:val="00AB44C7"/>
    <w:rsid w:val="00AB46CE"/>
    <w:rsid w:val="00AB745B"/>
    <w:rsid w:val="00AC0710"/>
    <w:rsid w:val="00AC0B16"/>
    <w:rsid w:val="00AC1B8F"/>
    <w:rsid w:val="00AC2234"/>
    <w:rsid w:val="00AC659E"/>
    <w:rsid w:val="00AD198C"/>
    <w:rsid w:val="00AD1E19"/>
    <w:rsid w:val="00AD2DF6"/>
    <w:rsid w:val="00AD47E5"/>
    <w:rsid w:val="00AD4AFC"/>
    <w:rsid w:val="00AD55F5"/>
    <w:rsid w:val="00AD5E7E"/>
    <w:rsid w:val="00AD61E6"/>
    <w:rsid w:val="00AD621F"/>
    <w:rsid w:val="00AD7C25"/>
    <w:rsid w:val="00AE0F7D"/>
    <w:rsid w:val="00AE1F1F"/>
    <w:rsid w:val="00AE218B"/>
    <w:rsid w:val="00AE2C87"/>
    <w:rsid w:val="00AE51DA"/>
    <w:rsid w:val="00AE5D16"/>
    <w:rsid w:val="00AE7847"/>
    <w:rsid w:val="00AE7EA4"/>
    <w:rsid w:val="00AF0353"/>
    <w:rsid w:val="00AF0821"/>
    <w:rsid w:val="00AF2EB5"/>
    <w:rsid w:val="00AF3F96"/>
    <w:rsid w:val="00AF6AFF"/>
    <w:rsid w:val="00B02E86"/>
    <w:rsid w:val="00B1009A"/>
    <w:rsid w:val="00B11594"/>
    <w:rsid w:val="00B15414"/>
    <w:rsid w:val="00B163EE"/>
    <w:rsid w:val="00B1654F"/>
    <w:rsid w:val="00B1679D"/>
    <w:rsid w:val="00B16CE8"/>
    <w:rsid w:val="00B171AE"/>
    <w:rsid w:val="00B20344"/>
    <w:rsid w:val="00B21C03"/>
    <w:rsid w:val="00B21F1F"/>
    <w:rsid w:val="00B230C8"/>
    <w:rsid w:val="00B23186"/>
    <w:rsid w:val="00B252A8"/>
    <w:rsid w:val="00B26160"/>
    <w:rsid w:val="00B30BCB"/>
    <w:rsid w:val="00B3101E"/>
    <w:rsid w:val="00B40CC3"/>
    <w:rsid w:val="00B431ED"/>
    <w:rsid w:val="00B44476"/>
    <w:rsid w:val="00B44910"/>
    <w:rsid w:val="00B45C35"/>
    <w:rsid w:val="00B46788"/>
    <w:rsid w:val="00B47A3D"/>
    <w:rsid w:val="00B47B91"/>
    <w:rsid w:val="00B553FB"/>
    <w:rsid w:val="00B56D98"/>
    <w:rsid w:val="00B616D4"/>
    <w:rsid w:val="00B65A86"/>
    <w:rsid w:val="00B66E08"/>
    <w:rsid w:val="00B7243D"/>
    <w:rsid w:val="00B743CA"/>
    <w:rsid w:val="00B751F7"/>
    <w:rsid w:val="00B753AF"/>
    <w:rsid w:val="00B80694"/>
    <w:rsid w:val="00B82075"/>
    <w:rsid w:val="00B825CA"/>
    <w:rsid w:val="00B83B67"/>
    <w:rsid w:val="00B841EF"/>
    <w:rsid w:val="00B8563A"/>
    <w:rsid w:val="00B86032"/>
    <w:rsid w:val="00B86105"/>
    <w:rsid w:val="00B903A7"/>
    <w:rsid w:val="00B90502"/>
    <w:rsid w:val="00B9149B"/>
    <w:rsid w:val="00B92662"/>
    <w:rsid w:val="00B94EBD"/>
    <w:rsid w:val="00B95AAF"/>
    <w:rsid w:val="00BA195E"/>
    <w:rsid w:val="00BA2BF0"/>
    <w:rsid w:val="00BA4B3E"/>
    <w:rsid w:val="00BA635D"/>
    <w:rsid w:val="00BA6C67"/>
    <w:rsid w:val="00BA7305"/>
    <w:rsid w:val="00BA764F"/>
    <w:rsid w:val="00BB073D"/>
    <w:rsid w:val="00BB0B47"/>
    <w:rsid w:val="00BB0C05"/>
    <w:rsid w:val="00BB3015"/>
    <w:rsid w:val="00BB399F"/>
    <w:rsid w:val="00BB45F0"/>
    <w:rsid w:val="00BB51F5"/>
    <w:rsid w:val="00BB77B8"/>
    <w:rsid w:val="00BC030A"/>
    <w:rsid w:val="00BC0F8C"/>
    <w:rsid w:val="00BC1282"/>
    <w:rsid w:val="00BC26A4"/>
    <w:rsid w:val="00BC35DF"/>
    <w:rsid w:val="00BC3C93"/>
    <w:rsid w:val="00BC42A2"/>
    <w:rsid w:val="00BC5401"/>
    <w:rsid w:val="00BC7495"/>
    <w:rsid w:val="00BD0116"/>
    <w:rsid w:val="00BD0391"/>
    <w:rsid w:val="00BD34E6"/>
    <w:rsid w:val="00BE0CE0"/>
    <w:rsid w:val="00BE1304"/>
    <w:rsid w:val="00BE2DBC"/>
    <w:rsid w:val="00BE3050"/>
    <w:rsid w:val="00BE4925"/>
    <w:rsid w:val="00BE573A"/>
    <w:rsid w:val="00BE5CA5"/>
    <w:rsid w:val="00BE6221"/>
    <w:rsid w:val="00BF12AC"/>
    <w:rsid w:val="00BF13A4"/>
    <w:rsid w:val="00BF1D12"/>
    <w:rsid w:val="00BF29C6"/>
    <w:rsid w:val="00BF3434"/>
    <w:rsid w:val="00BF3A56"/>
    <w:rsid w:val="00C037D1"/>
    <w:rsid w:val="00C058E9"/>
    <w:rsid w:val="00C06440"/>
    <w:rsid w:val="00C06F1A"/>
    <w:rsid w:val="00C10818"/>
    <w:rsid w:val="00C11426"/>
    <w:rsid w:val="00C1181C"/>
    <w:rsid w:val="00C11BF5"/>
    <w:rsid w:val="00C1287E"/>
    <w:rsid w:val="00C14F3C"/>
    <w:rsid w:val="00C165AC"/>
    <w:rsid w:val="00C16FCF"/>
    <w:rsid w:val="00C2051E"/>
    <w:rsid w:val="00C21224"/>
    <w:rsid w:val="00C2224A"/>
    <w:rsid w:val="00C22E99"/>
    <w:rsid w:val="00C2414A"/>
    <w:rsid w:val="00C24C9D"/>
    <w:rsid w:val="00C2583D"/>
    <w:rsid w:val="00C2698E"/>
    <w:rsid w:val="00C273AF"/>
    <w:rsid w:val="00C30489"/>
    <w:rsid w:val="00C32EE1"/>
    <w:rsid w:val="00C3389C"/>
    <w:rsid w:val="00C358B8"/>
    <w:rsid w:val="00C41ADD"/>
    <w:rsid w:val="00C421DF"/>
    <w:rsid w:val="00C442C8"/>
    <w:rsid w:val="00C45B6B"/>
    <w:rsid w:val="00C46ADF"/>
    <w:rsid w:val="00C50DB6"/>
    <w:rsid w:val="00C52389"/>
    <w:rsid w:val="00C5253D"/>
    <w:rsid w:val="00C52F2F"/>
    <w:rsid w:val="00C55274"/>
    <w:rsid w:val="00C55343"/>
    <w:rsid w:val="00C5658A"/>
    <w:rsid w:val="00C57A77"/>
    <w:rsid w:val="00C57C25"/>
    <w:rsid w:val="00C63476"/>
    <w:rsid w:val="00C65710"/>
    <w:rsid w:val="00C6624E"/>
    <w:rsid w:val="00C67C9B"/>
    <w:rsid w:val="00C702CD"/>
    <w:rsid w:val="00C7171F"/>
    <w:rsid w:val="00C71EE8"/>
    <w:rsid w:val="00C74B11"/>
    <w:rsid w:val="00C77EB1"/>
    <w:rsid w:val="00C8075B"/>
    <w:rsid w:val="00C81237"/>
    <w:rsid w:val="00C81383"/>
    <w:rsid w:val="00C8420C"/>
    <w:rsid w:val="00C8433A"/>
    <w:rsid w:val="00C8476A"/>
    <w:rsid w:val="00C870EF"/>
    <w:rsid w:val="00C87D88"/>
    <w:rsid w:val="00C90FF5"/>
    <w:rsid w:val="00C91339"/>
    <w:rsid w:val="00C9219F"/>
    <w:rsid w:val="00C931B9"/>
    <w:rsid w:val="00C93C9E"/>
    <w:rsid w:val="00C95479"/>
    <w:rsid w:val="00C95966"/>
    <w:rsid w:val="00C9642C"/>
    <w:rsid w:val="00C96BC4"/>
    <w:rsid w:val="00CA3F57"/>
    <w:rsid w:val="00CA408F"/>
    <w:rsid w:val="00CA6302"/>
    <w:rsid w:val="00CA711F"/>
    <w:rsid w:val="00CA7A14"/>
    <w:rsid w:val="00CB3279"/>
    <w:rsid w:val="00CB46ED"/>
    <w:rsid w:val="00CB7429"/>
    <w:rsid w:val="00CB7462"/>
    <w:rsid w:val="00CC03F7"/>
    <w:rsid w:val="00CC0B57"/>
    <w:rsid w:val="00CC0BA7"/>
    <w:rsid w:val="00CC0EDD"/>
    <w:rsid w:val="00CC106E"/>
    <w:rsid w:val="00CC3FD2"/>
    <w:rsid w:val="00CC51EB"/>
    <w:rsid w:val="00CC5832"/>
    <w:rsid w:val="00CC5967"/>
    <w:rsid w:val="00CC62C7"/>
    <w:rsid w:val="00CD0118"/>
    <w:rsid w:val="00CD499C"/>
    <w:rsid w:val="00CD5AA1"/>
    <w:rsid w:val="00CD7AE4"/>
    <w:rsid w:val="00CE02D2"/>
    <w:rsid w:val="00CE03AB"/>
    <w:rsid w:val="00CE0425"/>
    <w:rsid w:val="00CE0821"/>
    <w:rsid w:val="00CE0ED3"/>
    <w:rsid w:val="00CE1155"/>
    <w:rsid w:val="00CE16BE"/>
    <w:rsid w:val="00CE40B1"/>
    <w:rsid w:val="00CE6FA7"/>
    <w:rsid w:val="00CF2E8E"/>
    <w:rsid w:val="00CF36B5"/>
    <w:rsid w:val="00CF39BF"/>
    <w:rsid w:val="00CF39FF"/>
    <w:rsid w:val="00CF64CA"/>
    <w:rsid w:val="00CF69F0"/>
    <w:rsid w:val="00CF72AA"/>
    <w:rsid w:val="00D0015C"/>
    <w:rsid w:val="00D0127C"/>
    <w:rsid w:val="00D022E7"/>
    <w:rsid w:val="00D027F6"/>
    <w:rsid w:val="00D02B39"/>
    <w:rsid w:val="00D02BA2"/>
    <w:rsid w:val="00D02CC4"/>
    <w:rsid w:val="00D045E1"/>
    <w:rsid w:val="00D04A4E"/>
    <w:rsid w:val="00D04FF0"/>
    <w:rsid w:val="00D05446"/>
    <w:rsid w:val="00D1283F"/>
    <w:rsid w:val="00D1630F"/>
    <w:rsid w:val="00D167FC"/>
    <w:rsid w:val="00D16C87"/>
    <w:rsid w:val="00D17A44"/>
    <w:rsid w:val="00D2118C"/>
    <w:rsid w:val="00D21371"/>
    <w:rsid w:val="00D214CA"/>
    <w:rsid w:val="00D21FBC"/>
    <w:rsid w:val="00D221C5"/>
    <w:rsid w:val="00D232CD"/>
    <w:rsid w:val="00D24268"/>
    <w:rsid w:val="00D244F9"/>
    <w:rsid w:val="00D2514A"/>
    <w:rsid w:val="00D2698D"/>
    <w:rsid w:val="00D30967"/>
    <w:rsid w:val="00D30F7E"/>
    <w:rsid w:val="00D315AB"/>
    <w:rsid w:val="00D31B45"/>
    <w:rsid w:val="00D36674"/>
    <w:rsid w:val="00D36DF5"/>
    <w:rsid w:val="00D4029B"/>
    <w:rsid w:val="00D40EE0"/>
    <w:rsid w:val="00D41482"/>
    <w:rsid w:val="00D434B1"/>
    <w:rsid w:val="00D44BA3"/>
    <w:rsid w:val="00D44BAE"/>
    <w:rsid w:val="00D4663F"/>
    <w:rsid w:val="00D46B50"/>
    <w:rsid w:val="00D47860"/>
    <w:rsid w:val="00D50EF2"/>
    <w:rsid w:val="00D527D9"/>
    <w:rsid w:val="00D53554"/>
    <w:rsid w:val="00D55230"/>
    <w:rsid w:val="00D5529E"/>
    <w:rsid w:val="00D55CEF"/>
    <w:rsid w:val="00D605C2"/>
    <w:rsid w:val="00D60DFC"/>
    <w:rsid w:val="00D60F35"/>
    <w:rsid w:val="00D61514"/>
    <w:rsid w:val="00D624D2"/>
    <w:rsid w:val="00D661B6"/>
    <w:rsid w:val="00D66B0D"/>
    <w:rsid w:val="00D675FD"/>
    <w:rsid w:val="00D6765F"/>
    <w:rsid w:val="00D7031D"/>
    <w:rsid w:val="00D70EFF"/>
    <w:rsid w:val="00D71C6A"/>
    <w:rsid w:val="00D72C48"/>
    <w:rsid w:val="00D72FB9"/>
    <w:rsid w:val="00D7597A"/>
    <w:rsid w:val="00D766AD"/>
    <w:rsid w:val="00D769DC"/>
    <w:rsid w:val="00D7720B"/>
    <w:rsid w:val="00D774FF"/>
    <w:rsid w:val="00D811D6"/>
    <w:rsid w:val="00D81451"/>
    <w:rsid w:val="00D848CE"/>
    <w:rsid w:val="00D868A2"/>
    <w:rsid w:val="00D90763"/>
    <w:rsid w:val="00D9151A"/>
    <w:rsid w:val="00D93E5D"/>
    <w:rsid w:val="00D94ECE"/>
    <w:rsid w:val="00D96482"/>
    <w:rsid w:val="00D971E8"/>
    <w:rsid w:val="00D975F6"/>
    <w:rsid w:val="00DA0466"/>
    <w:rsid w:val="00DA0935"/>
    <w:rsid w:val="00DA1C38"/>
    <w:rsid w:val="00DA2932"/>
    <w:rsid w:val="00DA5079"/>
    <w:rsid w:val="00DB1FBD"/>
    <w:rsid w:val="00DB262E"/>
    <w:rsid w:val="00DB42CD"/>
    <w:rsid w:val="00DB4A09"/>
    <w:rsid w:val="00DB678C"/>
    <w:rsid w:val="00DC0C1D"/>
    <w:rsid w:val="00DC1F21"/>
    <w:rsid w:val="00DC2C07"/>
    <w:rsid w:val="00DC2DBF"/>
    <w:rsid w:val="00DC407A"/>
    <w:rsid w:val="00DC5330"/>
    <w:rsid w:val="00DC57E5"/>
    <w:rsid w:val="00DC6791"/>
    <w:rsid w:val="00DD0910"/>
    <w:rsid w:val="00DD266B"/>
    <w:rsid w:val="00DD2BDC"/>
    <w:rsid w:val="00DD35F3"/>
    <w:rsid w:val="00DD5063"/>
    <w:rsid w:val="00DD54CF"/>
    <w:rsid w:val="00DD5510"/>
    <w:rsid w:val="00DD6A04"/>
    <w:rsid w:val="00DD7465"/>
    <w:rsid w:val="00DD7D0D"/>
    <w:rsid w:val="00DE04F5"/>
    <w:rsid w:val="00DE1224"/>
    <w:rsid w:val="00DE2BE9"/>
    <w:rsid w:val="00DE34B5"/>
    <w:rsid w:val="00DE37ED"/>
    <w:rsid w:val="00DE47A1"/>
    <w:rsid w:val="00DE47F0"/>
    <w:rsid w:val="00DE4A9F"/>
    <w:rsid w:val="00DE503A"/>
    <w:rsid w:val="00DE71F9"/>
    <w:rsid w:val="00DE7555"/>
    <w:rsid w:val="00DF1303"/>
    <w:rsid w:val="00DF2F07"/>
    <w:rsid w:val="00DF36DB"/>
    <w:rsid w:val="00DF45A4"/>
    <w:rsid w:val="00DF4D81"/>
    <w:rsid w:val="00DF5E3B"/>
    <w:rsid w:val="00DF67C0"/>
    <w:rsid w:val="00E01240"/>
    <w:rsid w:val="00E03DD5"/>
    <w:rsid w:val="00E06D4A"/>
    <w:rsid w:val="00E07A68"/>
    <w:rsid w:val="00E11EB1"/>
    <w:rsid w:val="00E11FB5"/>
    <w:rsid w:val="00E12BAB"/>
    <w:rsid w:val="00E15F7D"/>
    <w:rsid w:val="00E1747E"/>
    <w:rsid w:val="00E17AD7"/>
    <w:rsid w:val="00E2259A"/>
    <w:rsid w:val="00E22858"/>
    <w:rsid w:val="00E2461B"/>
    <w:rsid w:val="00E26160"/>
    <w:rsid w:val="00E30668"/>
    <w:rsid w:val="00E35AF7"/>
    <w:rsid w:val="00E36451"/>
    <w:rsid w:val="00E43CCC"/>
    <w:rsid w:val="00E5064D"/>
    <w:rsid w:val="00E524D9"/>
    <w:rsid w:val="00E53587"/>
    <w:rsid w:val="00E566A9"/>
    <w:rsid w:val="00E649F2"/>
    <w:rsid w:val="00E67291"/>
    <w:rsid w:val="00E67414"/>
    <w:rsid w:val="00E67C0C"/>
    <w:rsid w:val="00E67C1B"/>
    <w:rsid w:val="00E67EEE"/>
    <w:rsid w:val="00E717DA"/>
    <w:rsid w:val="00E71A61"/>
    <w:rsid w:val="00E7277B"/>
    <w:rsid w:val="00E73016"/>
    <w:rsid w:val="00E73CF1"/>
    <w:rsid w:val="00E7540B"/>
    <w:rsid w:val="00E82498"/>
    <w:rsid w:val="00E84EBA"/>
    <w:rsid w:val="00E84FE8"/>
    <w:rsid w:val="00E85CB2"/>
    <w:rsid w:val="00E86079"/>
    <w:rsid w:val="00E93668"/>
    <w:rsid w:val="00EA2C51"/>
    <w:rsid w:val="00EA2E00"/>
    <w:rsid w:val="00EA2F43"/>
    <w:rsid w:val="00EA55A0"/>
    <w:rsid w:val="00EA6B43"/>
    <w:rsid w:val="00EB5AE9"/>
    <w:rsid w:val="00EB6CE2"/>
    <w:rsid w:val="00EC0D34"/>
    <w:rsid w:val="00EC1B15"/>
    <w:rsid w:val="00EC216C"/>
    <w:rsid w:val="00EC219A"/>
    <w:rsid w:val="00EC2227"/>
    <w:rsid w:val="00EC2D04"/>
    <w:rsid w:val="00EC5DC2"/>
    <w:rsid w:val="00EC6231"/>
    <w:rsid w:val="00EC67A6"/>
    <w:rsid w:val="00EC791B"/>
    <w:rsid w:val="00EC7C07"/>
    <w:rsid w:val="00ED282E"/>
    <w:rsid w:val="00ED2C56"/>
    <w:rsid w:val="00ED307C"/>
    <w:rsid w:val="00ED4FB9"/>
    <w:rsid w:val="00ED6CD6"/>
    <w:rsid w:val="00ED7095"/>
    <w:rsid w:val="00EE0D6F"/>
    <w:rsid w:val="00EE0F8A"/>
    <w:rsid w:val="00EE15A3"/>
    <w:rsid w:val="00EE2910"/>
    <w:rsid w:val="00EE2A12"/>
    <w:rsid w:val="00EE2FAB"/>
    <w:rsid w:val="00EE3E2A"/>
    <w:rsid w:val="00EE698B"/>
    <w:rsid w:val="00EE6AA4"/>
    <w:rsid w:val="00EE7393"/>
    <w:rsid w:val="00EF37E7"/>
    <w:rsid w:val="00EF7635"/>
    <w:rsid w:val="00F0024E"/>
    <w:rsid w:val="00F00BBE"/>
    <w:rsid w:val="00F0126F"/>
    <w:rsid w:val="00F01C3F"/>
    <w:rsid w:val="00F03A38"/>
    <w:rsid w:val="00F05BD7"/>
    <w:rsid w:val="00F064D9"/>
    <w:rsid w:val="00F07B54"/>
    <w:rsid w:val="00F12220"/>
    <w:rsid w:val="00F13F6E"/>
    <w:rsid w:val="00F143AF"/>
    <w:rsid w:val="00F1703D"/>
    <w:rsid w:val="00F21B49"/>
    <w:rsid w:val="00F223CD"/>
    <w:rsid w:val="00F260BE"/>
    <w:rsid w:val="00F30156"/>
    <w:rsid w:val="00F3163C"/>
    <w:rsid w:val="00F34417"/>
    <w:rsid w:val="00F35B0F"/>
    <w:rsid w:val="00F417E8"/>
    <w:rsid w:val="00F42D89"/>
    <w:rsid w:val="00F5079D"/>
    <w:rsid w:val="00F50CB1"/>
    <w:rsid w:val="00F54A1B"/>
    <w:rsid w:val="00F554E6"/>
    <w:rsid w:val="00F6009E"/>
    <w:rsid w:val="00F6113C"/>
    <w:rsid w:val="00F65D3F"/>
    <w:rsid w:val="00F66094"/>
    <w:rsid w:val="00F666F4"/>
    <w:rsid w:val="00F70361"/>
    <w:rsid w:val="00F71AC1"/>
    <w:rsid w:val="00F72461"/>
    <w:rsid w:val="00F7535B"/>
    <w:rsid w:val="00F807DA"/>
    <w:rsid w:val="00F81937"/>
    <w:rsid w:val="00F82023"/>
    <w:rsid w:val="00F851FC"/>
    <w:rsid w:val="00F86C03"/>
    <w:rsid w:val="00F86F44"/>
    <w:rsid w:val="00F92546"/>
    <w:rsid w:val="00F925B0"/>
    <w:rsid w:val="00F93597"/>
    <w:rsid w:val="00F947D6"/>
    <w:rsid w:val="00F95068"/>
    <w:rsid w:val="00FA0183"/>
    <w:rsid w:val="00FA144C"/>
    <w:rsid w:val="00FA15BE"/>
    <w:rsid w:val="00FA2F4B"/>
    <w:rsid w:val="00FA742B"/>
    <w:rsid w:val="00FA795A"/>
    <w:rsid w:val="00FA7C7C"/>
    <w:rsid w:val="00FB364E"/>
    <w:rsid w:val="00FB4867"/>
    <w:rsid w:val="00FB4BC4"/>
    <w:rsid w:val="00FB5F0B"/>
    <w:rsid w:val="00FC07CC"/>
    <w:rsid w:val="00FC0EE5"/>
    <w:rsid w:val="00FC3D70"/>
    <w:rsid w:val="00FC4D26"/>
    <w:rsid w:val="00FC60A5"/>
    <w:rsid w:val="00FC6523"/>
    <w:rsid w:val="00FC7CFE"/>
    <w:rsid w:val="00FD0369"/>
    <w:rsid w:val="00FD0768"/>
    <w:rsid w:val="00FD0FC2"/>
    <w:rsid w:val="00FD1A21"/>
    <w:rsid w:val="00FD28CE"/>
    <w:rsid w:val="00FD7F26"/>
    <w:rsid w:val="00FD7F92"/>
    <w:rsid w:val="00FE135C"/>
    <w:rsid w:val="00FE37CA"/>
    <w:rsid w:val="00FE3A30"/>
    <w:rsid w:val="00FE55DF"/>
    <w:rsid w:val="00FE5B5F"/>
    <w:rsid w:val="00FE5D4C"/>
    <w:rsid w:val="00FE5FBF"/>
    <w:rsid w:val="00FE749E"/>
    <w:rsid w:val="00FF04C1"/>
    <w:rsid w:val="00FF32DC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E2C7D4-EAE4-4B1A-9CD7-6C5DAADE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C9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A11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2A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A11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92A1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rsid w:val="00867C92"/>
    <w:pPr>
      <w:spacing w:after="0" w:line="240" w:lineRule="auto"/>
      <w:jc w:val="both"/>
    </w:pPr>
    <w:rPr>
      <w:rFonts w:ascii="LitNusx" w:eastAsia="Times New Roman" w:hAnsi="LitNusx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67C92"/>
    <w:rPr>
      <w:rFonts w:ascii="LitNusx" w:eastAsia="Times New Roman" w:hAnsi="LitNusx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86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C9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C9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E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E11"/>
    <w:rPr>
      <w:color w:val="800080"/>
      <w:u w:val="single"/>
    </w:rPr>
  </w:style>
  <w:style w:type="paragraph" w:customStyle="1" w:styleId="xl68">
    <w:name w:val="xl6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870E11"/>
    <w:pPr>
      <w:pBdr>
        <w:left w:val="single" w:sz="4" w:space="9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72">
    <w:name w:val="xl72"/>
    <w:basedOn w:val="Normal"/>
    <w:rsid w:val="00870E11"/>
    <w:pPr>
      <w:pBdr>
        <w:left w:val="single" w:sz="4" w:space="18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73">
    <w:name w:val="xl73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74">
    <w:name w:val="xl74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75">
    <w:name w:val="xl7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870E11"/>
    <w:pPr>
      <w:pBdr>
        <w:left w:val="single" w:sz="4" w:space="18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79">
    <w:name w:val="xl79"/>
    <w:basedOn w:val="Normal"/>
    <w:rsid w:val="00870E11"/>
    <w:pPr>
      <w:pBdr>
        <w:left w:val="single" w:sz="4" w:space="2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80">
    <w:name w:val="xl80"/>
    <w:basedOn w:val="Normal"/>
    <w:rsid w:val="00870E11"/>
    <w:pPr>
      <w:pBdr>
        <w:left w:val="single" w:sz="4" w:space="9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81">
    <w:name w:val="xl81"/>
    <w:basedOn w:val="Normal"/>
    <w:rsid w:val="00870E1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84">
    <w:name w:val="xl84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85">
    <w:name w:val="xl85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86">
    <w:name w:val="xl86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87">
    <w:name w:val="xl87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88">
    <w:name w:val="xl8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90">
    <w:name w:val="xl90"/>
    <w:basedOn w:val="Normal"/>
    <w:rsid w:val="00870E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Normal"/>
    <w:rsid w:val="00870E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2">
    <w:name w:val="xl9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94">
    <w:name w:val="xl94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95">
    <w:name w:val="xl9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96">
    <w:name w:val="xl9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98">
    <w:name w:val="xl98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99">
    <w:name w:val="xl99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100">
    <w:name w:val="xl100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4">
    <w:name w:val="xl104"/>
    <w:basedOn w:val="Normal"/>
    <w:rsid w:val="00870E1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05">
    <w:name w:val="xl10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6">
    <w:name w:val="xl10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7">
    <w:name w:val="xl107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8">
    <w:name w:val="xl10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9">
    <w:name w:val="xl109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0">
    <w:name w:val="xl110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1">
    <w:name w:val="xl111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2">
    <w:name w:val="xl11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3">
    <w:name w:val="xl113"/>
    <w:basedOn w:val="Normal"/>
    <w:rsid w:val="00870E1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5B2413"/>
    <w:pP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</w:rPr>
  </w:style>
  <w:style w:type="paragraph" w:customStyle="1" w:styleId="xl66">
    <w:name w:val="xl66"/>
    <w:basedOn w:val="Normal"/>
    <w:rsid w:val="005B241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67">
    <w:name w:val="xl67"/>
    <w:basedOn w:val="Normal"/>
    <w:rsid w:val="005B241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92A1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2A1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Normal numbered,Issue Action POC,3,POCG Table Text,Ha,본문(내"/>
    <w:basedOn w:val="Normal"/>
    <w:link w:val="ListParagraphChar"/>
    <w:uiPriority w:val="34"/>
    <w:qFormat/>
    <w:rsid w:val="00292A1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ormal0">
    <w:name w:val="[Normal]"/>
    <w:uiPriority w:val="99"/>
    <w:rsid w:val="00292A11"/>
    <w:pPr>
      <w:spacing w:after="0" w:line="240" w:lineRule="auto"/>
    </w:pPr>
    <w:rPr>
      <w:rFonts w:ascii="Arial" w:eastAsia="Arial" w:hAnsi="Arial" w:cs="Times New Roman"/>
      <w:sz w:val="24"/>
      <w:szCs w:val="20"/>
      <w:lang w:val="ka-GE" w:eastAsia="ka-GE"/>
    </w:rPr>
  </w:style>
  <w:style w:type="character" w:styleId="IntenseEmphasis">
    <w:name w:val="Intense Emphasis"/>
    <w:basedOn w:val="DefaultParagraphFont"/>
    <w:qFormat/>
    <w:rsid w:val="00292A11"/>
    <w:rPr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292A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92A11"/>
  </w:style>
  <w:style w:type="paragraph" w:styleId="Header">
    <w:name w:val="header"/>
    <w:basedOn w:val="Normal"/>
    <w:link w:val="HeaderChar"/>
    <w:uiPriority w:val="99"/>
    <w:unhideWhenUsed/>
    <w:rsid w:val="00292A11"/>
    <w:pPr>
      <w:tabs>
        <w:tab w:val="center" w:pos="4680"/>
        <w:tab w:val="right" w:pos="9360"/>
      </w:tabs>
      <w:spacing w:after="0" w:line="240" w:lineRule="auto"/>
      <w:jc w:val="center"/>
    </w:pPr>
    <w:rPr>
      <w:rFonts w:asciiTheme="minorHAnsi" w:eastAsiaTheme="minorEastAsia" w:hAnsiTheme="minorHAnsi" w:cstheme="minorBidi"/>
      <w:lang w:val="pt-BR"/>
    </w:rPr>
  </w:style>
  <w:style w:type="character" w:customStyle="1" w:styleId="HeaderChar">
    <w:name w:val="Header Char"/>
    <w:basedOn w:val="DefaultParagraphFont"/>
    <w:link w:val="Header"/>
    <w:uiPriority w:val="99"/>
    <w:rsid w:val="00292A11"/>
    <w:rPr>
      <w:rFonts w:eastAsiaTheme="minorEastAsia"/>
      <w:lang w:val="pt-BR"/>
    </w:rPr>
  </w:style>
  <w:style w:type="paragraph" w:customStyle="1" w:styleId="Default">
    <w:name w:val="Default"/>
    <w:rsid w:val="00292A11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292A11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292A11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292A11"/>
  </w:style>
  <w:style w:type="character" w:styleId="Strong">
    <w:name w:val="Strong"/>
    <w:basedOn w:val="DefaultParagraphFont"/>
    <w:uiPriority w:val="22"/>
    <w:qFormat/>
    <w:rsid w:val="00292A11"/>
    <w:rPr>
      <w:b/>
      <w:bCs/>
    </w:rPr>
  </w:style>
  <w:style w:type="character" w:styleId="Emphasis">
    <w:name w:val="Emphasis"/>
    <w:basedOn w:val="DefaultParagraphFont"/>
    <w:uiPriority w:val="20"/>
    <w:qFormat/>
    <w:rsid w:val="00292A11"/>
    <w:rPr>
      <w:i/>
      <w:iCs/>
    </w:rPr>
  </w:style>
  <w:style w:type="character" w:customStyle="1" w:styleId="FootnoteTextChar">
    <w:name w:val="Footnote Text Char"/>
    <w:basedOn w:val="DefaultParagraphFont"/>
    <w:link w:val="FootnoteText"/>
    <w:semiHidden/>
    <w:rsid w:val="00292A11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292A1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paragraph" w:customStyle="1" w:styleId="abzacixml">
    <w:name w:val="abzaci_xml"/>
    <w:basedOn w:val="PlainText"/>
    <w:link w:val="abzacixmlChar"/>
    <w:autoRedefine/>
    <w:rsid w:val="00292A11"/>
    <w:pPr>
      <w:ind w:firstLine="720"/>
      <w:jc w:val="both"/>
    </w:pPr>
    <w:rPr>
      <w:rFonts w:ascii="Sylfaen" w:eastAsia="Calibri" w:hAnsi="Sylfaen" w:cs="Sylfaen"/>
      <w:noProof/>
      <w:lang w:val="ka-GE"/>
    </w:rPr>
  </w:style>
  <w:style w:type="character" w:customStyle="1" w:styleId="abzacixmlChar">
    <w:name w:val="abzaci_xml Char"/>
    <w:basedOn w:val="PlainTextChar"/>
    <w:link w:val="abzacixml"/>
    <w:rsid w:val="00292A11"/>
    <w:rPr>
      <w:rFonts w:ascii="Sylfaen" w:eastAsia="Calibri" w:hAnsi="Sylfaen" w:cs="Sylfaen"/>
      <w:noProof/>
      <w:sz w:val="20"/>
      <w:szCs w:val="20"/>
      <w:lang w:val="ka-GE" w:eastAsia="ru-RU"/>
    </w:rPr>
  </w:style>
  <w:style w:type="paragraph" w:customStyle="1" w:styleId="Char">
    <w:name w:val="Char"/>
    <w:basedOn w:val="Normal"/>
    <w:next w:val="Normal"/>
    <w:rsid w:val="00292A11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customStyle="1" w:styleId="CharChar1">
    <w:name w:val="Char Char1"/>
    <w:basedOn w:val="Heading2"/>
    <w:rsid w:val="00292A11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A11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A11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A1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92A1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A11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292A11"/>
    <w:rPr>
      <w:rFonts w:ascii="Tahoma" w:eastAsia="Calibri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92A11"/>
  </w:style>
  <w:style w:type="paragraph" w:styleId="NoSpacing">
    <w:name w:val="No Spacing"/>
    <w:uiPriority w:val="1"/>
    <w:qFormat/>
    <w:rsid w:val="00292A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rsid w:val="00AB1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Normal"/>
    <w:rsid w:val="00AB1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AB10E4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3 Char,Ha Char"/>
    <w:link w:val="ListParagraph"/>
    <w:uiPriority w:val="34"/>
    <w:qFormat/>
    <w:locked/>
    <w:rsid w:val="000C48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msonormal">
    <w:name w:val="x_msonormal"/>
    <w:basedOn w:val="Normal"/>
    <w:rsid w:val="004265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chart" Target="charts/chart43.xml"/><Relationship Id="rId55" Type="http://schemas.openxmlformats.org/officeDocument/2006/relationships/chart" Target="charts/chart48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chart" Target="charts/chart22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chart" Target="charts/chart46.xml"/><Relationship Id="rId58" Type="http://schemas.openxmlformats.org/officeDocument/2006/relationships/chart" Target="charts/chart51.xml"/><Relationship Id="rId5" Type="http://schemas.openxmlformats.org/officeDocument/2006/relationships/webSettings" Target="webSettings.xml"/><Relationship Id="rId61" Type="http://schemas.openxmlformats.org/officeDocument/2006/relationships/chart" Target="charts/chart54.xml"/><Relationship Id="rId19" Type="http://schemas.openxmlformats.org/officeDocument/2006/relationships/chart" Target="charts/chart1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56" Type="http://schemas.openxmlformats.org/officeDocument/2006/relationships/chart" Target="charts/chart49.xml"/><Relationship Id="rId64" Type="http://schemas.openxmlformats.org/officeDocument/2006/relationships/theme" Target="theme/theme1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59" Type="http://schemas.openxmlformats.org/officeDocument/2006/relationships/chart" Target="charts/chart52.xml"/><Relationship Id="rId20" Type="http://schemas.openxmlformats.org/officeDocument/2006/relationships/chart" Target="charts/chart13.xml"/><Relationship Id="rId41" Type="http://schemas.openxmlformats.org/officeDocument/2006/relationships/chart" Target="charts/chart34.xml"/><Relationship Id="rId54" Type="http://schemas.openxmlformats.org/officeDocument/2006/relationships/chart" Target="charts/chart47.xm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57" Type="http://schemas.openxmlformats.org/officeDocument/2006/relationships/chart" Target="charts/chart50.xml"/><Relationship Id="rId10" Type="http://schemas.openxmlformats.org/officeDocument/2006/relationships/chart" Target="charts/chart3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60" Type="http://schemas.openxmlformats.org/officeDocument/2006/relationships/chart" Target="charts/chart5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ka.baduashvili\Desktop\2024%20-%203%20&#4311;&#4309;&#4308;%20&#4316;&#4304;&#4308;&#4320;&#4311;&#4312;\&#4307;&#4312;&#4304;&#4306;&#4320;&#4304;&#4315;&#4308;&#4305;&#4312;%202023-2024%203%20&#4311;&#4309;&#430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339423918164075E-2"/>
          <c:y val="3.0346251506835266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'1'!$C$3:$C$6</c:f>
              <c:numCache>
                <c:formatCode>#,##0.0</c:formatCode>
                <c:ptCount val="4"/>
                <c:pt idx="0">
                  <c:v>19189.599999999999</c:v>
                </c:pt>
                <c:pt idx="1">
                  <c:v>18029.584500000004</c:v>
                </c:pt>
                <c:pt idx="2">
                  <c:v>22210.9</c:v>
                </c:pt>
                <c:pt idx="3">
                  <c:v>18739.608829999994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41-45A0-81FC-A5CAF28511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48629584"/>
        <c:axId val="1548630672"/>
      </c:barChart>
      <c:catAx>
        <c:axId val="1548629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548630672"/>
        <c:crosses val="autoZero"/>
        <c:auto val="1"/>
        <c:lblAlgn val="ctr"/>
        <c:lblOffset val="100"/>
        <c:noMultiLvlLbl val="0"/>
      </c:catAx>
      <c:valAx>
        <c:axId val="154863067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5486295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'10'!$C$3:$C$6</c:f>
              <c:numCache>
                <c:formatCode>#,##0.0</c:formatCode>
                <c:ptCount val="4"/>
                <c:pt idx="0">
                  <c:v>2470</c:v>
                </c:pt>
                <c:pt idx="1">
                  <c:v>1219.7719399999999</c:v>
                </c:pt>
                <c:pt idx="2">
                  <c:v>2495</c:v>
                </c:pt>
                <c:pt idx="3">
                  <c:v>1268.6276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B1-49F0-865A-74EC58D705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48570560"/>
        <c:axId val="1548574912"/>
      </c:barChart>
      <c:catAx>
        <c:axId val="1548570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548574912"/>
        <c:crosses val="autoZero"/>
        <c:auto val="1"/>
        <c:lblAlgn val="ctr"/>
        <c:lblOffset val="100"/>
        <c:noMultiLvlLbl val="0"/>
      </c:catAx>
      <c:valAx>
        <c:axId val="154857491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5485705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'11'!$C$3:$C$6</c:f>
              <c:numCache>
                <c:formatCode>#,##0.0</c:formatCode>
                <c:ptCount val="4"/>
                <c:pt idx="0">
                  <c:v>394.3</c:v>
                </c:pt>
                <c:pt idx="1">
                  <c:v>327.23778999999996</c:v>
                </c:pt>
                <c:pt idx="2">
                  <c:v>387.65</c:v>
                </c:pt>
                <c:pt idx="3">
                  <c:v>321.12729999999993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9A-44A5-A76D-D07ABB3CDD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48576544"/>
        <c:axId val="1548577088"/>
      </c:barChart>
      <c:catAx>
        <c:axId val="1548576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548577088"/>
        <c:crosses val="autoZero"/>
        <c:auto val="1"/>
        <c:lblAlgn val="ctr"/>
        <c:lblOffset val="100"/>
        <c:noMultiLvlLbl val="0"/>
      </c:catAx>
      <c:valAx>
        <c:axId val="154857708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5485765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'12'!$B$3:$B$6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'12'!$C$3:$C$6</c:f>
              <c:numCache>
                <c:formatCode>#,##0.0</c:formatCode>
                <c:ptCount val="4"/>
                <c:pt idx="0">
                  <c:v>301.35000000000002</c:v>
                </c:pt>
                <c:pt idx="1">
                  <c:v>243.77692999999999</c:v>
                </c:pt>
                <c:pt idx="2">
                  <c:v>318.27499999999998</c:v>
                </c:pt>
                <c:pt idx="3">
                  <c:v>225.47915999999998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A5-4621-95CC-B5C730A38B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48575456"/>
        <c:axId val="1548573280"/>
      </c:barChart>
      <c:catAx>
        <c:axId val="1548575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548573280"/>
        <c:crosses val="autoZero"/>
        <c:auto val="1"/>
        <c:lblAlgn val="ctr"/>
        <c:lblOffset val="100"/>
        <c:noMultiLvlLbl val="0"/>
      </c:catAx>
      <c:valAx>
        <c:axId val="154857328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5485754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6095942088871547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'13'!$B$3:$B$6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'13'!$C$3:$C$6</c:f>
              <c:numCache>
                <c:formatCode>#,##0.0</c:formatCode>
                <c:ptCount val="4"/>
                <c:pt idx="0">
                  <c:v>403.4</c:v>
                </c:pt>
                <c:pt idx="1">
                  <c:v>342.89110999999997</c:v>
                </c:pt>
                <c:pt idx="2">
                  <c:v>430.2</c:v>
                </c:pt>
                <c:pt idx="3">
                  <c:v>377.49454000000003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D5-468F-9820-7ECA8D8B40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3076384"/>
        <c:axId val="1263074208"/>
      </c:barChart>
      <c:catAx>
        <c:axId val="1263076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3074208"/>
        <c:crosses val="autoZero"/>
        <c:auto val="1"/>
        <c:lblAlgn val="ctr"/>
        <c:lblOffset val="100"/>
        <c:noMultiLvlLbl val="0"/>
      </c:catAx>
      <c:valAx>
        <c:axId val="126307420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30763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'14'!$B$3:$B$6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'14'!$C$3:$C$6</c:f>
              <c:numCache>
                <c:formatCode>#,##0.0</c:formatCode>
                <c:ptCount val="4"/>
                <c:pt idx="0">
                  <c:v>364.6</c:v>
                </c:pt>
                <c:pt idx="1">
                  <c:v>309.64600000000002</c:v>
                </c:pt>
                <c:pt idx="2">
                  <c:v>346.7</c:v>
                </c:pt>
                <c:pt idx="3">
                  <c:v>297.90246000000002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33-4AD9-BEDB-CFA2C1A005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3072032"/>
        <c:axId val="1263075296"/>
      </c:barChart>
      <c:catAx>
        <c:axId val="1263072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3075296"/>
        <c:crosses val="autoZero"/>
        <c:auto val="1"/>
        <c:lblAlgn val="ctr"/>
        <c:lblOffset val="100"/>
        <c:noMultiLvlLbl val="0"/>
      </c:catAx>
      <c:valAx>
        <c:axId val="126307529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30720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2.4298747711886566E-2"/>
          <c:w val="0.89788847747848743"/>
          <c:h val="0.84433768195949677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'15'!$B$3:$B$6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'15'!$C$3:$C$6</c:f>
              <c:numCache>
                <c:formatCode>#,##0.0</c:formatCode>
                <c:ptCount val="4"/>
                <c:pt idx="0">
                  <c:v>327.75</c:v>
                </c:pt>
                <c:pt idx="1">
                  <c:v>230.77448999999999</c:v>
                </c:pt>
                <c:pt idx="2">
                  <c:v>309.3</c:v>
                </c:pt>
                <c:pt idx="3">
                  <c:v>245.59522000000004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E7-4132-B183-EB7DFB7552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3070400"/>
        <c:axId val="1263072576"/>
      </c:barChart>
      <c:catAx>
        <c:axId val="1263070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3072576"/>
        <c:crosses val="autoZero"/>
        <c:auto val="1"/>
        <c:lblAlgn val="ctr"/>
        <c:lblOffset val="100"/>
        <c:noMultiLvlLbl val="0"/>
      </c:catAx>
      <c:valAx>
        <c:axId val="126307257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30704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'16'!$C$3:$C$6</c:f>
              <c:numCache>
                <c:formatCode>#,##0.0</c:formatCode>
                <c:ptCount val="4"/>
                <c:pt idx="0">
                  <c:v>325.25</c:v>
                </c:pt>
                <c:pt idx="1">
                  <c:v>244.57333000000003</c:v>
                </c:pt>
                <c:pt idx="2">
                  <c:v>350.25</c:v>
                </c:pt>
                <c:pt idx="3">
                  <c:v>299.73255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5F-46A6-A525-EA35CA5119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3073664"/>
        <c:axId val="1263077472"/>
      </c:barChart>
      <c:catAx>
        <c:axId val="1263073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3077472"/>
        <c:crosses val="autoZero"/>
        <c:auto val="1"/>
        <c:lblAlgn val="ctr"/>
        <c:lblOffset val="100"/>
        <c:noMultiLvlLbl val="0"/>
      </c:catAx>
      <c:valAx>
        <c:axId val="126307747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30736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'17'!$B$3:$B$6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'17'!$C$3:$C$6</c:f>
              <c:numCache>
                <c:formatCode>#,##0.0</c:formatCode>
                <c:ptCount val="4"/>
                <c:pt idx="0">
                  <c:v>280</c:v>
                </c:pt>
                <c:pt idx="1">
                  <c:v>243.16027</c:v>
                </c:pt>
                <c:pt idx="2">
                  <c:v>297.8</c:v>
                </c:pt>
                <c:pt idx="3">
                  <c:v>268.98086999999998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23-49A3-84BE-5C27FDE846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27365408"/>
        <c:axId val="1127367040"/>
      </c:barChart>
      <c:catAx>
        <c:axId val="1127365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27367040"/>
        <c:crosses val="autoZero"/>
        <c:auto val="1"/>
        <c:lblAlgn val="ctr"/>
        <c:lblOffset val="100"/>
        <c:noMultiLvlLbl val="0"/>
      </c:catAx>
      <c:valAx>
        <c:axId val="112736704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273654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'18'!$B$3:$B$6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'18'!$C$3:$C$6</c:f>
              <c:numCache>
                <c:formatCode>#,##0.0</c:formatCode>
                <c:ptCount val="4"/>
                <c:pt idx="0">
                  <c:v>550</c:v>
                </c:pt>
                <c:pt idx="1">
                  <c:v>320.83067</c:v>
                </c:pt>
                <c:pt idx="2">
                  <c:v>542.95899999999995</c:v>
                </c:pt>
                <c:pt idx="3">
                  <c:v>324.09007000000003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B6-48F4-90B9-CAB406DBFA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27366496"/>
        <c:axId val="1127372480"/>
      </c:barChart>
      <c:catAx>
        <c:axId val="1127366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27372480"/>
        <c:crosses val="autoZero"/>
        <c:auto val="1"/>
        <c:lblAlgn val="ctr"/>
        <c:lblOffset val="100"/>
        <c:noMultiLvlLbl val="0"/>
      </c:catAx>
      <c:valAx>
        <c:axId val="112737248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2736649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'19'!$B$3:$B$6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'19'!$C$3:$C$6</c:f>
              <c:numCache>
                <c:formatCode>#,##0.0</c:formatCode>
                <c:ptCount val="4"/>
                <c:pt idx="0">
                  <c:v>310</c:v>
                </c:pt>
                <c:pt idx="1">
                  <c:v>252.77882</c:v>
                </c:pt>
                <c:pt idx="2">
                  <c:v>296</c:v>
                </c:pt>
                <c:pt idx="3">
                  <c:v>229.54517999999999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A3-4550-86CE-F78B0064EE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27371392"/>
        <c:axId val="1127369760"/>
      </c:barChart>
      <c:catAx>
        <c:axId val="1127371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27369760"/>
        <c:crosses val="autoZero"/>
        <c:auto val="1"/>
        <c:lblAlgn val="ctr"/>
        <c:lblOffset val="100"/>
        <c:noMultiLvlLbl val="0"/>
      </c:catAx>
      <c:valAx>
        <c:axId val="112736976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273713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'2'!$C$3:$C$6</c:f>
              <c:numCache>
                <c:formatCode>#,##0.0</c:formatCode>
                <c:ptCount val="4"/>
                <c:pt idx="0">
                  <c:v>3219.18</c:v>
                </c:pt>
                <c:pt idx="1">
                  <c:v>2306.9067099999993</c:v>
                </c:pt>
                <c:pt idx="2">
                  <c:v>3449.19</c:v>
                </c:pt>
                <c:pt idx="3">
                  <c:v>1861.9352699999999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30-4E4C-96EB-56EC21FAFC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24458912"/>
        <c:axId val="1324455648"/>
      </c:barChart>
      <c:catAx>
        <c:axId val="1324458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24455648"/>
        <c:crosses val="autoZero"/>
        <c:auto val="1"/>
        <c:lblAlgn val="ctr"/>
        <c:lblOffset val="100"/>
        <c:noMultiLvlLbl val="0"/>
      </c:catAx>
      <c:valAx>
        <c:axId val="132445564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244589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'20'!$C$3:$C$6</c:f>
              <c:numCache>
                <c:formatCode>#,##0.0</c:formatCode>
                <c:ptCount val="4"/>
                <c:pt idx="0">
                  <c:v>46779.75</c:v>
                </c:pt>
                <c:pt idx="1">
                  <c:v>40095.31489999999</c:v>
                </c:pt>
                <c:pt idx="2">
                  <c:v>57536.75</c:v>
                </c:pt>
                <c:pt idx="3">
                  <c:v>49159.674319999991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2B-4629-B4ED-3CDB3AADAF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95567296"/>
        <c:axId val="995570016"/>
      </c:barChart>
      <c:catAx>
        <c:axId val="995567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95570016"/>
        <c:crosses val="autoZero"/>
        <c:auto val="1"/>
        <c:lblAlgn val="ctr"/>
        <c:lblOffset val="100"/>
        <c:noMultiLvlLbl val="0"/>
      </c:catAx>
      <c:valAx>
        <c:axId val="99557001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955672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02318460192476"/>
          <c:y val="2.6223377981811319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'21'!$C$3:$C$6</c:f>
              <c:numCache>
                <c:formatCode>#,##0.0</c:formatCode>
                <c:ptCount val="4"/>
                <c:pt idx="0">
                  <c:v>14545</c:v>
                </c:pt>
                <c:pt idx="1">
                  <c:v>11611.691559999999</c:v>
                </c:pt>
                <c:pt idx="2">
                  <c:v>16635</c:v>
                </c:pt>
                <c:pt idx="3">
                  <c:v>13063.204399999999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28-4FC3-88CF-EC0626BE7F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95568928"/>
        <c:axId val="995565664"/>
      </c:barChart>
      <c:catAx>
        <c:axId val="995568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95565664"/>
        <c:crosses val="autoZero"/>
        <c:auto val="1"/>
        <c:lblAlgn val="ctr"/>
        <c:lblOffset val="100"/>
        <c:noMultiLvlLbl val="0"/>
      </c:catAx>
      <c:valAx>
        <c:axId val="99556566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955689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3.3603451782549323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'22'!$C$3:$C$6</c:f>
              <c:numCache>
                <c:formatCode>#,##0.0</c:formatCode>
                <c:ptCount val="4"/>
                <c:pt idx="0">
                  <c:v>1337.5</c:v>
                </c:pt>
                <c:pt idx="1">
                  <c:v>567.27062000000012</c:v>
                </c:pt>
                <c:pt idx="2">
                  <c:v>1475.75</c:v>
                </c:pt>
                <c:pt idx="3">
                  <c:v>957.39422000000002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04-4C81-B17B-189D8F1E39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95566752"/>
        <c:axId val="995569472"/>
      </c:barChart>
      <c:catAx>
        <c:axId val="995566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95569472"/>
        <c:crosses val="autoZero"/>
        <c:auto val="1"/>
        <c:lblAlgn val="ctr"/>
        <c:lblOffset val="100"/>
        <c:noMultiLvlLbl val="0"/>
      </c:catAx>
      <c:valAx>
        <c:axId val="99556947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955667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'23'!$B$3:$B$6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'23'!$C$3:$C$6</c:f>
              <c:numCache>
                <c:formatCode>#,##0.0</c:formatCode>
                <c:ptCount val="4"/>
                <c:pt idx="0">
                  <c:v>27874</c:v>
                </c:pt>
                <c:pt idx="1">
                  <c:v>18161.579389999999</c:v>
                </c:pt>
                <c:pt idx="2">
                  <c:v>37644.5</c:v>
                </c:pt>
                <c:pt idx="3">
                  <c:v>26365.630570000005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91-4138-973D-E0E9BD868A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95572192"/>
        <c:axId val="995571648"/>
      </c:barChart>
      <c:catAx>
        <c:axId val="995572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95571648"/>
        <c:crosses val="autoZero"/>
        <c:auto val="1"/>
        <c:lblAlgn val="ctr"/>
        <c:lblOffset val="100"/>
        <c:noMultiLvlLbl val="0"/>
      </c:catAx>
      <c:valAx>
        <c:axId val="99557164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955721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'24'!$B$3:$B$6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'24'!$C$3:$C$6</c:f>
              <c:numCache>
                <c:formatCode>#,##0.0</c:formatCode>
                <c:ptCount val="4"/>
                <c:pt idx="0">
                  <c:v>127943.2</c:v>
                </c:pt>
                <c:pt idx="1">
                  <c:v>93665.882769999982</c:v>
                </c:pt>
                <c:pt idx="2">
                  <c:v>148190.75</c:v>
                </c:pt>
                <c:pt idx="3">
                  <c:v>136685.64946000002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32-4BA0-A267-CB0BDC13D9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17567840"/>
        <c:axId val="1317571648"/>
      </c:barChart>
      <c:catAx>
        <c:axId val="1317567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17571648"/>
        <c:crosses val="autoZero"/>
        <c:auto val="1"/>
        <c:lblAlgn val="ctr"/>
        <c:lblOffset val="100"/>
        <c:noMultiLvlLbl val="0"/>
      </c:catAx>
      <c:valAx>
        <c:axId val="131757164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175678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886432465172648E-2"/>
          <c:y val="2.6284084114371338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'25'!$B$3:$B$6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'25'!$C$3:$C$6</c:f>
              <c:numCache>
                <c:formatCode>#,##0.0</c:formatCode>
                <c:ptCount val="4"/>
                <c:pt idx="0">
                  <c:v>434950</c:v>
                </c:pt>
                <c:pt idx="1">
                  <c:v>478733.55771999998</c:v>
                </c:pt>
                <c:pt idx="2">
                  <c:v>440845</c:v>
                </c:pt>
                <c:pt idx="3">
                  <c:v>561929.32618000009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DA-4A06-8524-CDB02AAB8B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17572192"/>
        <c:axId val="1317573280"/>
      </c:barChart>
      <c:catAx>
        <c:axId val="1317572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17573280"/>
        <c:crosses val="autoZero"/>
        <c:auto val="1"/>
        <c:lblAlgn val="ctr"/>
        <c:lblOffset val="100"/>
        <c:noMultiLvlLbl val="0"/>
      </c:catAx>
      <c:valAx>
        <c:axId val="131757328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175721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'26'!$B$3:$B$6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'26'!$C$3:$C$6</c:f>
              <c:numCache>
                <c:formatCode>#,##0.0</c:formatCode>
                <c:ptCount val="4"/>
                <c:pt idx="0">
                  <c:v>101833.6394</c:v>
                </c:pt>
                <c:pt idx="1">
                  <c:v>82467.27396000002</c:v>
                </c:pt>
                <c:pt idx="2">
                  <c:v>106476.48484999999</c:v>
                </c:pt>
                <c:pt idx="3">
                  <c:v>102979.60844999999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07-4A46-8B9E-2B53006F0D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17566752"/>
        <c:axId val="1317568928"/>
      </c:barChart>
      <c:catAx>
        <c:axId val="1317566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17568928"/>
        <c:crosses val="autoZero"/>
        <c:auto val="1"/>
        <c:lblAlgn val="ctr"/>
        <c:lblOffset val="100"/>
        <c:noMultiLvlLbl val="0"/>
      </c:catAx>
      <c:valAx>
        <c:axId val="131756892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175667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3.3603430665922966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'27'!$B$3:$B$6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'27'!$C$3:$C$6</c:f>
              <c:numCache>
                <c:formatCode>#,##0.0</c:formatCode>
                <c:ptCount val="4"/>
                <c:pt idx="0">
                  <c:v>1650881.1</c:v>
                </c:pt>
                <c:pt idx="1">
                  <c:v>1635057.3796700004</c:v>
                </c:pt>
                <c:pt idx="2">
                  <c:v>1929501.9779999999</c:v>
                </c:pt>
                <c:pt idx="3">
                  <c:v>1921367.5133699998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EF-451F-B959-97BDC307A9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06007184"/>
        <c:axId val="1306000112"/>
      </c:barChart>
      <c:catAx>
        <c:axId val="1306007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06000112"/>
        <c:crosses val="autoZero"/>
        <c:auto val="1"/>
        <c:lblAlgn val="ctr"/>
        <c:lblOffset val="100"/>
        <c:noMultiLvlLbl val="0"/>
      </c:catAx>
      <c:valAx>
        <c:axId val="130600011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060071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'28'!$B$3:$B$6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'28'!$C$3:$C$6</c:f>
              <c:numCache>
                <c:formatCode>#,##0.0</c:formatCode>
                <c:ptCount val="4"/>
                <c:pt idx="0">
                  <c:v>53030.396000000001</c:v>
                </c:pt>
                <c:pt idx="1">
                  <c:v>43509.005969999998</c:v>
                </c:pt>
                <c:pt idx="2">
                  <c:v>55706.904000000002</c:v>
                </c:pt>
                <c:pt idx="3">
                  <c:v>50972.872779999998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7F-4FAC-AB34-4114F4C881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06003376"/>
        <c:axId val="1306005552"/>
      </c:barChart>
      <c:catAx>
        <c:axId val="1306003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06005552"/>
        <c:crosses val="autoZero"/>
        <c:auto val="1"/>
        <c:lblAlgn val="ctr"/>
        <c:lblOffset val="100"/>
        <c:noMultiLvlLbl val="0"/>
      </c:catAx>
      <c:valAx>
        <c:axId val="130600555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060033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'29'!$B$3:$B$6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'29'!$C$3:$C$6</c:f>
              <c:numCache>
                <c:formatCode>#,##0.0</c:formatCode>
                <c:ptCount val="4"/>
                <c:pt idx="0">
                  <c:v>312919.82299999997</c:v>
                </c:pt>
                <c:pt idx="1">
                  <c:v>312352.91610999999</c:v>
                </c:pt>
                <c:pt idx="2">
                  <c:v>531403.83799999999</c:v>
                </c:pt>
                <c:pt idx="3">
                  <c:v>524363.91679000005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30-434D-9817-80CAD0D478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06001744"/>
        <c:axId val="1306002288"/>
      </c:barChart>
      <c:catAx>
        <c:axId val="1306001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06002288"/>
        <c:crosses val="autoZero"/>
        <c:auto val="1"/>
        <c:lblAlgn val="ctr"/>
        <c:lblOffset val="100"/>
        <c:noMultiLvlLbl val="0"/>
      </c:catAx>
      <c:valAx>
        <c:axId val="130600228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060017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'3'!$C$3:$C$6</c:f>
              <c:numCache>
                <c:formatCode>#,##0.0</c:formatCode>
                <c:ptCount val="4"/>
                <c:pt idx="0">
                  <c:v>193.75</c:v>
                </c:pt>
                <c:pt idx="1">
                  <c:v>161.71906999999999</c:v>
                </c:pt>
                <c:pt idx="2">
                  <c:v>218.86</c:v>
                </c:pt>
                <c:pt idx="3">
                  <c:v>185.06241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BF-4EC0-A36F-65F2BC12A0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6752256"/>
        <c:axId val="1266758240"/>
      </c:barChart>
      <c:catAx>
        <c:axId val="1266752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6758240"/>
        <c:crosses val="autoZero"/>
        <c:auto val="1"/>
        <c:lblAlgn val="ctr"/>
        <c:lblOffset val="100"/>
        <c:noMultiLvlLbl val="0"/>
      </c:catAx>
      <c:valAx>
        <c:axId val="126675824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67522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2.6223377981811315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'30'!$C$3:$C$6</c:f>
              <c:numCache>
                <c:formatCode>#,##0.0</c:formatCode>
                <c:ptCount val="4"/>
                <c:pt idx="0">
                  <c:v>268532</c:v>
                </c:pt>
                <c:pt idx="1">
                  <c:v>252401.31668000013</c:v>
                </c:pt>
                <c:pt idx="2">
                  <c:v>311878</c:v>
                </c:pt>
                <c:pt idx="3">
                  <c:v>288436.50857000012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46-4A89-BE7D-F849F77850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06004464"/>
        <c:axId val="1306005008"/>
      </c:barChart>
      <c:catAx>
        <c:axId val="1306004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06005008"/>
        <c:crosses val="autoZero"/>
        <c:auto val="1"/>
        <c:lblAlgn val="ctr"/>
        <c:lblOffset val="100"/>
        <c:noMultiLvlLbl val="0"/>
      </c:catAx>
      <c:valAx>
        <c:axId val="130600500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060044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'31'!$C$3:$C$6</c:f>
              <c:numCache>
                <c:formatCode>#,##0.0</c:formatCode>
                <c:ptCount val="4"/>
                <c:pt idx="0">
                  <c:v>169371.12</c:v>
                </c:pt>
                <c:pt idx="1">
                  <c:v>164455.79206000004</c:v>
                </c:pt>
                <c:pt idx="2">
                  <c:v>151625.4</c:v>
                </c:pt>
                <c:pt idx="3">
                  <c:v>151134.89250000002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7B-4C2B-B7A6-A0DF404604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2615968"/>
        <c:axId val="1032609984"/>
      </c:barChart>
      <c:catAx>
        <c:axId val="1032615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09984"/>
        <c:crosses val="autoZero"/>
        <c:auto val="1"/>
        <c:lblAlgn val="ctr"/>
        <c:lblOffset val="100"/>
        <c:noMultiLvlLbl val="0"/>
      </c:catAx>
      <c:valAx>
        <c:axId val="103260998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59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'32'!$B$3:$B$6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'32'!$C$3:$C$6</c:f>
              <c:numCache>
                <c:formatCode>#,##0.0</c:formatCode>
                <c:ptCount val="4"/>
                <c:pt idx="0">
                  <c:v>469958.962</c:v>
                </c:pt>
                <c:pt idx="1">
                  <c:v>471913.72074000002</c:v>
                </c:pt>
                <c:pt idx="2">
                  <c:v>613570</c:v>
                </c:pt>
                <c:pt idx="3">
                  <c:v>614252.46622000006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D4-441A-BE51-5935353DB0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2612704"/>
        <c:axId val="1032610528"/>
      </c:barChart>
      <c:catAx>
        <c:axId val="1032612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10528"/>
        <c:crosses val="autoZero"/>
        <c:auto val="1"/>
        <c:lblAlgn val="ctr"/>
        <c:lblOffset val="100"/>
        <c:noMultiLvlLbl val="0"/>
      </c:catAx>
      <c:valAx>
        <c:axId val="103261052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27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'33'!$B$3:$B$6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'33'!$C$3:$C$6</c:f>
              <c:numCache>
                <c:formatCode>#,##0.0</c:formatCode>
                <c:ptCount val="4"/>
                <c:pt idx="0">
                  <c:v>103523</c:v>
                </c:pt>
                <c:pt idx="1">
                  <c:v>83398.860560000001</c:v>
                </c:pt>
                <c:pt idx="2">
                  <c:v>123243</c:v>
                </c:pt>
                <c:pt idx="3">
                  <c:v>110750.47301999999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77-41A6-848A-6A26158137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2611616"/>
        <c:axId val="1032618688"/>
      </c:barChart>
      <c:catAx>
        <c:axId val="1032611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18688"/>
        <c:crosses val="autoZero"/>
        <c:auto val="1"/>
        <c:lblAlgn val="ctr"/>
        <c:lblOffset val="100"/>
        <c:noMultiLvlLbl val="0"/>
      </c:catAx>
      <c:valAx>
        <c:axId val="103261868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16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'34'!$B$3:$B$6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'34'!$C$3:$C$6</c:f>
              <c:numCache>
                <c:formatCode>#,##0.0</c:formatCode>
                <c:ptCount val="4"/>
                <c:pt idx="0">
                  <c:v>4500</c:v>
                </c:pt>
                <c:pt idx="1">
                  <c:v>4166.7675300000001</c:v>
                </c:pt>
                <c:pt idx="2">
                  <c:v>6000</c:v>
                </c:pt>
                <c:pt idx="3">
                  <c:v>4658.2048199999999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4C-4F33-A2C6-40274CA6F0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2611072"/>
        <c:axId val="1032619232"/>
      </c:barChart>
      <c:catAx>
        <c:axId val="1032611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19232"/>
        <c:crosses val="autoZero"/>
        <c:auto val="1"/>
        <c:lblAlgn val="ctr"/>
        <c:lblOffset val="100"/>
        <c:noMultiLvlLbl val="0"/>
      </c:catAx>
      <c:valAx>
        <c:axId val="103261923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10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44626152500168"/>
          <c:y val="2.9913414882180314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'35'!$B$3:$B$6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'35'!$C$3:$C$6</c:f>
              <c:numCache>
                <c:formatCode>#,##0.0</c:formatCode>
                <c:ptCount val="4"/>
                <c:pt idx="0">
                  <c:v>437.5</c:v>
                </c:pt>
                <c:pt idx="1">
                  <c:v>385.53685000000002</c:v>
                </c:pt>
                <c:pt idx="2">
                  <c:v>490.82799999999997</c:v>
                </c:pt>
                <c:pt idx="3">
                  <c:v>493.95614999999998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5A-4842-8FAC-482F7304FF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2613792"/>
        <c:axId val="1032614336"/>
      </c:barChart>
      <c:catAx>
        <c:axId val="1032613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14336"/>
        <c:crosses val="autoZero"/>
        <c:auto val="1"/>
        <c:lblAlgn val="ctr"/>
        <c:lblOffset val="100"/>
        <c:noMultiLvlLbl val="0"/>
      </c:catAx>
      <c:valAx>
        <c:axId val="103261433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37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749680328420491E-2"/>
          <c:y val="6.2800544092572366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'36'!$B$3:$B$6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'36'!$C$3:$C$6</c:f>
              <c:numCache>
                <c:formatCode>#,##0.0</c:formatCode>
                <c:ptCount val="4"/>
                <c:pt idx="0">
                  <c:v>2548.5500000000002</c:v>
                </c:pt>
                <c:pt idx="1">
                  <c:v>2388.0944199999999</c:v>
                </c:pt>
                <c:pt idx="2">
                  <c:v>3436.5</c:v>
                </c:pt>
                <c:pt idx="3">
                  <c:v>2902.5481400000003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12-416D-AC8A-EBFCD845BB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2614880"/>
        <c:axId val="1032615424"/>
      </c:barChart>
      <c:catAx>
        <c:axId val="1032614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15424"/>
        <c:crosses val="autoZero"/>
        <c:auto val="1"/>
        <c:lblAlgn val="ctr"/>
        <c:lblOffset val="100"/>
        <c:noMultiLvlLbl val="0"/>
      </c:catAx>
      <c:valAx>
        <c:axId val="103261542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48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'37'!$B$3:$B$6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'37'!$C$3:$C$6</c:f>
              <c:numCache>
                <c:formatCode>#,##0.0</c:formatCode>
                <c:ptCount val="4"/>
                <c:pt idx="0">
                  <c:v>3549.05</c:v>
                </c:pt>
                <c:pt idx="1">
                  <c:v>1954.1111200000003</c:v>
                </c:pt>
                <c:pt idx="2">
                  <c:v>4937.9799999999996</c:v>
                </c:pt>
                <c:pt idx="3">
                  <c:v>3620.1131600000003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25-487A-BC01-416035733F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2616512"/>
        <c:axId val="1032605632"/>
      </c:barChart>
      <c:catAx>
        <c:axId val="1032616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05632"/>
        <c:crosses val="autoZero"/>
        <c:auto val="1"/>
        <c:lblAlgn val="ctr"/>
        <c:lblOffset val="100"/>
        <c:noMultiLvlLbl val="0"/>
      </c:catAx>
      <c:valAx>
        <c:axId val="103260563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65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'38'!$B$3:$B$6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'38'!$C$3:$C$6</c:f>
              <c:numCache>
                <c:formatCode>#,##0.0</c:formatCode>
                <c:ptCount val="4"/>
                <c:pt idx="0">
                  <c:v>1814.25</c:v>
                </c:pt>
                <c:pt idx="1">
                  <c:v>459.36574000000002</c:v>
                </c:pt>
                <c:pt idx="2">
                  <c:v>1050.5</c:v>
                </c:pt>
                <c:pt idx="3">
                  <c:v>498.43815000000001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8E-4222-857D-D7A4C6ADD0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592128"/>
        <c:axId val="1131578528"/>
      </c:barChart>
      <c:catAx>
        <c:axId val="1131592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578528"/>
        <c:crosses val="autoZero"/>
        <c:auto val="1"/>
        <c:lblAlgn val="ctr"/>
        <c:lblOffset val="100"/>
        <c:noMultiLvlLbl val="0"/>
      </c:catAx>
      <c:valAx>
        <c:axId val="113157852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5921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'39'!$B$3:$B$6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'39'!$C$3:$C$6</c:f>
              <c:numCache>
                <c:formatCode>#,##0.0</c:formatCode>
                <c:ptCount val="4"/>
                <c:pt idx="0">
                  <c:v>1367</c:v>
                </c:pt>
                <c:pt idx="1">
                  <c:v>927.32646999999986</c:v>
                </c:pt>
                <c:pt idx="2">
                  <c:v>1995</c:v>
                </c:pt>
                <c:pt idx="3">
                  <c:v>1516.9218199999998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03-4BB2-A80A-3CD6B7134F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579072"/>
        <c:axId val="1131579616"/>
      </c:barChart>
      <c:catAx>
        <c:axId val="1131579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579616"/>
        <c:crosses val="autoZero"/>
        <c:auto val="1"/>
        <c:lblAlgn val="ctr"/>
        <c:lblOffset val="100"/>
        <c:noMultiLvlLbl val="0"/>
      </c:catAx>
      <c:valAx>
        <c:axId val="113157961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5790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'4'!$C$3:$C$6</c:f>
              <c:numCache>
                <c:formatCode>#,##0.0</c:formatCode>
                <c:ptCount val="4"/>
                <c:pt idx="0">
                  <c:v>7400</c:v>
                </c:pt>
                <c:pt idx="1">
                  <c:v>5711.3725100000011</c:v>
                </c:pt>
                <c:pt idx="2">
                  <c:v>6680</c:v>
                </c:pt>
                <c:pt idx="3">
                  <c:v>5452.4282699999994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49-47DB-84E1-F42CA3D642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6755520"/>
        <c:axId val="1266756064"/>
      </c:barChart>
      <c:catAx>
        <c:axId val="1266755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6756064"/>
        <c:crosses val="autoZero"/>
        <c:auto val="1"/>
        <c:lblAlgn val="ctr"/>
        <c:lblOffset val="100"/>
        <c:noMultiLvlLbl val="0"/>
      </c:catAx>
      <c:valAx>
        <c:axId val="126675606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67555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'40'!$B$3:$B$6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'40'!$C$3:$C$6</c:f>
              <c:numCache>
                <c:formatCode>#,##0.0</c:formatCode>
                <c:ptCount val="4"/>
                <c:pt idx="0">
                  <c:v>24208</c:v>
                </c:pt>
                <c:pt idx="1">
                  <c:v>18576.075569999997</c:v>
                </c:pt>
                <c:pt idx="2">
                  <c:v>30957.1</c:v>
                </c:pt>
                <c:pt idx="3">
                  <c:v>22386.522990000001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71-4D74-BC8B-4E6786044F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592672"/>
        <c:axId val="1131580704"/>
      </c:barChart>
      <c:catAx>
        <c:axId val="1131592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580704"/>
        <c:crosses val="autoZero"/>
        <c:auto val="1"/>
        <c:lblAlgn val="ctr"/>
        <c:lblOffset val="100"/>
        <c:noMultiLvlLbl val="0"/>
      </c:catAx>
      <c:valAx>
        <c:axId val="113158070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5926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'41'!$B$3:$B$6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'41'!$C$3:$C$6</c:f>
              <c:numCache>
                <c:formatCode>#,##0.0</c:formatCode>
                <c:ptCount val="4"/>
                <c:pt idx="0">
                  <c:v>2690</c:v>
                </c:pt>
                <c:pt idx="1">
                  <c:v>2012.3815</c:v>
                </c:pt>
                <c:pt idx="2">
                  <c:v>3785</c:v>
                </c:pt>
                <c:pt idx="3">
                  <c:v>1886.0353700000001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17-4416-B777-DC2DC02773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584512"/>
        <c:axId val="1131589408"/>
      </c:barChart>
      <c:catAx>
        <c:axId val="113158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589408"/>
        <c:crosses val="autoZero"/>
        <c:auto val="1"/>
        <c:lblAlgn val="ctr"/>
        <c:lblOffset val="100"/>
        <c:noMultiLvlLbl val="0"/>
      </c:catAx>
      <c:valAx>
        <c:axId val="113158940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5845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'42'!$B$3:$B$6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'42'!$C$3:$C$6</c:f>
              <c:numCache>
                <c:formatCode>#,##0.0</c:formatCode>
                <c:ptCount val="4"/>
                <c:pt idx="0">
                  <c:v>25297.424999999999</c:v>
                </c:pt>
                <c:pt idx="1">
                  <c:v>25306.570620000002</c:v>
                </c:pt>
                <c:pt idx="2">
                  <c:v>25297.424999999999</c:v>
                </c:pt>
                <c:pt idx="3">
                  <c:v>24720.642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27-43BE-B956-98F2E92912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581792"/>
        <c:axId val="1131582336"/>
      </c:barChart>
      <c:catAx>
        <c:axId val="1131581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582336"/>
        <c:crosses val="autoZero"/>
        <c:auto val="1"/>
        <c:lblAlgn val="ctr"/>
        <c:lblOffset val="100"/>
        <c:noMultiLvlLbl val="0"/>
      </c:catAx>
      <c:valAx>
        <c:axId val="113158233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5817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'43'!$B$3:$B$6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'43'!$C$3:$C$6</c:f>
              <c:numCache>
                <c:formatCode>#,##0.0</c:formatCode>
                <c:ptCount val="4"/>
                <c:pt idx="0">
                  <c:v>1457</c:v>
                </c:pt>
                <c:pt idx="1">
                  <c:v>878.30313000000012</c:v>
                </c:pt>
                <c:pt idx="2">
                  <c:v>1443.25</c:v>
                </c:pt>
                <c:pt idx="3">
                  <c:v>992.67677000000015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16-4E2C-AD8B-57463A8986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591040"/>
        <c:axId val="1131586688"/>
      </c:barChart>
      <c:catAx>
        <c:axId val="1131591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586688"/>
        <c:crosses val="autoZero"/>
        <c:auto val="1"/>
        <c:lblAlgn val="ctr"/>
        <c:lblOffset val="100"/>
        <c:noMultiLvlLbl val="0"/>
      </c:catAx>
      <c:valAx>
        <c:axId val="113158668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5910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'44'!$B$3:$B$6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'44'!$C$3:$C$6</c:f>
              <c:numCache>
                <c:formatCode>#,##0.0</c:formatCode>
                <c:ptCount val="4"/>
                <c:pt idx="0">
                  <c:v>811.25</c:v>
                </c:pt>
                <c:pt idx="1">
                  <c:v>736.60336000000007</c:v>
                </c:pt>
                <c:pt idx="2">
                  <c:v>895</c:v>
                </c:pt>
                <c:pt idx="3">
                  <c:v>822.66540999999995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51-4E52-BC90-00FA92990A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587776"/>
        <c:axId val="1131588320"/>
      </c:barChart>
      <c:catAx>
        <c:axId val="1131587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588320"/>
        <c:crosses val="autoZero"/>
        <c:auto val="1"/>
        <c:lblAlgn val="ctr"/>
        <c:lblOffset val="100"/>
        <c:noMultiLvlLbl val="0"/>
      </c:catAx>
      <c:valAx>
        <c:axId val="113158832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5877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'45'!$B$3:$B$6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'45'!$C$3:$C$6</c:f>
              <c:numCache>
                <c:formatCode>#,##0.0</c:formatCode>
                <c:ptCount val="4"/>
                <c:pt idx="0">
                  <c:v>10094</c:v>
                </c:pt>
                <c:pt idx="1">
                  <c:v>8905.0249400000012</c:v>
                </c:pt>
                <c:pt idx="2">
                  <c:v>10204.5</c:v>
                </c:pt>
                <c:pt idx="3">
                  <c:v>8995.2557699999998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55-463D-8146-C89A49DD64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888944"/>
        <c:axId val="1179887856"/>
      </c:barChart>
      <c:catAx>
        <c:axId val="1179888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87856"/>
        <c:crosses val="autoZero"/>
        <c:auto val="1"/>
        <c:lblAlgn val="ctr"/>
        <c:lblOffset val="100"/>
        <c:noMultiLvlLbl val="0"/>
      </c:catAx>
      <c:valAx>
        <c:axId val="117988785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889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4.4673562483656323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'46'!$B$3:$B$6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'46'!$C$3:$C$6</c:f>
              <c:numCache>
                <c:formatCode>#,##0.0</c:formatCode>
                <c:ptCount val="4"/>
                <c:pt idx="0">
                  <c:v>4600</c:v>
                </c:pt>
                <c:pt idx="1">
                  <c:v>3587.4753999999998</c:v>
                </c:pt>
                <c:pt idx="2">
                  <c:v>4300</c:v>
                </c:pt>
                <c:pt idx="3">
                  <c:v>3571.8443700000003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27-4D0E-8C95-3A8F46B8A5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900912"/>
        <c:axId val="1179896560"/>
      </c:barChart>
      <c:catAx>
        <c:axId val="1179900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96560"/>
        <c:crosses val="autoZero"/>
        <c:auto val="1"/>
        <c:lblAlgn val="ctr"/>
        <c:lblOffset val="100"/>
        <c:noMultiLvlLbl val="0"/>
      </c:catAx>
      <c:valAx>
        <c:axId val="117989656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9009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4567-4262-96E6-1036BCD57D49}"/>
                </c:ext>
              </c:extLst>
            </c:dLbl>
            <c:dLbl>
              <c:idx val="1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4567-4262-96E6-1036BCD57D49}"/>
                </c:ext>
              </c:extLst>
            </c:dLbl>
            <c:dLbl>
              <c:idx val="2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4567-4262-96E6-1036BCD57D49}"/>
                </c:ext>
              </c:extLst>
            </c:dLbl>
            <c:dLbl>
              <c:idx val="3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4567-4262-96E6-1036BCD57D49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'47'!$B$3:$B$6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'47'!$C$3:$C$6</c:f>
              <c:numCache>
                <c:formatCode>#,##0.0</c:formatCode>
                <c:ptCount val="4"/>
                <c:pt idx="0">
                  <c:v>3975.4479999999999</c:v>
                </c:pt>
                <c:pt idx="1">
                  <c:v>3061.64561</c:v>
                </c:pt>
                <c:pt idx="2">
                  <c:v>5795.7049999999999</c:v>
                </c:pt>
                <c:pt idx="3">
                  <c:v>3497.7605800000001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567-4262-96E6-1036BCD57D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897104"/>
        <c:axId val="1179897648"/>
      </c:barChart>
      <c:catAx>
        <c:axId val="1179897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97648"/>
        <c:crosses val="autoZero"/>
        <c:auto val="1"/>
        <c:lblAlgn val="ctr"/>
        <c:lblOffset val="100"/>
        <c:noMultiLvlLbl val="0"/>
      </c:catAx>
      <c:valAx>
        <c:axId val="117989764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971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'48'!$B$3:$B$6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'48'!$C$3:$C$6</c:f>
              <c:numCache>
                <c:formatCode>#,##0.0</c:formatCode>
                <c:ptCount val="4"/>
                <c:pt idx="0">
                  <c:v>1212.95</c:v>
                </c:pt>
                <c:pt idx="1">
                  <c:v>1091.6626999999999</c:v>
                </c:pt>
                <c:pt idx="2">
                  <c:v>1347</c:v>
                </c:pt>
                <c:pt idx="3">
                  <c:v>1279.32221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1D-4B26-80D2-B042E5A478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892752"/>
        <c:axId val="1179898736"/>
      </c:barChart>
      <c:catAx>
        <c:axId val="1179892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98736"/>
        <c:crosses val="autoZero"/>
        <c:auto val="1"/>
        <c:lblAlgn val="ctr"/>
        <c:lblOffset val="100"/>
        <c:noMultiLvlLbl val="0"/>
      </c:catAx>
      <c:valAx>
        <c:axId val="117989873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927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'49'!$B$3:$B$6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'49'!$C$3:$C$6</c:f>
              <c:numCache>
                <c:formatCode>#,##0.0</c:formatCode>
                <c:ptCount val="4"/>
                <c:pt idx="0">
                  <c:v>500.25</c:v>
                </c:pt>
                <c:pt idx="1">
                  <c:v>409.17270999999994</c:v>
                </c:pt>
                <c:pt idx="2">
                  <c:v>623.75</c:v>
                </c:pt>
                <c:pt idx="3">
                  <c:v>527.78760999999997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B2-4E3F-82D4-36D5441E46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899824"/>
        <c:axId val="1179891120"/>
      </c:barChart>
      <c:catAx>
        <c:axId val="1179899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91120"/>
        <c:crosses val="autoZero"/>
        <c:auto val="1"/>
        <c:lblAlgn val="ctr"/>
        <c:lblOffset val="100"/>
        <c:noMultiLvlLbl val="0"/>
      </c:catAx>
      <c:valAx>
        <c:axId val="117989112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998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'5'!$C$3:$C$6</c:f>
              <c:numCache>
                <c:formatCode>#,##0.0</c:formatCode>
                <c:ptCount val="4"/>
                <c:pt idx="0">
                  <c:v>6522</c:v>
                </c:pt>
                <c:pt idx="1">
                  <c:v>4023.5904899999996</c:v>
                </c:pt>
                <c:pt idx="2">
                  <c:v>7137</c:v>
                </c:pt>
                <c:pt idx="3">
                  <c:v>4373.6852399999998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AA-45AA-B596-E9E5F5511F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6757696"/>
        <c:axId val="1266758784"/>
      </c:barChart>
      <c:catAx>
        <c:axId val="1266757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6758784"/>
        <c:crosses val="autoZero"/>
        <c:auto val="1"/>
        <c:lblAlgn val="ctr"/>
        <c:lblOffset val="100"/>
        <c:noMultiLvlLbl val="0"/>
      </c:catAx>
      <c:valAx>
        <c:axId val="126675878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67576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'50'!$B$3:$B$6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'50'!$C$3:$C$6</c:f>
              <c:numCache>
                <c:formatCode>#,##0.0</c:formatCode>
                <c:ptCount val="4"/>
                <c:pt idx="0">
                  <c:v>1670.8</c:v>
                </c:pt>
                <c:pt idx="1">
                  <c:v>1552.34681</c:v>
                </c:pt>
                <c:pt idx="2">
                  <c:v>2672.5</c:v>
                </c:pt>
                <c:pt idx="3">
                  <c:v>2542.6034299999997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F7-4985-898D-2295EAA651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898192"/>
        <c:axId val="1179887312"/>
      </c:barChart>
      <c:catAx>
        <c:axId val="1179898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87312"/>
        <c:crosses val="autoZero"/>
        <c:auto val="1"/>
        <c:lblAlgn val="ctr"/>
        <c:lblOffset val="100"/>
        <c:noMultiLvlLbl val="0"/>
      </c:catAx>
      <c:valAx>
        <c:axId val="117988731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981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'51'!$B$3:$B$6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'51'!$C$3:$C$6</c:f>
              <c:numCache>
                <c:formatCode>#,##0.0</c:formatCode>
                <c:ptCount val="4"/>
                <c:pt idx="0">
                  <c:v>3877.5</c:v>
                </c:pt>
                <c:pt idx="1">
                  <c:v>2583.7089999999998</c:v>
                </c:pt>
                <c:pt idx="2">
                  <c:v>4950</c:v>
                </c:pt>
                <c:pt idx="3">
                  <c:v>2292.2385899999999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FC-4B8A-8A5B-0327CBDE8C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895472"/>
        <c:axId val="1179885680"/>
      </c:barChart>
      <c:catAx>
        <c:axId val="1179895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85680"/>
        <c:crosses val="autoZero"/>
        <c:auto val="1"/>
        <c:lblAlgn val="ctr"/>
        <c:lblOffset val="100"/>
        <c:noMultiLvlLbl val="0"/>
      </c:catAx>
      <c:valAx>
        <c:axId val="117988568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954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'52'!$B$3:$B$6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'52'!$C$3:$C$6</c:f>
              <c:numCache>
                <c:formatCode>#,##0.0</c:formatCode>
                <c:ptCount val="4"/>
                <c:pt idx="0">
                  <c:v>205</c:v>
                </c:pt>
                <c:pt idx="1">
                  <c:v>136.19209000000001</c:v>
                </c:pt>
                <c:pt idx="2">
                  <c:v>255.5</c:v>
                </c:pt>
                <c:pt idx="3">
                  <c:v>196.02658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58-4D73-8894-053FD1B63B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890032"/>
        <c:axId val="944704256"/>
      </c:barChart>
      <c:catAx>
        <c:axId val="1179890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44704256"/>
        <c:crosses val="autoZero"/>
        <c:auto val="1"/>
        <c:lblAlgn val="ctr"/>
        <c:lblOffset val="100"/>
        <c:noMultiLvlLbl val="0"/>
      </c:catAx>
      <c:valAx>
        <c:axId val="94470425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900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'53'!$B$3:$B$6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'53'!$C$3:$C$6</c:f>
              <c:numCache>
                <c:formatCode>#,##0.0</c:formatCode>
                <c:ptCount val="4"/>
                <c:pt idx="0">
                  <c:v>127</c:v>
                </c:pt>
                <c:pt idx="1">
                  <c:v>68.611100000000008</c:v>
                </c:pt>
                <c:pt idx="2">
                  <c:v>150</c:v>
                </c:pt>
                <c:pt idx="3">
                  <c:v>69.613790000000009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8A-4DB6-A74A-1C46C1159A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44709152"/>
        <c:axId val="944705344"/>
      </c:barChart>
      <c:catAx>
        <c:axId val="944709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44705344"/>
        <c:crossesAt val="0"/>
        <c:auto val="1"/>
        <c:lblAlgn val="ctr"/>
        <c:lblOffset val="100"/>
        <c:noMultiLvlLbl val="0"/>
      </c:catAx>
      <c:valAx>
        <c:axId val="944705344"/>
        <c:scaling>
          <c:orientation val="minMax"/>
          <c:max val="400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44709152"/>
        <c:crosses val="autoZero"/>
        <c:crossBetween val="between"/>
        <c:majorUnit val="100"/>
        <c:minorUnit val="1.0000000000000002E-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'54'!$B$3:$B$6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'54'!$C$3:$C$6</c:f>
              <c:numCache>
                <c:formatCode>#,##0.0</c:formatCode>
                <c:ptCount val="4"/>
                <c:pt idx="0">
                  <c:v>1055</c:v>
                </c:pt>
                <c:pt idx="1">
                  <c:v>677.88638999999989</c:v>
                </c:pt>
                <c:pt idx="2">
                  <c:v>1217</c:v>
                </c:pt>
                <c:pt idx="3">
                  <c:v>829.69726000000003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C1-43F4-8ACD-B08B249591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44704800"/>
        <c:axId val="944705888"/>
      </c:barChart>
      <c:catAx>
        <c:axId val="944704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44705888"/>
        <c:crosses val="autoZero"/>
        <c:auto val="1"/>
        <c:lblAlgn val="ctr"/>
        <c:lblOffset val="100"/>
        <c:noMultiLvlLbl val="0"/>
      </c:catAx>
      <c:valAx>
        <c:axId val="94470588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447048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'6'!$C$3:$C$6</c:f>
              <c:numCache>
                <c:formatCode>#,##0.0</c:formatCode>
                <c:ptCount val="4"/>
                <c:pt idx="0">
                  <c:v>24082.498</c:v>
                </c:pt>
                <c:pt idx="1">
                  <c:v>10723.433579999999</c:v>
                </c:pt>
                <c:pt idx="2">
                  <c:v>67332.77</c:v>
                </c:pt>
                <c:pt idx="3">
                  <c:v>13081.89842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46-4104-BF32-A9A24736BD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02211584"/>
        <c:axId val="1002213760"/>
      </c:barChart>
      <c:catAx>
        <c:axId val="1002211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02213760"/>
        <c:crosses val="autoZero"/>
        <c:auto val="1"/>
        <c:lblAlgn val="ctr"/>
        <c:lblOffset val="100"/>
        <c:noMultiLvlLbl val="0"/>
      </c:catAx>
      <c:valAx>
        <c:axId val="100221376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022115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'7'!$B$3:$B$6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'7'!$C$3:$C$6</c:f>
              <c:numCache>
                <c:formatCode>#,##0.0</c:formatCode>
                <c:ptCount val="4"/>
                <c:pt idx="0">
                  <c:v>1556.75</c:v>
                </c:pt>
                <c:pt idx="1">
                  <c:v>1135.3554099999999</c:v>
                </c:pt>
                <c:pt idx="2">
                  <c:v>1568.25</c:v>
                </c:pt>
                <c:pt idx="3">
                  <c:v>1257.28619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A1-42D6-8E95-19AF18D309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02214304"/>
        <c:axId val="1002214848"/>
      </c:barChart>
      <c:catAx>
        <c:axId val="1002214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02214848"/>
        <c:crosses val="autoZero"/>
        <c:auto val="1"/>
        <c:lblAlgn val="ctr"/>
        <c:lblOffset val="100"/>
        <c:noMultiLvlLbl val="0"/>
      </c:catAx>
      <c:valAx>
        <c:axId val="100221484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022143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'8'!$B$3:$B$6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'8'!$C$3:$C$6</c:f>
              <c:numCache>
                <c:formatCode>#,##0.0</c:formatCode>
                <c:ptCount val="4"/>
                <c:pt idx="0">
                  <c:v>4290</c:v>
                </c:pt>
                <c:pt idx="1">
                  <c:v>3648.1215300000003</c:v>
                </c:pt>
                <c:pt idx="2">
                  <c:v>4350</c:v>
                </c:pt>
                <c:pt idx="3">
                  <c:v>3498.7253799999999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EC-4416-8424-A830495E94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02215392"/>
        <c:axId val="1002211040"/>
      </c:barChart>
      <c:catAx>
        <c:axId val="1002215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02211040"/>
        <c:crosses val="autoZero"/>
        <c:auto val="1"/>
        <c:lblAlgn val="ctr"/>
        <c:lblOffset val="100"/>
        <c:noMultiLvlLbl val="0"/>
      </c:catAx>
      <c:valAx>
        <c:axId val="100221104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022153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'9'!$B$3:$B$6</c:f>
              <c:strCache>
                <c:ptCount val="4"/>
                <c:pt idx="0">
                  <c:v>2023 წლის 3 თვის დაზუსტებული გეგმა</c:v>
                </c:pt>
                <c:pt idx="1">
                  <c:v>2023 წლის 3 თვის საკასო შესრულება</c:v>
                </c:pt>
                <c:pt idx="2">
                  <c:v>2024 წლის 3 თვის დაზუსტებული გეგმა</c:v>
                </c:pt>
                <c:pt idx="3">
                  <c:v>2024 წლის 3 თვის საკასო შესრულება</c:v>
                </c:pt>
              </c:strCache>
            </c:strRef>
          </c:cat>
          <c:val>
            <c:numRef>
              <c:f>'9'!$C$3:$C$6</c:f>
              <c:numCache>
                <c:formatCode>#,##0.0</c:formatCode>
                <c:ptCount val="4"/>
                <c:pt idx="0">
                  <c:v>25158</c:v>
                </c:pt>
                <c:pt idx="1">
                  <c:v>22039.242060000004</c:v>
                </c:pt>
                <c:pt idx="2">
                  <c:v>29873</c:v>
                </c:pt>
                <c:pt idx="3">
                  <c:v>23708.876820000005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98-4CC9-B47D-A44702951E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02216480"/>
        <c:axId val="1002213216"/>
      </c:barChart>
      <c:catAx>
        <c:axId val="1002216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02213216"/>
        <c:crosses val="autoZero"/>
        <c:auto val="1"/>
        <c:lblAlgn val="ctr"/>
        <c:lblOffset val="100"/>
        <c:noMultiLvlLbl val="0"/>
      </c:catAx>
      <c:valAx>
        <c:axId val="100221321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022164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6117C-7C5C-404A-926D-FE1465A9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72</Pages>
  <Words>18692</Words>
  <Characters>106550</Characters>
  <Application>Microsoft Office Word</Application>
  <DocSecurity>0</DocSecurity>
  <Lines>887</Lines>
  <Paragraphs>249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 Gurgenidze</dc:creator>
  <cp:lastModifiedBy>Inga Gurgenidze</cp:lastModifiedBy>
  <cp:revision>153</cp:revision>
  <cp:lastPrinted>2024-04-23T08:26:00Z</cp:lastPrinted>
  <dcterms:created xsi:type="dcterms:W3CDTF">2024-04-23T05:19:00Z</dcterms:created>
  <dcterms:modified xsi:type="dcterms:W3CDTF">2024-04-29T14:51:00Z</dcterms:modified>
</cp:coreProperties>
</file>